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7C" w:rsidRDefault="0097617C" w:rsidP="006F4E40">
      <w:pPr>
        <w:pStyle w:val="Heading1"/>
        <w:spacing w:before="0"/>
        <w:jc w:val="center"/>
        <w:rPr>
          <w:color w:val="auto"/>
        </w:rPr>
      </w:pPr>
    </w:p>
    <w:p w:rsidR="00726560" w:rsidRDefault="00726560" w:rsidP="00726560"/>
    <w:p w:rsidR="00726560" w:rsidRDefault="00726560" w:rsidP="00726560"/>
    <w:p w:rsidR="00726560" w:rsidRDefault="00726560" w:rsidP="00726560"/>
    <w:p w:rsidR="00726560" w:rsidRDefault="00726560" w:rsidP="00726560"/>
    <w:p w:rsidR="00726560" w:rsidRPr="00726560" w:rsidRDefault="00726560" w:rsidP="00726560"/>
    <w:p w:rsidR="00C85EEA" w:rsidRDefault="00C85EEA" w:rsidP="00C85EEA"/>
    <w:p w:rsidR="00C85EEA" w:rsidRDefault="00C85EEA" w:rsidP="00C85EEA"/>
    <w:p w:rsidR="00C85EEA" w:rsidRPr="00C85EEA" w:rsidRDefault="00C85EEA" w:rsidP="00C85EEA"/>
    <w:p w:rsidR="006F4E40" w:rsidRPr="00864E34" w:rsidRDefault="00864E34" w:rsidP="00005BAE">
      <w:pPr>
        <w:jc w:val="center"/>
        <w:rPr>
          <w:b/>
          <w:sz w:val="36"/>
          <w:szCs w:val="36"/>
        </w:rPr>
      </w:pPr>
      <w:bookmarkStart w:id="0" w:name="_Toc455670107"/>
      <w:bookmarkStart w:id="1" w:name="_Toc455758524"/>
      <w:r w:rsidRPr="00864E34">
        <w:rPr>
          <w:b/>
          <w:sz w:val="36"/>
          <w:szCs w:val="36"/>
        </w:rPr>
        <w:t>RU</w:t>
      </w:r>
      <w:r w:rsidR="00AE522C" w:rsidRPr="00864E34">
        <w:rPr>
          <w:b/>
          <w:sz w:val="36"/>
          <w:szCs w:val="36"/>
        </w:rPr>
        <w:t>LES</w:t>
      </w:r>
      <w:bookmarkEnd w:id="0"/>
      <w:bookmarkEnd w:id="1"/>
    </w:p>
    <w:p w:rsidR="00F9341B" w:rsidRPr="007242AC" w:rsidRDefault="007242AC" w:rsidP="007242AC">
      <w:pPr>
        <w:jc w:val="center"/>
        <w:rPr>
          <w:rFonts w:ascii="Arial" w:hAnsi="Arial" w:cs="Arial"/>
          <w:sz w:val="36"/>
          <w:szCs w:val="36"/>
        </w:rPr>
      </w:pPr>
      <w:proofErr w:type="gramStart"/>
      <w:r w:rsidRPr="007242AC">
        <w:rPr>
          <w:rFonts w:ascii="Arial" w:hAnsi="Arial" w:cs="Arial"/>
          <w:sz w:val="36"/>
          <w:szCs w:val="36"/>
        </w:rPr>
        <w:t>of</w:t>
      </w:r>
      <w:proofErr w:type="gramEnd"/>
    </w:p>
    <w:p w:rsidR="00C85EEA" w:rsidRDefault="00C85EEA" w:rsidP="00C85EEA"/>
    <w:p w:rsidR="00C85EEA" w:rsidRPr="00A01A9F" w:rsidRDefault="007242AC" w:rsidP="00302D37">
      <w:pPr>
        <w:spacing w:after="0"/>
        <w:jc w:val="center"/>
        <w:rPr>
          <w:rFonts w:ascii="Arial" w:hAnsi="Arial" w:cs="Arial"/>
          <w:b/>
          <w:sz w:val="36"/>
          <w:szCs w:val="36"/>
        </w:rPr>
      </w:pPr>
      <w:r w:rsidRPr="007242AC">
        <w:rPr>
          <w:rFonts w:ascii="Arial" w:hAnsi="Arial" w:cs="Arial"/>
          <w:b/>
          <w:sz w:val="44"/>
          <w:szCs w:val="44"/>
        </w:rPr>
        <w:t>LANDCARE SJ</w:t>
      </w:r>
      <w:r w:rsidR="00CB48F5" w:rsidRPr="007242AC">
        <w:rPr>
          <w:rFonts w:ascii="Arial" w:hAnsi="Arial" w:cs="Arial"/>
          <w:b/>
          <w:sz w:val="44"/>
          <w:szCs w:val="44"/>
        </w:rPr>
        <w:t xml:space="preserve"> </w:t>
      </w:r>
      <w:r w:rsidR="00E529CE" w:rsidRPr="007242AC">
        <w:rPr>
          <w:rFonts w:ascii="Arial" w:hAnsi="Arial" w:cs="Arial"/>
          <w:b/>
          <w:sz w:val="44"/>
          <w:szCs w:val="44"/>
        </w:rPr>
        <w:t>Inc</w:t>
      </w:r>
      <w:r w:rsidR="00E529CE" w:rsidRPr="00A01A9F">
        <w:rPr>
          <w:rFonts w:ascii="Arial" w:hAnsi="Arial" w:cs="Arial"/>
          <w:b/>
          <w:sz w:val="36"/>
          <w:szCs w:val="36"/>
        </w:rPr>
        <w:t>.</w:t>
      </w:r>
    </w:p>
    <w:p w:rsidR="0051554D" w:rsidRDefault="0051554D" w:rsidP="0051554D"/>
    <w:p w:rsidR="00BF6CDD" w:rsidRDefault="00BF6CDD" w:rsidP="00E529CE">
      <w:pPr>
        <w:jc w:val="center"/>
        <w:rPr>
          <w:rFonts w:ascii="Arial" w:hAnsi="Arial" w:cs="Arial"/>
          <w:b/>
          <w:sz w:val="36"/>
          <w:szCs w:val="36"/>
        </w:rPr>
      </w:pPr>
    </w:p>
    <w:p w:rsidR="007242AC" w:rsidRDefault="007242AC" w:rsidP="00E529CE">
      <w:pPr>
        <w:jc w:val="center"/>
        <w:rPr>
          <w:rFonts w:ascii="Arial" w:hAnsi="Arial" w:cs="Arial"/>
          <w:b/>
          <w:sz w:val="36"/>
          <w:szCs w:val="36"/>
        </w:rPr>
      </w:pPr>
    </w:p>
    <w:p w:rsidR="00BF6CDD" w:rsidRDefault="007242AC" w:rsidP="00BF6CDD">
      <w:pPr>
        <w:jc w:val="center"/>
        <w:rPr>
          <w:rFonts w:ascii="Arial" w:hAnsi="Arial" w:cs="Arial"/>
          <w:sz w:val="36"/>
          <w:szCs w:val="36"/>
        </w:rPr>
      </w:pPr>
      <w:r>
        <w:rPr>
          <w:rFonts w:ascii="Arial" w:hAnsi="Arial" w:cs="Arial"/>
          <w:sz w:val="36"/>
          <w:szCs w:val="36"/>
        </w:rPr>
        <w:t>Incorporated</w:t>
      </w:r>
    </w:p>
    <w:p w:rsidR="007242AC" w:rsidRDefault="007242AC" w:rsidP="00BF6CDD">
      <w:pPr>
        <w:jc w:val="center"/>
        <w:rPr>
          <w:rFonts w:ascii="Arial" w:hAnsi="Arial" w:cs="Arial"/>
          <w:sz w:val="36"/>
          <w:szCs w:val="36"/>
        </w:rPr>
      </w:pPr>
      <w:proofErr w:type="gramStart"/>
      <w:r>
        <w:rPr>
          <w:rFonts w:ascii="Arial" w:hAnsi="Arial" w:cs="Arial"/>
          <w:sz w:val="36"/>
          <w:szCs w:val="36"/>
        </w:rPr>
        <w:t>on</w:t>
      </w:r>
      <w:proofErr w:type="gramEnd"/>
    </w:p>
    <w:p w:rsidR="007242AC" w:rsidRDefault="007242AC" w:rsidP="00BF6CDD">
      <w:pPr>
        <w:jc w:val="center"/>
        <w:rPr>
          <w:rFonts w:ascii="Arial" w:hAnsi="Arial" w:cs="Arial"/>
          <w:sz w:val="36"/>
          <w:szCs w:val="36"/>
        </w:rPr>
      </w:pPr>
      <w:r>
        <w:rPr>
          <w:rFonts w:ascii="Arial" w:hAnsi="Arial" w:cs="Arial"/>
          <w:sz w:val="36"/>
          <w:szCs w:val="36"/>
        </w:rPr>
        <w:t>25</w:t>
      </w:r>
      <w:r w:rsidRPr="007242AC">
        <w:rPr>
          <w:rFonts w:ascii="Arial" w:hAnsi="Arial" w:cs="Arial"/>
          <w:sz w:val="36"/>
          <w:szCs w:val="36"/>
          <w:vertAlign w:val="superscript"/>
        </w:rPr>
        <w:t>th</w:t>
      </w:r>
      <w:r>
        <w:rPr>
          <w:rFonts w:ascii="Arial" w:hAnsi="Arial" w:cs="Arial"/>
          <w:sz w:val="36"/>
          <w:szCs w:val="36"/>
        </w:rPr>
        <w:t xml:space="preserve"> November 2002</w:t>
      </w:r>
    </w:p>
    <w:p w:rsidR="007242AC" w:rsidRDefault="007242AC" w:rsidP="00BF6CDD">
      <w:pPr>
        <w:jc w:val="center"/>
        <w:rPr>
          <w:rFonts w:ascii="Arial" w:hAnsi="Arial" w:cs="Arial"/>
          <w:sz w:val="36"/>
          <w:szCs w:val="36"/>
        </w:rPr>
      </w:pPr>
    </w:p>
    <w:p w:rsidR="00830DE0" w:rsidRDefault="007242AC" w:rsidP="00BF6CDD">
      <w:pPr>
        <w:jc w:val="center"/>
        <w:rPr>
          <w:rFonts w:ascii="Arial" w:hAnsi="Arial" w:cs="Arial"/>
          <w:sz w:val="36"/>
          <w:szCs w:val="36"/>
        </w:rPr>
      </w:pPr>
      <w:r>
        <w:rPr>
          <w:rFonts w:ascii="Arial" w:hAnsi="Arial" w:cs="Arial"/>
          <w:sz w:val="36"/>
          <w:szCs w:val="36"/>
        </w:rPr>
        <w:t xml:space="preserve">Draft </w:t>
      </w:r>
      <w:r w:rsidR="001831AC">
        <w:rPr>
          <w:rFonts w:ascii="Arial" w:hAnsi="Arial" w:cs="Arial"/>
          <w:sz w:val="36"/>
          <w:szCs w:val="36"/>
        </w:rPr>
        <w:t>update</w:t>
      </w:r>
      <w:r>
        <w:rPr>
          <w:rFonts w:ascii="Arial" w:hAnsi="Arial" w:cs="Arial"/>
          <w:sz w:val="36"/>
          <w:szCs w:val="36"/>
        </w:rPr>
        <w:t xml:space="preserve"> </w:t>
      </w:r>
      <w:r w:rsidR="001831AC">
        <w:rPr>
          <w:rFonts w:ascii="Arial" w:hAnsi="Arial" w:cs="Arial"/>
          <w:sz w:val="36"/>
          <w:szCs w:val="36"/>
        </w:rPr>
        <w:t>2</w:t>
      </w:r>
      <w:r>
        <w:rPr>
          <w:rFonts w:ascii="Arial" w:hAnsi="Arial" w:cs="Arial"/>
          <w:sz w:val="36"/>
          <w:szCs w:val="36"/>
        </w:rPr>
        <w:t>1/</w:t>
      </w:r>
      <w:r w:rsidR="001831AC">
        <w:rPr>
          <w:rFonts w:ascii="Arial" w:hAnsi="Arial" w:cs="Arial"/>
          <w:sz w:val="36"/>
          <w:szCs w:val="36"/>
        </w:rPr>
        <w:t>5</w:t>
      </w:r>
      <w:r>
        <w:rPr>
          <w:rFonts w:ascii="Arial" w:hAnsi="Arial" w:cs="Arial"/>
          <w:sz w:val="36"/>
          <w:szCs w:val="36"/>
        </w:rPr>
        <w:t>/2018</w:t>
      </w:r>
    </w:p>
    <w:p w:rsidR="00BF6CDD" w:rsidRDefault="00BF6CDD" w:rsidP="00BF6CDD">
      <w:pPr>
        <w:rPr>
          <w:rFonts w:ascii="Arial" w:hAnsi="Arial" w:cs="Arial"/>
          <w:sz w:val="36"/>
          <w:szCs w:val="36"/>
        </w:rPr>
      </w:pPr>
    </w:p>
    <w:p w:rsidR="00C85EEA" w:rsidRPr="00BF6CDD" w:rsidRDefault="00C85EEA" w:rsidP="00BF6CDD">
      <w:pPr>
        <w:rPr>
          <w:rFonts w:ascii="Arial" w:hAnsi="Arial" w:cs="Arial"/>
          <w:sz w:val="36"/>
          <w:szCs w:val="36"/>
        </w:rPr>
        <w:sectPr w:rsidR="00C85EEA" w:rsidRPr="00BF6CDD" w:rsidSect="000C644A">
          <w:footerReference w:type="default" r:id="rId9"/>
          <w:pgSz w:w="11906" w:h="16838" w:code="9"/>
          <w:pgMar w:top="1440" w:right="1440" w:bottom="1440" w:left="1440" w:header="709" w:footer="709" w:gutter="0"/>
          <w:cols w:space="708"/>
          <w:docGrid w:linePitch="360"/>
        </w:sectPr>
      </w:pPr>
    </w:p>
    <w:p w:rsidR="00C85EEA" w:rsidRPr="004E7C66" w:rsidRDefault="00C85EEA" w:rsidP="0051554D"/>
    <w:p w:rsidR="001831AC" w:rsidRDefault="004C708B">
      <w:pPr>
        <w:pStyle w:val="TOC2"/>
        <w:tabs>
          <w:tab w:val="right" w:leader="dot" w:pos="9016"/>
        </w:tabs>
        <w:rPr>
          <w:rFonts w:eastAsiaTheme="minorEastAsia"/>
          <w:noProof/>
          <w:lang w:eastAsia="en-AU"/>
        </w:rPr>
      </w:pPr>
      <w:r w:rsidRPr="004E7C66">
        <w:rPr>
          <w:rFonts w:ascii="Arial Narrow" w:hAnsi="Arial Narrow"/>
          <w:b/>
          <w:sz w:val="20"/>
          <w:szCs w:val="20"/>
        </w:rPr>
        <w:fldChar w:fldCharType="begin"/>
      </w:r>
      <w:r w:rsidRPr="004E7C66">
        <w:rPr>
          <w:rFonts w:ascii="Arial Narrow" w:hAnsi="Arial Narrow"/>
          <w:b/>
          <w:sz w:val="20"/>
          <w:szCs w:val="20"/>
        </w:rPr>
        <w:instrText xml:space="preserve"> TOC \o "1-3" \h \z \u </w:instrText>
      </w:r>
      <w:r w:rsidRPr="004E7C66">
        <w:rPr>
          <w:rFonts w:ascii="Arial Narrow" w:hAnsi="Arial Narrow"/>
          <w:b/>
          <w:sz w:val="20"/>
          <w:szCs w:val="20"/>
        </w:rPr>
        <w:fldChar w:fldCharType="separate"/>
      </w:r>
      <w:hyperlink w:anchor="_Toc514660776" w:history="1">
        <w:r w:rsidR="001831AC" w:rsidRPr="00995624">
          <w:rPr>
            <w:rStyle w:val="Hyperlink"/>
            <w:noProof/>
          </w:rPr>
          <w:t>PART 1 — PRELIMINARY</w:t>
        </w:r>
        <w:r w:rsidR="001831AC">
          <w:rPr>
            <w:noProof/>
            <w:webHidden/>
          </w:rPr>
          <w:tab/>
        </w:r>
        <w:r w:rsidR="001831AC">
          <w:rPr>
            <w:noProof/>
            <w:webHidden/>
          </w:rPr>
          <w:fldChar w:fldCharType="begin"/>
        </w:r>
        <w:r w:rsidR="001831AC">
          <w:rPr>
            <w:noProof/>
            <w:webHidden/>
          </w:rPr>
          <w:instrText xml:space="preserve"> PAGEREF _Toc514660776 \h </w:instrText>
        </w:r>
        <w:r w:rsidR="001831AC">
          <w:rPr>
            <w:noProof/>
            <w:webHidden/>
          </w:rPr>
        </w:r>
        <w:r w:rsidR="001831AC">
          <w:rPr>
            <w:noProof/>
            <w:webHidden/>
          </w:rPr>
          <w:fldChar w:fldCharType="separate"/>
        </w:r>
        <w:r w:rsidR="001831AC">
          <w:rPr>
            <w:noProof/>
            <w:webHidden/>
          </w:rPr>
          <w:t>5</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77" w:history="1">
        <w:r w:rsidR="001831AC" w:rsidRPr="00995624">
          <w:rPr>
            <w:rStyle w:val="Hyperlink"/>
            <w:noProof/>
          </w:rPr>
          <w:t>1.</w:t>
        </w:r>
        <w:r w:rsidR="001831AC">
          <w:rPr>
            <w:rFonts w:eastAsiaTheme="minorEastAsia"/>
            <w:noProof/>
            <w:lang w:eastAsia="en-AU"/>
          </w:rPr>
          <w:tab/>
        </w:r>
        <w:r w:rsidR="001831AC" w:rsidRPr="00995624">
          <w:rPr>
            <w:rStyle w:val="Hyperlink"/>
            <w:noProof/>
          </w:rPr>
          <w:t>Name</w:t>
        </w:r>
        <w:r w:rsidR="001831AC">
          <w:rPr>
            <w:noProof/>
            <w:webHidden/>
          </w:rPr>
          <w:tab/>
        </w:r>
        <w:r w:rsidR="001831AC">
          <w:rPr>
            <w:noProof/>
            <w:webHidden/>
          </w:rPr>
          <w:fldChar w:fldCharType="begin"/>
        </w:r>
        <w:r w:rsidR="001831AC">
          <w:rPr>
            <w:noProof/>
            <w:webHidden/>
          </w:rPr>
          <w:instrText xml:space="preserve"> PAGEREF _Toc514660777 \h </w:instrText>
        </w:r>
        <w:r w:rsidR="001831AC">
          <w:rPr>
            <w:noProof/>
            <w:webHidden/>
          </w:rPr>
        </w:r>
        <w:r w:rsidR="001831AC">
          <w:rPr>
            <w:noProof/>
            <w:webHidden/>
          </w:rPr>
          <w:fldChar w:fldCharType="separate"/>
        </w:r>
        <w:r w:rsidR="001831AC">
          <w:rPr>
            <w:noProof/>
            <w:webHidden/>
          </w:rPr>
          <w:t>5</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78" w:history="1">
        <w:r w:rsidR="001831AC" w:rsidRPr="00995624">
          <w:rPr>
            <w:rStyle w:val="Hyperlink"/>
            <w:noProof/>
          </w:rPr>
          <w:t>2.</w:t>
        </w:r>
        <w:r w:rsidR="001831AC">
          <w:rPr>
            <w:rFonts w:eastAsiaTheme="minorEastAsia"/>
            <w:noProof/>
            <w:lang w:eastAsia="en-AU"/>
          </w:rPr>
          <w:tab/>
        </w:r>
        <w:r w:rsidR="001831AC" w:rsidRPr="00995624">
          <w:rPr>
            <w:rStyle w:val="Hyperlink"/>
            <w:noProof/>
          </w:rPr>
          <w:t>Terms used</w:t>
        </w:r>
        <w:r w:rsidR="001831AC">
          <w:rPr>
            <w:noProof/>
            <w:webHidden/>
          </w:rPr>
          <w:tab/>
        </w:r>
        <w:r w:rsidR="001831AC">
          <w:rPr>
            <w:noProof/>
            <w:webHidden/>
          </w:rPr>
          <w:fldChar w:fldCharType="begin"/>
        </w:r>
        <w:r w:rsidR="001831AC">
          <w:rPr>
            <w:noProof/>
            <w:webHidden/>
          </w:rPr>
          <w:instrText xml:space="preserve"> PAGEREF _Toc514660778 \h </w:instrText>
        </w:r>
        <w:r w:rsidR="001831AC">
          <w:rPr>
            <w:noProof/>
            <w:webHidden/>
          </w:rPr>
        </w:r>
        <w:r w:rsidR="001831AC">
          <w:rPr>
            <w:noProof/>
            <w:webHidden/>
          </w:rPr>
          <w:fldChar w:fldCharType="separate"/>
        </w:r>
        <w:r w:rsidR="001831AC">
          <w:rPr>
            <w:noProof/>
            <w:webHidden/>
          </w:rPr>
          <w:t>5</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79" w:history="1">
        <w:r w:rsidR="001831AC" w:rsidRPr="00995624">
          <w:rPr>
            <w:rStyle w:val="Hyperlink"/>
            <w:noProof/>
          </w:rPr>
          <w:t>3.</w:t>
        </w:r>
        <w:r w:rsidR="001831AC">
          <w:rPr>
            <w:rFonts w:eastAsiaTheme="minorEastAsia"/>
            <w:noProof/>
            <w:lang w:eastAsia="en-AU"/>
          </w:rPr>
          <w:tab/>
        </w:r>
        <w:r w:rsidR="001831AC" w:rsidRPr="00995624">
          <w:rPr>
            <w:rStyle w:val="Hyperlink"/>
            <w:noProof/>
          </w:rPr>
          <w:t>Objects</w:t>
        </w:r>
        <w:r w:rsidR="001831AC">
          <w:rPr>
            <w:noProof/>
            <w:webHidden/>
          </w:rPr>
          <w:tab/>
        </w:r>
        <w:r w:rsidR="001831AC">
          <w:rPr>
            <w:noProof/>
            <w:webHidden/>
          </w:rPr>
          <w:fldChar w:fldCharType="begin"/>
        </w:r>
        <w:r w:rsidR="001831AC">
          <w:rPr>
            <w:noProof/>
            <w:webHidden/>
          </w:rPr>
          <w:instrText xml:space="preserve"> PAGEREF _Toc514660779 \h </w:instrText>
        </w:r>
        <w:r w:rsidR="001831AC">
          <w:rPr>
            <w:noProof/>
            <w:webHidden/>
          </w:rPr>
        </w:r>
        <w:r w:rsidR="001831AC">
          <w:rPr>
            <w:noProof/>
            <w:webHidden/>
          </w:rPr>
          <w:fldChar w:fldCharType="separate"/>
        </w:r>
        <w:r w:rsidR="001831AC">
          <w:rPr>
            <w:noProof/>
            <w:webHidden/>
          </w:rPr>
          <w:t>6</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80" w:history="1">
        <w:r w:rsidR="001831AC" w:rsidRPr="00995624">
          <w:rPr>
            <w:rStyle w:val="Hyperlink"/>
            <w:noProof/>
          </w:rPr>
          <w:t>4.</w:t>
        </w:r>
        <w:r w:rsidR="001831AC">
          <w:rPr>
            <w:rFonts w:eastAsiaTheme="minorEastAsia"/>
            <w:noProof/>
            <w:lang w:eastAsia="en-AU"/>
          </w:rPr>
          <w:tab/>
        </w:r>
        <w:r w:rsidR="001831AC" w:rsidRPr="00995624">
          <w:rPr>
            <w:rStyle w:val="Hyperlink"/>
            <w:noProof/>
          </w:rPr>
          <w:t>Financial Year</w:t>
        </w:r>
        <w:r w:rsidR="001831AC">
          <w:rPr>
            <w:noProof/>
            <w:webHidden/>
          </w:rPr>
          <w:tab/>
        </w:r>
        <w:r w:rsidR="001831AC">
          <w:rPr>
            <w:noProof/>
            <w:webHidden/>
          </w:rPr>
          <w:fldChar w:fldCharType="begin"/>
        </w:r>
        <w:r w:rsidR="001831AC">
          <w:rPr>
            <w:noProof/>
            <w:webHidden/>
          </w:rPr>
          <w:instrText xml:space="preserve"> PAGEREF _Toc514660780 \h </w:instrText>
        </w:r>
        <w:r w:rsidR="001831AC">
          <w:rPr>
            <w:noProof/>
            <w:webHidden/>
          </w:rPr>
        </w:r>
        <w:r w:rsidR="001831AC">
          <w:rPr>
            <w:noProof/>
            <w:webHidden/>
          </w:rPr>
          <w:fldChar w:fldCharType="separate"/>
        </w:r>
        <w:r w:rsidR="001831AC">
          <w:rPr>
            <w:noProof/>
            <w:webHidden/>
          </w:rPr>
          <w:t>7</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81" w:history="1">
        <w:r w:rsidR="001831AC" w:rsidRPr="00995624">
          <w:rPr>
            <w:rStyle w:val="Hyperlink"/>
            <w:noProof/>
          </w:rPr>
          <w:t>5.</w:t>
        </w:r>
        <w:r w:rsidR="001831AC">
          <w:rPr>
            <w:rFonts w:eastAsiaTheme="minorEastAsia"/>
            <w:noProof/>
            <w:lang w:eastAsia="en-AU"/>
          </w:rPr>
          <w:tab/>
        </w:r>
        <w:r w:rsidR="001831AC" w:rsidRPr="00995624">
          <w:rPr>
            <w:rStyle w:val="Hyperlink"/>
            <w:noProof/>
          </w:rPr>
          <w:t>Powers</w:t>
        </w:r>
        <w:r w:rsidR="001831AC">
          <w:rPr>
            <w:noProof/>
            <w:webHidden/>
          </w:rPr>
          <w:tab/>
        </w:r>
        <w:r w:rsidR="001831AC">
          <w:rPr>
            <w:noProof/>
            <w:webHidden/>
          </w:rPr>
          <w:fldChar w:fldCharType="begin"/>
        </w:r>
        <w:r w:rsidR="001831AC">
          <w:rPr>
            <w:noProof/>
            <w:webHidden/>
          </w:rPr>
          <w:instrText xml:space="preserve"> PAGEREF _Toc514660781 \h </w:instrText>
        </w:r>
        <w:r w:rsidR="001831AC">
          <w:rPr>
            <w:noProof/>
            <w:webHidden/>
          </w:rPr>
        </w:r>
        <w:r w:rsidR="001831AC">
          <w:rPr>
            <w:noProof/>
            <w:webHidden/>
          </w:rPr>
          <w:fldChar w:fldCharType="separate"/>
        </w:r>
        <w:r w:rsidR="001831AC">
          <w:rPr>
            <w:noProof/>
            <w:webHidden/>
          </w:rPr>
          <w:t>7</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782" w:history="1">
        <w:r w:rsidR="001831AC" w:rsidRPr="00995624">
          <w:rPr>
            <w:rStyle w:val="Hyperlink"/>
            <w:noProof/>
          </w:rPr>
          <w:t>PART 2 —NOT FOR PROFIT BODY</w:t>
        </w:r>
        <w:r w:rsidR="001831AC">
          <w:rPr>
            <w:noProof/>
            <w:webHidden/>
          </w:rPr>
          <w:tab/>
        </w:r>
        <w:r w:rsidR="001831AC">
          <w:rPr>
            <w:noProof/>
            <w:webHidden/>
          </w:rPr>
          <w:fldChar w:fldCharType="begin"/>
        </w:r>
        <w:r w:rsidR="001831AC">
          <w:rPr>
            <w:noProof/>
            <w:webHidden/>
          </w:rPr>
          <w:instrText xml:space="preserve"> PAGEREF _Toc514660782 \h </w:instrText>
        </w:r>
        <w:r w:rsidR="001831AC">
          <w:rPr>
            <w:noProof/>
            <w:webHidden/>
          </w:rPr>
        </w:r>
        <w:r w:rsidR="001831AC">
          <w:rPr>
            <w:noProof/>
            <w:webHidden/>
          </w:rPr>
          <w:fldChar w:fldCharType="separate"/>
        </w:r>
        <w:r w:rsidR="001831AC">
          <w:rPr>
            <w:noProof/>
            <w:webHidden/>
          </w:rPr>
          <w:t>7</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83" w:history="1">
        <w:r w:rsidR="001831AC" w:rsidRPr="00995624">
          <w:rPr>
            <w:rStyle w:val="Hyperlink"/>
            <w:noProof/>
          </w:rPr>
          <w:t>6.</w:t>
        </w:r>
        <w:r w:rsidR="001831AC">
          <w:rPr>
            <w:rFonts w:eastAsiaTheme="minorEastAsia"/>
            <w:noProof/>
            <w:lang w:eastAsia="en-AU"/>
          </w:rPr>
          <w:tab/>
        </w:r>
        <w:r w:rsidR="001831AC" w:rsidRPr="00995624">
          <w:rPr>
            <w:rStyle w:val="Hyperlink"/>
            <w:noProof/>
          </w:rPr>
          <w:t>Not-for-profit body</w:t>
        </w:r>
        <w:r w:rsidR="001831AC">
          <w:rPr>
            <w:noProof/>
            <w:webHidden/>
          </w:rPr>
          <w:tab/>
        </w:r>
        <w:r w:rsidR="001831AC">
          <w:rPr>
            <w:noProof/>
            <w:webHidden/>
          </w:rPr>
          <w:fldChar w:fldCharType="begin"/>
        </w:r>
        <w:r w:rsidR="001831AC">
          <w:rPr>
            <w:noProof/>
            <w:webHidden/>
          </w:rPr>
          <w:instrText xml:space="preserve"> PAGEREF _Toc514660783 \h </w:instrText>
        </w:r>
        <w:r w:rsidR="001831AC">
          <w:rPr>
            <w:noProof/>
            <w:webHidden/>
          </w:rPr>
        </w:r>
        <w:r w:rsidR="001831AC">
          <w:rPr>
            <w:noProof/>
            <w:webHidden/>
          </w:rPr>
          <w:fldChar w:fldCharType="separate"/>
        </w:r>
        <w:r w:rsidR="001831AC">
          <w:rPr>
            <w:noProof/>
            <w:webHidden/>
          </w:rPr>
          <w:t>7</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784" w:history="1">
        <w:r w:rsidR="001831AC" w:rsidRPr="00995624">
          <w:rPr>
            <w:rStyle w:val="Hyperlink"/>
            <w:noProof/>
          </w:rPr>
          <w:t>PART 3 — MEMBERS</w:t>
        </w:r>
        <w:r w:rsidR="001831AC">
          <w:rPr>
            <w:noProof/>
            <w:webHidden/>
          </w:rPr>
          <w:tab/>
        </w:r>
        <w:r w:rsidR="001831AC">
          <w:rPr>
            <w:noProof/>
            <w:webHidden/>
          </w:rPr>
          <w:fldChar w:fldCharType="begin"/>
        </w:r>
        <w:r w:rsidR="001831AC">
          <w:rPr>
            <w:noProof/>
            <w:webHidden/>
          </w:rPr>
          <w:instrText xml:space="preserve"> PAGEREF _Toc514660784 \h </w:instrText>
        </w:r>
        <w:r w:rsidR="001831AC">
          <w:rPr>
            <w:noProof/>
            <w:webHidden/>
          </w:rPr>
        </w:r>
        <w:r w:rsidR="001831AC">
          <w:rPr>
            <w:noProof/>
            <w:webHidden/>
          </w:rPr>
          <w:fldChar w:fldCharType="separate"/>
        </w:r>
        <w:r w:rsidR="001831AC">
          <w:rPr>
            <w:noProof/>
            <w:webHidden/>
          </w:rPr>
          <w:t>8</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85" w:history="1">
        <w:r w:rsidR="001831AC" w:rsidRPr="00995624">
          <w:rPr>
            <w:rStyle w:val="Hyperlink"/>
            <w:noProof/>
          </w:rPr>
          <w:t>7.</w:t>
        </w:r>
        <w:r w:rsidR="001831AC">
          <w:rPr>
            <w:rFonts w:eastAsiaTheme="minorEastAsia"/>
            <w:noProof/>
            <w:lang w:eastAsia="en-AU"/>
          </w:rPr>
          <w:tab/>
        </w:r>
        <w:r w:rsidR="001831AC" w:rsidRPr="00995624">
          <w:rPr>
            <w:rStyle w:val="Hyperlink"/>
            <w:noProof/>
          </w:rPr>
          <w:t>Eligibility for membership</w:t>
        </w:r>
        <w:r w:rsidR="001831AC">
          <w:rPr>
            <w:noProof/>
            <w:webHidden/>
          </w:rPr>
          <w:tab/>
        </w:r>
        <w:r w:rsidR="001831AC">
          <w:rPr>
            <w:noProof/>
            <w:webHidden/>
          </w:rPr>
          <w:fldChar w:fldCharType="begin"/>
        </w:r>
        <w:r w:rsidR="001831AC">
          <w:rPr>
            <w:noProof/>
            <w:webHidden/>
          </w:rPr>
          <w:instrText xml:space="preserve"> PAGEREF _Toc514660785 \h </w:instrText>
        </w:r>
        <w:r w:rsidR="001831AC">
          <w:rPr>
            <w:noProof/>
            <w:webHidden/>
          </w:rPr>
        </w:r>
        <w:r w:rsidR="001831AC">
          <w:rPr>
            <w:noProof/>
            <w:webHidden/>
          </w:rPr>
          <w:fldChar w:fldCharType="separate"/>
        </w:r>
        <w:r w:rsidR="001831AC">
          <w:rPr>
            <w:noProof/>
            <w:webHidden/>
          </w:rPr>
          <w:t>8</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86" w:history="1">
        <w:r w:rsidR="001831AC" w:rsidRPr="00995624">
          <w:rPr>
            <w:rStyle w:val="Hyperlink"/>
            <w:noProof/>
          </w:rPr>
          <w:t>8.</w:t>
        </w:r>
        <w:r w:rsidR="001831AC">
          <w:rPr>
            <w:rFonts w:eastAsiaTheme="minorEastAsia"/>
            <w:noProof/>
            <w:lang w:eastAsia="en-AU"/>
          </w:rPr>
          <w:tab/>
        </w:r>
        <w:r w:rsidR="001831AC" w:rsidRPr="00995624">
          <w:rPr>
            <w:rStyle w:val="Hyperlink"/>
            <w:noProof/>
          </w:rPr>
          <w:t>Applying for membership</w:t>
        </w:r>
        <w:r w:rsidR="001831AC">
          <w:rPr>
            <w:noProof/>
            <w:webHidden/>
          </w:rPr>
          <w:tab/>
        </w:r>
        <w:r w:rsidR="001831AC">
          <w:rPr>
            <w:noProof/>
            <w:webHidden/>
          </w:rPr>
          <w:fldChar w:fldCharType="begin"/>
        </w:r>
        <w:r w:rsidR="001831AC">
          <w:rPr>
            <w:noProof/>
            <w:webHidden/>
          </w:rPr>
          <w:instrText xml:space="preserve"> PAGEREF _Toc514660786 \h </w:instrText>
        </w:r>
        <w:r w:rsidR="001831AC">
          <w:rPr>
            <w:noProof/>
            <w:webHidden/>
          </w:rPr>
        </w:r>
        <w:r w:rsidR="001831AC">
          <w:rPr>
            <w:noProof/>
            <w:webHidden/>
          </w:rPr>
          <w:fldChar w:fldCharType="separate"/>
        </w:r>
        <w:r w:rsidR="001831AC">
          <w:rPr>
            <w:noProof/>
            <w:webHidden/>
          </w:rPr>
          <w:t>8</w:t>
        </w:r>
        <w:r w:rsidR="001831AC">
          <w:rPr>
            <w:noProof/>
            <w:webHidden/>
          </w:rPr>
          <w:fldChar w:fldCharType="end"/>
        </w:r>
      </w:hyperlink>
    </w:p>
    <w:p w:rsidR="001831AC" w:rsidRDefault="00556139">
      <w:pPr>
        <w:pStyle w:val="TOC3"/>
        <w:tabs>
          <w:tab w:val="left" w:pos="880"/>
          <w:tab w:val="right" w:leader="dot" w:pos="9016"/>
        </w:tabs>
        <w:rPr>
          <w:rFonts w:eastAsiaTheme="minorEastAsia"/>
          <w:noProof/>
          <w:lang w:eastAsia="en-AU"/>
        </w:rPr>
      </w:pPr>
      <w:hyperlink w:anchor="_Toc514660787" w:history="1">
        <w:r w:rsidR="001831AC" w:rsidRPr="00995624">
          <w:rPr>
            <w:rStyle w:val="Hyperlink"/>
            <w:noProof/>
          </w:rPr>
          <w:t>9.</w:t>
        </w:r>
        <w:r w:rsidR="001831AC">
          <w:rPr>
            <w:rFonts w:eastAsiaTheme="minorEastAsia"/>
            <w:noProof/>
            <w:lang w:eastAsia="en-AU"/>
          </w:rPr>
          <w:tab/>
        </w:r>
        <w:r w:rsidR="001831AC" w:rsidRPr="00995624">
          <w:rPr>
            <w:rStyle w:val="Hyperlink"/>
            <w:noProof/>
          </w:rPr>
          <w:t>Dealing with membership applications</w:t>
        </w:r>
        <w:r w:rsidR="001831AC">
          <w:rPr>
            <w:noProof/>
            <w:webHidden/>
          </w:rPr>
          <w:tab/>
        </w:r>
        <w:r w:rsidR="001831AC">
          <w:rPr>
            <w:noProof/>
            <w:webHidden/>
          </w:rPr>
          <w:fldChar w:fldCharType="begin"/>
        </w:r>
        <w:r w:rsidR="001831AC">
          <w:rPr>
            <w:noProof/>
            <w:webHidden/>
          </w:rPr>
          <w:instrText xml:space="preserve"> PAGEREF _Toc514660787 \h </w:instrText>
        </w:r>
        <w:r w:rsidR="001831AC">
          <w:rPr>
            <w:noProof/>
            <w:webHidden/>
          </w:rPr>
        </w:r>
        <w:r w:rsidR="001831AC">
          <w:rPr>
            <w:noProof/>
            <w:webHidden/>
          </w:rPr>
          <w:fldChar w:fldCharType="separate"/>
        </w:r>
        <w:r w:rsidR="001831AC">
          <w:rPr>
            <w:noProof/>
            <w:webHidden/>
          </w:rPr>
          <w:t>8</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88" w:history="1">
        <w:r w:rsidR="001831AC" w:rsidRPr="00995624">
          <w:rPr>
            <w:rStyle w:val="Hyperlink"/>
            <w:noProof/>
          </w:rPr>
          <w:t>10.</w:t>
        </w:r>
        <w:r w:rsidR="001831AC">
          <w:rPr>
            <w:rFonts w:eastAsiaTheme="minorEastAsia"/>
            <w:noProof/>
            <w:lang w:eastAsia="en-AU"/>
          </w:rPr>
          <w:tab/>
        </w:r>
        <w:r w:rsidR="001831AC" w:rsidRPr="00995624">
          <w:rPr>
            <w:rStyle w:val="Hyperlink"/>
            <w:noProof/>
          </w:rPr>
          <w:t>Becoming a member</w:t>
        </w:r>
        <w:r w:rsidR="001831AC">
          <w:rPr>
            <w:noProof/>
            <w:webHidden/>
          </w:rPr>
          <w:tab/>
        </w:r>
        <w:r w:rsidR="001831AC">
          <w:rPr>
            <w:noProof/>
            <w:webHidden/>
          </w:rPr>
          <w:fldChar w:fldCharType="begin"/>
        </w:r>
        <w:r w:rsidR="001831AC">
          <w:rPr>
            <w:noProof/>
            <w:webHidden/>
          </w:rPr>
          <w:instrText xml:space="preserve"> PAGEREF _Toc514660788 \h </w:instrText>
        </w:r>
        <w:r w:rsidR="001831AC">
          <w:rPr>
            <w:noProof/>
            <w:webHidden/>
          </w:rPr>
        </w:r>
        <w:r w:rsidR="001831AC">
          <w:rPr>
            <w:noProof/>
            <w:webHidden/>
          </w:rPr>
          <w:fldChar w:fldCharType="separate"/>
        </w:r>
        <w:r w:rsidR="001831AC">
          <w:rPr>
            <w:noProof/>
            <w:webHidden/>
          </w:rPr>
          <w:t>8</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89" w:history="1">
        <w:r w:rsidR="001831AC" w:rsidRPr="00995624">
          <w:rPr>
            <w:rStyle w:val="Hyperlink"/>
            <w:noProof/>
          </w:rPr>
          <w:t>11.</w:t>
        </w:r>
        <w:r w:rsidR="001831AC">
          <w:rPr>
            <w:rFonts w:eastAsiaTheme="minorEastAsia"/>
            <w:noProof/>
            <w:lang w:eastAsia="en-AU"/>
          </w:rPr>
          <w:tab/>
        </w:r>
        <w:r w:rsidR="001831AC" w:rsidRPr="00995624">
          <w:rPr>
            <w:rStyle w:val="Hyperlink"/>
            <w:noProof/>
          </w:rPr>
          <w:t>Classes of membership</w:t>
        </w:r>
        <w:r w:rsidR="001831AC">
          <w:rPr>
            <w:noProof/>
            <w:webHidden/>
          </w:rPr>
          <w:tab/>
        </w:r>
        <w:r w:rsidR="001831AC">
          <w:rPr>
            <w:noProof/>
            <w:webHidden/>
          </w:rPr>
          <w:fldChar w:fldCharType="begin"/>
        </w:r>
        <w:r w:rsidR="001831AC">
          <w:rPr>
            <w:noProof/>
            <w:webHidden/>
          </w:rPr>
          <w:instrText xml:space="preserve"> PAGEREF _Toc514660789 \h </w:instrText>
        </w:r>
        <w:r w:rsidR="001831AC">
          <w:rPr>
            <w:noProof/>
            <w:webHidden/>
          </w:rPr>
        </w:r>
        <w:r w:rsidR="001831AC">
          <w:rPr>
            <w:noProof/>
            <w:webHidden/>
          </w:rPr>
          <w:fldChar w:fldCharType="separate"/>
        </w:r>
        <w:r w:rsidR="001831AC">
          <w:rPr>
            <w:noProof/>
            <w:webHidden/>
          </w:rPr>
          <w:t>8</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0" w:history="1">
        <w:r w:rsidR="001831AC" w:rsidRPr="00995624">
          <w:rPr>
            <w:rStyle w:val="Hyperlink"/>
            <w:noProof/>
          </w:rPr>
          <w:t>12.</w:t>
        </w:r>
        <w:r w:rsidR="001831AC">
          <w:rPr>
            <w:rFonts w:eastAsiaTheme="minorEastAsia"/>
            <w:noProof/>
            <w:lang w:eastAsia="en-AU"/>
          </w:rPr>
          <w:tab/>
        </w:r>
        <w:r w:rsidR="001831AC" w:rsidRPr="00995624">
          <w:rPr>
            <w:rStyle w:val="Hyperlink"/>
            <w:noProof/>
          </w:rPr>
          <w:t>When membership ceases</w:t>
        </w:r>
        <w:r w:rsidR="001831AC">
          <w:rPr>
            <w:noProof/>
            <w:webHidden/>
          </w:rPr>
          <w:tab/>
        </w:r>
        <w:r w:rsidR="001831AC">
          <w:rPr>
            <w:noProof/>
            <w:webHidden/>
          </w:rPr>
          <w:fldChar w:fldCharType="begin"/>
        </w:r>
        <w:r w:rsidR="001831AC">
          <w:rPr>
            <w:noProof/>
            <w:webHidden/>
          </w:rPr>
          <w:instrText xml:space="preserve"> PAGEREF _Toc514660790 \h </w:instrText>
        </w:r>
        <w:r w:rsidR="001831AC">
          <w:rPr>
            <w:noProof/>
            <w:webHidden/>
          </w:rPr>
        </w:r>
        <w:r w:rsidR="001831AC">
          <w:rPr>
            <w:noProof/>
            <w:webHidden/>
          </w:rPr>
          <w:fldChar w:fldCharType="separate"/>
        </w:r>
        <w:r w:rsidR="001831AC">
          <w:rPr>
            <w:noProof/>
            <w:webHidden/>
          </w:rPr>
          <w:t>9</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1" w:history="1">
        <w:r w:rsidR="001831AC" w:rsidRPr="00995624">
          <w:rPr>
            <w:rStyle w:val="Hyperlink"/>
            <w:noProof/>
          </w:rPr>
          <w:t>13.</w:t>
        </w:r>
        <w:r w:rsidR="001831AC">
          <w:rPr>
            <w:rFonts w:eastAsiaTheme="minorEastAsia"/>
            <w:noProof/>
            <w:lang w:eastAsia="en-AU"/>
          </w:rPr>
          <w:tab/>
        </w:r>
        <w:r w:rsidR="001831AC" w:rsidRPr="00995624">
          <w:rPr>
            <w:rStyle w:val="Hyperlink"/>
            <w:noProof/>
          </w:rPr>
          <w:t>Resignation</w:t>
        </w:r>
        <w:r w:rsidR="001831AC">
          <w:rPr>
            <w:noProof/>
            <w:webHidden/>
          </w:rPr>
          <w:tab/>
        </w:r>
        <w:r w:rsidR="001831AC">
          <w:rPr>
            <w:noProof/>
            <w:webHidden/>
          </w:rPr>
          <w:fldChar w:fldCharType="begin"/>
        </w:r>
        <w:r w:rsidR="001831AC">
          <w:rPr>
            <w:noProof/>
            <w:webHidden/>
          </w:rPr>
          <w:instrText xml:space="preserve"> PAGEREF _Toc514660791 \h </w:instrText>
        </w:r>
        <w:r w:rsidR="001831AC">
          <w:rPr>
            <w:noProof/>
            <w:webHidden/>
          </w:rPr>
        </w:r>
        <w:r w:rsidR="001831AC">
          <w:rPr>
            <w:noProof/>
            <w:webHidden/>
          </w:rPr>
          <w:fldChar w:fldCharType="separate"/>
        </w:r>
        <w:r w:rsidR="001831AC">
          <w:rPr>
            <w:noProof/>
            <w:webHidden/>
          </w:rPr>
          <w:t>9</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2" w:history="1">
        <w:r w:rsidR="001831AC" w:rsidRPr="00995624">
          <w:rPr>
            <w:rStyle w:val="Hyperlink"/>
            <w:noProof/>
          </w:rPr>
          <w:t>14.</w:t>
        </w:r>
        <w:r w:rsidR="001831AC">
          <w:rPr>
            <w:rFonts w:eastAsiaTheme="minorEastAsia"/>
            <w:noProof/>
            <w:lang w:eastAsia="en-AU"/>
          </w:rPr>
          <w:tab/>
        </w:r>
        <w:r w:rsidR="001831AC" w:rsidRPr="00995624">
          <w:rPr>
            <w:rStyle w:val="Hyperlink"/>
            <w:noProof/>
          </w:rPr>
          <w:t>Membership fees</w:t>
        </w:r>
        <w:r w:rsidR="001831AC">
          <w:rPr>
            <w:noProof/>
            <w:webHidden/>
          </w:rPr>
          <w:tab/>
        </w:r>
        <w:r w:rsidR="001831AC">
          <w:rPr>
            <w:noProof/>
            <w:webHidden/>
          </w:rPr>
          <w:fldChar w:fldCharType="begin"/>
        </w:r>
        <w:r w:rsidR="001831AC">
          <w:rPr>
            <w:noProof/>
            <w:webHidden/>
          </w:rPr>
          <w:instrText xml:space="preserve"> PAGEREF _Toc514660792 \h </w:instrText>
        </w:r>
        <w:r w:rsidR="001831AC">
          <w:rPr>
            <w:noProof/>
            <w:webHidden/>
          </w:rPr>
        </w:r>
        <w:r w:rsidR="001831AC">
          <w:rPr>
            <w:noProof/>
            <w:webHidden/>
          </w:rPr>
          <w:fldChar w:fldCharType="separate"/>
        </w:r>
        <w:r w:rsidR="001831AC">
          <w:rPr>
            <w:noProof/>
            <w:webHidden/>
          </w:rPr>
          <w:t>9</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3" w:history="1">
        <w:r w:rsidR="001831AC" w:rsidRPr="00995624">
          <w:rPr>
            <w:rStyle w:val="Hyperlink"/>
            <w:noProof/>
          </w:rPr>
          <w:t>15.</w:t>
        </w:r>
        <w:r w:rsidR="001831AC">
          <w:rPr>
            <w:rFonts w:eastAsiaTheme="minorEastAsia"/>
            <w:noProof/>
            <w:lang w:eastAsia="en-AU"/>
          </w:rPr>
          <w:tab/>
        </w:r>
        <w:r w:rsidR="001831AC" w:rsidRPr="00995624">
          <w:rPr>
            <w:rStyle w:val="Hyperlink"/>
            <w:noProof/>
          </w:rPr>
          <w:t>Register of members</w:t>
        </w:r>
        <w:r w:rsidR="001831AC">
          <w:rPr>
            <w:noProof/>
            <w:webHidden/>
          </w:rPr>
          <w:tab/>
        </w:r>
        <w:r w:rsidR="001831AC">
          <w:rPr>
            <w:noProof/>
            <w:webHidden/>
          </w:rPr>
          <w:fldChar w:fldCharType="begin"/>
        </w:r>
        <w:r w:rsidR="001831AC">
          <w:rPr>
            <w:noProof/>
            <w:webHidden/>
          </w:rPr>
          <w:instrText xml:space="preserve"> PAGEREF _Toc514660793 \h </w:instrText>
        </w:r>
        <w:r w:rsidR="001831AC">
          <w:rPr>
            <w:noProof/>
            <w:webHidden/>
          </w:rPr>
        </w:r>
        <w:r w:rsidR="001831AC">
          <w:rPr>
            <w:noProof/>
            <w:webHidden/>
          </w:rPr>
          <w:fldChar w:fldCharType="separate"/>
        </w:r>
        <w:r w:rsidR="001831AC">
          <w:rPr>
            <w:noProof/>
            <w:webHidden/>
          </w:rPr>
          <w:t>9</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794" w:history="1">
        <w:r w:rsidR="001831AC" w:rsidRPr="00995624">
          <w:rPr>
            <w:rStyle w:val="Hyperlink"/>
            <w:noProof/>
          </w:rPr>
          <w:t>PART 4 — DISCIPLINARY ACTION, DISPUTES AND MEDIATION</w:t>
        </w:r>
        <w:r w:rsidR="001831AC">
          <w:rPr>
            <w:noProof/>
            <w:webHidden/>
          </w:rPr>
          <w:tab/>
        </w:r>
        <w:r w:rsidR="001831AC">
          <w:rPr>
            <w:noProof/>
            <w:webHidden/>
          </w:rPr>
          <w:fldChar w:fldCharType="begin"/>
        </w:r>
        <w:r w:rsidR="001831AC">
          <w:rPr>
            <w:noProof/>
            <w:webHidden/>
          </w:rPr>
          <w:instrText xml:space="preserve"> PAGEREF _Toc514660794 \h </w:instrText>
        </w:r>
        <w:r w:rsidR="001831AC">
          <w:rPr>
            <w:noProof/>
            <w:webHidden/>
          </w:rPr>
        </w:r>
        <w:r w:rsidR="001831AC">
          <w:rPr>
            <w:noProof/>
            <w:webHidden/>
          </w:rPr>
          <w:fldChar w:fldCharType="separate"/>
        </w:r>
        <w:r w:rsidR="001831AC">
          <w:rPr>
            <w:noProof/>
            <w:webHidden/>
          </w:rPr>
          <w:t>10</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5" w:history="1">
        <w:r w:rsidR="001831AC" w:rsidRPr="00995624">
          <w:rPr>
            <w:rStyle w:val="Hyperlink"/>
            <w:noProof/>
          </w:rPr>
          <w:t>16.</w:t>
        </w:r>
        <w:r w:rsidR="001831AC">
          <w:rPr>
            <w:rFonts w:eastAsiaTheme="minorEastAsia"/>
            <w:noProof/>
            <w:lang w:eastAsia="en-AU"/>
          </w:rPr>
          <w:tab/>
        </w:r>
        <w:r w:rsidR="001831AC" w:rsidRPr="00995624">
          <w:rPr>
            <w:rStyle w:val="Hyperlink"/>
            <w:noProof/>
          </w:rPr>
          <w:t>Suspension or expulsion</w:t>
        </w:r>
        <w:r w:rsidR="001831AC">
          <w:rPr>
            <w:noProof/>
            <w:webHidden/>
          </w:rPr>
          <w:tab/>
        </w:r>
        <w:r w:rsidR="001831AC">
          <w:rPr>
            <w:noProof/>
            <w:webHidden/>
          </w:rPr>
          <w:fldChar w:fldCharType="begin"/>
        </w:r>
        <w:r w:rsidR="001831AC">
          <w:rPr>
            <w:noProof/>
            <w:webHidden/>
          </w:rPr>
          <w:instrText xml:space="preserve"> PAGEREF _Toc514660795 \h </w:instrText>
        </w:r>
        <w:r w:rsidR="001831AC">
          <w:rPr>
            <w:noProof/>
            <w:webHidden/>
          </w:rPr>
        </w:r>
        <w:r w:rsidR="001831AC">
          <w:rPr>
            <w:noProof/>
            <w:webHidden/>
          </w:rPr>
          <w:fldChar w:fldCharType="separate"/>
        </w:r>
        <w:r w:rsidR="001831AC">
          <w:rPr>
            <w:noProof/>
            <w:webHidden/>
          </w:rPr>
          <w:t>10</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6" w:history="1">
        <w:r w:rsidR="001831AC" w:rsidRPr="00995624">
          <w:rPr>
            <w:rStyle w:val="Hyperlink"/>
            <w:noProof/>
          </w:rPr>
          <w:t>17.</w:t>
        </w:r>
        <w:r w:rsidR="001831AC">
          <w:rPr>
            <w:rFonts w:eastAsiaTheme="minorEastAsia"/>
            <w:noProof/>
            <w:lang w:eastAsia="en-AU"/>
          </w:rPr>
          <w:tab/>
        </w:r>
        <w:r w:rsidR="001831AC" w:rsidRPr="00995624">
          <w:rPr>
            <w:rStyle w:val="Hyperlink"/>
            <w:noProof/>
          </w:rPr>
          <w:t>Consequences of suspension</w:t>
        </w:r>
        <w:r w:rsidR="001831AC">
          <w:rPr>
            <w:noProof/>
            <w:webHidden/>
          </w:rPr>
          <w:tab/>
        </w:r>
        <w:r w:rsidR="001831AC">
          <w:rPr>
            <w:noProof/>
            <w:webHidden/>
          </w:rPr>
          <w:fldChar w:fldCharType="begin"/>
        </w:r>
        <w:r w:rsidR="001831AC">
          <w:rPr>
            <w:noProof/>
            <w:webHidden/>
          </w:rPr>
          <w:instrText xml:space="preserve"> PAGEREF _Toc514660796 \h </w:instrText>
        </w:r>
        <w:r w:rsidR="001831AC">
          <w:rPr>
            <w:noProof/>
            <w:webHidden/>
          </w:rPr>
        </w:r>
        <w:r w:rsidR="001831AC">
          <w:rPr>
            <w:noProof/>
            <w:webHidden/>
          </w:rPr>
          <w:fldChar w:fldCharType="separate"/>
        </w:r>
        <w:r w:rsidR="001831AC">
          <w:rPr>
            <w:noProof/>
            <w:webHidden/>
          </w:rPr>
          <w:t>10</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7" w:history="1">
        <w:r w:rsidR="001831AC" w:rsidRPr="00995624">
          <w:rPr>
            <w:rStyle w:val="Hyperlink"/>
            <w:noProof/>
          </w:rPr>
          <w:t>18.</w:t>
        </w:r>
        <w:r w:rsidR="001831AC">
          <w:rPr>
            <w:rFonts w:eastAsiaTheme="minorEastAsia"/>
            <w:noProof/>
            <w:lang w:eastAsia="en-AU"/>
          </w:rPr>
          <w:tab/>
        </w:r>
        <w:r w:rsidR="001831AC" w:rsidRPr="00995624">
          <w:rPr>
            <w:rStyle w:val="Hyperlink"/>
            <w:noProof/>
          </w:rPr>
          <w:t>Disputes</w:t>
        </w:r>
        <w:r w:rsidR="001831AC">
          <w:rPr>
            <w:noProof/>
            <w:webHidden/>
          </w:rPr>
          <w:tab/>
        </w:r>
        <w:r w:rsidR="001831AC">
          <w:rPr>
            <w:noProof/>
            <w:webHidden/>
          </w:rPr>
          <w:fldChar w:fldCharType="begin"/>
        </w:r>
        <w:r w:rsidR="001831AC">
          <w:rPr>
            <w:noProof/>
            <w:webHidden/>
          </w:rPr>
          <w:instrText xml:space="preserve"> PAGEREF _Toc514660797 \h </w:instrText>
        </w:r>
        <w:r w:rsidR="001831AC">
          <w:rPr>
            <w:noProof/>
            <w:webHidden/>
          </w:rPr>
        </w:r>
        <w:r w:rsidR="001831AC">
          <w:rPr>
            <w:noProof/>
            <w:webHidden/>
          </w:rPr>
          <w:fldChar w:fldCharType="separate"/>
        </w:r>
        <w:r w:rsidR="001831AC">
          <w:rPr>
            <w:noProof/>
            <w:webHidden/>
          </w:rPr>
          <w:t>11</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8" w:history="1">
        <w:r w:rsidR="001831AC" w:rsidRPr="00995624">
          <w:rPr>
            <w:rStyle w:val="Hyperlink"/>
            <w:noProof/>
          </w:rPr>
          <w:t>19.</w:t>
        </w:r>
        <w:r w:rsidR="001831AC">
          <w:rPr>
            <w:rFonts w:eastAsiaTheme="minorEastAsia"/>
            <w:noProof/>
            <w:lang w:eastAsia="en-AU"/>
          </w:rPr>
          <w:tab/>
        </w:r>
        <w:r w:rsidR="001831AC" w:rsidRPr="00995624">
          <w:rPr>
            <w:rStyle w:val="Hyperlink"/>
            <w:noProof/>
          </w:rPr>
          <w:t>Determination of dispute by Board</w:t>
        </w:r>
        <w:r w:rsidR="001831AC">
          <w:rPr>
            <w:noProof/>
            <w:webHidden/>
          </w:rPr>
          <w:tab/>
        </w:r>
        <w:r w:rsidR="001831AC">
          <w:rPr>
            <w:noProof/>
            <w:webHidden/>
          </w:rPr>
          <w:fldChar w:fldCharType="begin"/>
        </w:r>
        <w:r w:rsidR="001831AC">
          <w:rPr>
            <w:noProof/>
            <w:webHidden/>
          </w:rPr>
          <w:instrText xml:space="preserve"> PAGEREF _Toc514660798 \h </w:instrText>
        </w:r>
        <w:r w:rsidR="001831AC">
          <w:rPr>
            <w:noProof/>
            <w:webHidden/>
          </w:rPr>
        </w:r>
        <w:r w:rsidR="001831AC">
          <w:rPr>
            <w:noProof/>
            <w:webHidden/>
          </w:rPr>
          <w:fldChar w:fldCharType="separate"/>
        </w:r>
        <w:r w:rsidR="001831AC">
          <w:rPr>
            <w:noProof/>
            <w:webHidden/>
          </w:rPr>
          <w:t>11</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799" w:history="1">
        <w:r w:rsidR="001831AC" w:rsidRPr="00995624">
          <w:rPr>
            <w:rStyle w:val="Hyperlink"/>
            <w:noProof/>
          </w:rPr>
          <w:t>20.</w:t>
        </w:r>
        <w:r w:rsidR="001831AC">
          <w:rPr>
            <w:rFonts w:eastAsiaTheme="minorEastAsia"/>
            <w:noProof/>
            <w:lang w:eastAsia="en-AU"/>
          </w:rPr>
          <w:tab/>
        </w:r>
        <w:r w:rsidR="001831AC" w:rsidRPr="00995624">
          <w:rPr>
            <w:rStyle w:val="Hyperlink"/>
            <w:noProof/>
          </w:rPr>
          <w:t>Mediation</w:t>
        </w:r>
        <w:r w:rsidR="001831AC">
          <w:rPr>
            <w:noProof/>
            <w:webHidden/>
          </w:rPr>
          <w:tab/>
        </w:r>
        <w:r w:rsidR="001831AC">
          <w:rPr>
            <w:noProof/>
            <w:webHidden/>
          </w:rPr>
          <w:fldChar w:fldCharType="begin"/>
        </w:r>
        <w:r w:rsidR="001831AC">
          <w:rPr>
            <w:noProof/>
            <w:webHidden/>
          </w:rPr>
          <w:instrText xml:space="preserve"> PAGEREF _Toc514660799 \h </w:instrText>
        </w:r>
        <w:r w:rsidR="001831AC">
          <w:rPr>
            <w:noProof/>
            <w:webHidden/>
          </w:rPr>
        </w:r>
        <w:r w:rsidR="001831AC">
          <w:rPr>
            <w:noProof/>
            <w:webHidden/>
          </w:rPr>
          <w:fldChar w:fldCharType="separate"/>
        </w:r>
        <w:r w:rsidR="001831AC">
          <w:rPr>
            <w:noProof/>
            <w:webHidden/>
          </w:rPr>
          <w:t>12</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0" w:history="1">
        <w:r w:rsidR="001831AC" w:rsidRPr="00995624">
          <w:rPr>
            <w:rStyle w:val="Hyperlink"/>
            <w:noProof/>
          </w:rPr>
          <w:t>21.</w:t>
        </w:r>
        <w:r w:rsidR="001831AC">
          <w:rPr>
            <w:rFonts w:eastAsiaTheme="minorEastAsia"/>
            <w:noProof/>
            <w:lang w:eastAsia="en-AU"/>
          </w:rPr>
          <w:tab/>
        </w:r>
        <w:r w:rsidR="001831AC" w:rsidRPr="00995624">
          <w:rPr>
            <w:rStyle w:val="Hyperlink"/>
            <w:noProof/>
          </w:rPr>
          <w:t>Mediation process</w:t>
        </w:r>
        <w:r w:rsidR="001831AC">
          <w:rPr>
            <w:noProof/>
            <w:webHidden/>
          </w:rPr>
          <w:tab/>
        </w:r>
        <w:r w:rsidR="001831AC">
          <w:rPr>
            <w:noProof/>
            <w:webHidden/>
          </w:rPr>
          <w:fldChar w:fldCharType="begin"/>
        </w:r>
        <w:r w:rsidR="001831AC">
          <w:rPr>
            <w:noProof/>
            <w:webHidden/>
          </w:rPr>
          <w:instrText xml:space="preserve"> PAGEREF _Toc514660800 \h </w:instrText>
        </w:r>
        <w:r w:rsidR="001831AC">
          <w:rPr>
            <w:noProof/>
            <w:webHidden/>
          </w:rPr>
        </w:r>
        <w:r w:rsidR="001831AC">
          <w:rPr>
            <w:noProof/>
            <w:webHidden/>
          </w:rPr>
          <w:fldChar w:fldCharType="separate"/>
        </w:r>
        <w:r w:rsidR="001831AC">
          <w:rPr>
            <w:noProof/>
            <w:webHidden/>
          </w:rPr>
          <w:t>12</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1" w:history="1">
        <w:r w:rsidR="001831AC" w:rsidRPr="00995624">
          <w:rPr>
            <w:rStyle w:val="Hyperlink"/>
            <w:noProof/>
          </w:rPr>
          <w:t>22.</w:t>
        </w:r>
        <w:r w:rsidR="001831AC">
          <w:rPr>
            <w:rFonts w:eastAsiaTheme="minorEastAsia"/>
            <w:noProof/>
            <w:lang w:eastAsia="en-AU"/>
          </w:rPr>
          <w:tab/>
        </w:r>
        <w:r w:rsidR="001831AC" w:rsidRPr="00995624">
          <w:rPr>
            <w:rStyle w:val="Hyperlink"/>
            <w:noProof/>
          </w:rPr>
          <w:t>If mediation results in decision to suspend or expel being revoked</w:t>
        </w:r>
        <w:r w:rsidR="001831AC">
          <w:rPr>
            <w:noProof/>
            <w:webHidden/>
          </w:rPr>
          <w:tab/>
        </w:r>
        <w:r w:rsidR="001831AC">
          <w:rPr>
            <w:noProof/>
            <w:webHidden/>
          </w:rPr>
          <w:fldChar w:fldCharType="begin"/>
        </w:r>
        <w:r w:rsidR="001831AC">
          <w:rPr>
            <w:noProof/>
            <w:webHidden/>
          </w:rPr>
          <w:instrText xml:space="preserve"> PAGEREF _Toc514660801 \h </w:instrText>
        </w:r>
        <w:r w:rsidR="001831AC">
          <w:rPr>
            <w:noProof/>
            <w:webHidden/>
          </w:rPr>
        </w:r>
        <w:r w:rsidR="001831AC">
          <w:rPr>
            <w:noProof/>
            <w:webHidden/>
          </w:rPr>
          <w:fldChar w:fldCharType="separate"/>
        </w:r>
        <w:r w:rsidR="001831AC">
          <w:rPr>
            <w:noProof/>
            <w:webHidden/>
          </w:rPr>
          <w:t>13</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802" w:history="1">
        <w:r w:rsidR="001831AC" w:rsidRPr="00995624">
          <w:rPr>
            <w:rStyle w:val="Hyperlink"/>
            <w:noProof/>
          </w:rPr>
          <w:t>PART 5 — BOARD</w:t>
        </w:r>
        <w:r w:rsidR="001831AC">
          <w:rPr>
            <w:noProof/>
            <w:webHidden/>
          </w:rPr>
          <w:tab/>
        </w:r>
        <w:r w:rsidR="001831AC">
          <w:rPr>
            <w:noProof/>
            <w:webHidden/>
          </w:rPr>
          <w:fldChar w:fldCharType="begin"/>
        </w:r>
        <w:r w:rsidR="001831AC">
          <w:rPr>
            <w:noProof/>
            <w:webHidden/>
          </w:rPr>
          <w:instrText xml:space="preserve"> PAGEREF _Toc514660802 \h </w:instrText>
        </w:r>
        <w:r w:rsidR="001831AC">
          <w:rPr>
            <w:noProof/>
            <w:webHidden/>
          </w:rPr>
        </w:r>
        <w:r w:rsidR="001831AC">
          <w:rPr>
            <w:noProof/>
            <w:webHidden/>
          </w:rPr>
          <w:fldChar w:fldCharType="separate"/>
        </w:r>
        <w:r w:rsidR="001831AC">
          <w:rPr>
            <w:noProof/>
            <w:webHidden/>
          </w:rPr>
          <w:t>13</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3" w:history="1">
        <w:r w:rsidR="001831AC" w:rsidRPr="00995624">
          <w:rPr>
            <w:rStyle w:val="Hyperlink"/>
            <w:noProof/>
          </w:rPr>
          <w:t>23.</w:t>
        </w:r>
        <w:r w:rsidR="001831AC">
          <w:rPr>
            <w:rFonts w:eastAsiaTheme="minorEastAsia"/>
            <w:noProof/>
            <w:lang w:eastAsia="en-AU"/>
          </w:rPr>
          <w:tab/>
        </w:r>
        <w:r w:rsidR="001831AC" w:rsidRPr="00995624">
          <w:rPr>
            <w:rStyle w:val="Hyperlink"/>
            <w:noProof/>
          </w:rPr>
          <w:t>Board</w:t>
        </w:r>
        <w:r w:rsidR="001831AC">
          <w:rPr>
            <w:noProof/>
            <w:webHidden/>
          </w:rPr>
          <w:tab/>
        </w:r>
        <w:r w:rsidR="001831AC">
          <w:rPr>
            <w:noProof/>
            <w:webHidden/>
          </w:rPr>
          <w:fldChar w:fldCharType="begin"/>
        </w:r>
        <w:r w:rsidR="001831AC">
          <w:rPr>
            <w:noProof/>
            <w:webHidden/>
          </w:rPr>
          <w:instrText xml:space="preserve"> PAGEREF _Toc514660803 \h </w:instrText>
        </w:r>
        <w:r w:rsidR="001831AC">
          <w:rPr>
            <w:noProof/>
            <w:webHidden/>
          </w:rPr>
        </w:r>
        <w:r w:rsidR="001831AC">
          <w:rPr>
            <w:noProof/>
            <w:webHidden/>
          </w:rPr>
          <w:fldChar w:fldCharType="separate"/>
        </w:r>
        <w:r w:rsidR="001831AC">
          <w:rPr>
            <w:noProof/>
            <w:webHidden/>
          </w:rPr>
          <w:t>13</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4" w:history="1">
        <w:r w:rsidR="001831AC" w:rsidRPr="00995624">
          <w:rPr>
            <w:rStyle w:val="Hyperlink"/>
            <w:noProof/>
          </w:rPr>
          <w:t>24.</w:t>
        </w:r>
        <w:r w:rsidR="001831AC">
          <w:rPr>
            <w:rFonts w:eastAsiaTheme="minorEastAsia"/>
            <w:noProof/>
            <w:lang w:eastAsia="en-AU"/>
          </w:rPr>
          <w:tab/>
        </w:r>
        <w:r w:rsidR="001831AC" w:rsidRPr="00995624">
          <w:rPr>
            <w:rStyle w:val="Hyperlink"/>
            <w:noProof/>
          </w:rPr>
          <w:t>Board members</w:t>
        </w:r>
        <w:r w:rsidR="001831AC">
          <w:rPr>
            <w:noProof/>
            <w:webHidden/>
          </w:rPr>
          <w:tab/>
        </w:r>
        <w:r w:rsidR="001831AC">
          <w:rPr>
            <w:noProof/>
            <w:webHidden/>
          </w:rPr>
          <w:fldChar w:fldCharType="begin"/>
        </w:r>
        <w:r w:rsidR="001831AC">
          <w:rPr>
            <w:noProof/>
            <w:webHidden/>
          </w:rPr>
          <w:instrText xml:space="preserve"> PAGEREF _Toc514660804 \h </w:instrText>
        </w:r>
        <w:r w:rsidR="001831AC">
          <w:rPr>
            <w:noProof/>
            <w:webHidden/>
          </w:rPr>
        </w:r>
        <w:r w:rsidR="001831AC">
          <w:rPr>
            <w:noProof/>
            <w:webHidden/>
          </w:rPr>
          <w:fldChar w:fldCharType="separate"/>
        </w:r>
        <w:r w:rsidR="001831AC">
          <w:rPr>
            <w:noProof/>
            <w:webHidden/>
          </w:rPr>
          <w:t>13</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5" w:history="1">
        <w:r w:rsidR="001831AC" w:rsidRPr="00995624">
          <w:rPr>
            <w:rStyle w:val="Hyperlink"/>
            <w:noProof/>
          </w:rPr>
          <w:t>25.</w:t>
        </w:r>
        <w:r w:rsidR="001831AC">
          <w:rPr>
            <w:rFonts w:eastAsiaTheme="minorEastAsia"/>
            <w:noProof/>
            <w:lang w:eastAsia="en-AU"/>
          </w:rPr>
          <w:tab/>
        </w:r>
        <w:r w:rsidR="001831AC" w:rsidRPr="00995624">
          <w:rPr>
            <w:rStyle w:val="Hyperlink"/>
            <w:noProof/>
          </w:rPr>
          <w:t>The Executive Officer</w:t>
        </w:r>
        <w:r w:rsidR="001831AC">
          <w:rPr>
            <w:noProof/>
            <w:webHidden/>
          </w:rPr>
          <w:tab/>
        </w:r>
        <w:r w:rsidR="001831AC">
          <w:rPr>
            <w:noProof/>
            <w:webHidden/>
          </w:rPr>
          <w:fldChar w:fldCharType="begin"/>
        </w:r>
        <w:r w:rsidR="001831AC">
          <w:rPr>
            <w:noProof/>
            <w:webHidden/>
          </w:rPr>
          <w:instrText xml:space="preserve"> PAGEREF _Toc514660805 \h </w:instrText>
        </w:r>
        <w:r w:rsidR="001831AC">
          <w:rPr>
            <w:noProof/>
            <w:webHidden/>
          </w:rPr>
        </w:r>
        <w:r w:rsidR="001831AC">
          <w:rPr>
            <w:noProof/>
            <w:webHidden/>
          </w:rPr>
          <w:fldChar w:fldCharType="separate"/>
        </w:r>
        <w:r w:rsidR="001831AC">
          <w:rPr>
            <w:noProof/>
            <w:webHidden/>
          </w:rPr>
          <w:t>14</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6" w:history="1">
        <w:r w:rsidR="001831AC" w:rsidRPr="00995624">
          <w:rPr>
            <w:rStyle w:val="Hyperlink"/>
            <w:noProof/>
          </w:rPr>
          <w:t>26.</w:t>
        </w:r>
        <w:r w:rsidR="001831AC">
          <w:rPr>
            <w:rFonts w:eastAsiaTheme="minorEastAsia"/>
            <w:noProof/>
            <w:lang w:eastAsia="en-AU"/>
          </w:rPr>
          <w:tab/>
        </w:r>
        <w:r w:rsidR="001831AC" w:rsidRPr="00995624">
          <w:rPr>
            <w:rStyle w:val="Hyperlink"/>
            <w:noProof/>
          </w:rPr>
          <w:t>Chairperson</w:t>
        </w:r>
        <w:r w:rsidR="001831AC">
          <w:rPr>
            <w:noProof/>
            <w:webHidden/>
          </w:rPr>
          <w:tab/>
        </w:r>
        <w:r w:rsidR="001831AC">
          <w:rPr>
            <w:noProof/>
            <w:webHidden/>
          </w:rPr>
          <w:fldChar w:fldCharType="begin"/>
        </w:r>
        <w:r w:rsidR="001831AC">
          <w:rPr>
            <w:noProof/>
            <w:webHidden/>
          </w:rPr>
          <w:instrText xml:space="preserve"> PAGEREF _Toc514660806 \h </w:instrText>
        </w:r>
        <w:r w:rsidR="001831AC">
          <w:rPr>
            <w:noProof/>
            <w:webHidden/>
          </w:rPr>
        </w:r>
        <w:r w:rsidR="001831AC">
          <w:rPr>
            <w:noProof/>
            <w:webHidden/>
          </w:rPr>
          <w:fldChar w:fldCharType="separate"/>
        </w:r>
        <w:r w:rsidR="001831AC">
          <w:rPr>
            <w:noProof/>
            <w:webHidden/>
          </w:rPr>
          <w:t>14</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7" w:history="1">
        <w:r w:rsidR="001831AC" w:rsidRPr="00995624">
          <w:rPr>
            <w:rStyle w:val="Hyperlink"/>
            <w:noProof/>
          </w:rPr>
          <w:t>27.</w:t>
        </w:r>
        <w:r w:rsidR="001831AC">
          <w:rPr>
            <w:rFonts w:eastAsiaTheme="minorEastAsia"/>
            <w:noProof/>
            <w:lang w:eastAsia="en-AU"/>
          </w:rPr>
          <w:tab/>
        </w:r>
        <w:r w:rsidR="001831AC" w:rsidRPr="00995624">
          <w:rPr>
            <w:rStyle w:val="Hyperlink"/>
            <w:noProof/>
          </w:rPr>
          <w:t>Secretary</w:t>
        </w:r>
        <w:r w:rsidR="001831AC">
          <w:rPr>
            <w:noProof/>
            <w:webHidden/>
          </w:rPr>
          <w:tab/>
        </w:r>
        <w:r w:rsidR="001831AC">
          <w:rPr>
            <w:noProof/>
            <w:webHidden/>
          </w:rPr>
          <w:fldChar w:fldCharType="begin"/>
        </w:r>
        <w:r w:rsidR="001831AC">
          <w:rPr>
            <w:noProof/>
            <w:webHidden/>
          </w:rPr>
          <w:instrText xml:space="preserve"> PAGEREF _Toc514660807 \h </w:instrText>
        </w:r>
        <w:r w:rsidR="001831AC">
          <w:rPr>
            <w:noProof/>
            <w:webHidden/>
          </w:rPr>
        </w:r>
        <w:r w:rsidR="001831AC">
          <w:rPr>
            <w:noProof/>
            <w:webHidden/>
          </w:rPr>
          <w:fldChar w:fldCharType="separate"/>
        </w:r>
        <w:r w:rsidR="001831AC">
          <w:rPr>
            <w:noProof/>
            <w:webHidden/>
          </w:rPr>
          <w:t>14</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8" w:history="1">
        <w:r w:rsidR="001831AC" w:rsidRPr="00995624">
          <w:rPr>
            <w:rStyle w:val="Hyperlink"/>
            <w:noProof/>
          </w:rPr>
          <w:t>28.</w:t>
        </w:r>
        <w:r w:rsidR="001831AC">
          <w:rPr>
            <w:rFonts w:eastAsiaTheme="minorEastAsia"/>
            <w:noProof/>
            <w:lang w:eastAsia="en-AU"/>
          </w:rPr>
          <w:tab/>
        </w:r>
        <w:r w:rsidR="001831AC" w:rsidRPr="00995624">
          <w:rPr>
            <w:rStyle w:val="Hyperlink"/>
            <w:noProof/>
          </w:rPr>
          <w:t>Treasurer</w:t>
        </w:r>
        <w:r w:rsidR="001831AC">
          <w:rPr>
            <w:noProof/>
            <w:webHidden/>
          </w:rPr>
          <w:tab/>
        </w:r>
        <w:r w:rsidR="001831AC">
          <w:rPr>
            <w:noProof/>
            <w:webHidden/>
          </w:rPr>
          <w:fldChar w:fldCharType="begin"/>
        </w:r>
        <w:r w:rsidR="001831AC">
          <w:rPr>
            <w:noProof/>
            <w:webHidden/>
          </w:rPr>
          <w:instrText xml:space="preserve"> PAGEREF _Toc514660808 \h </w:instrText>
        </w:r>
        <w:r w:rsidR="001831AC">
          <w:rPr>
            <w:noProof/>
            <w:webHidden/>
          </w:rPr>
        </w:r>
        <w:r w:rsidR="001831AC">
          <w:rPr>
            <w:noProof/>
            <w:webHidden/>
          </w:rPr>
          <w:fldChar w:fldCharType="separate"/>
        </w:r>
        <w:r w:rsidR="001831AC">
          <w:rPr>
            <w:noProof/>
            <w:webHidden/>
          </w:rPr>
          <w:t>15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09" w:history="1">
        <w:r w:rsidR="001831AC" w:rsidRPr="00995624">
          <w:rPr>
            <w:rStyle w:val="Hyperlink"/>
            <w:noProof/>
          </w:rPr>
          <w:t>29.</w:t>
        </w:r>
        <w:r w:rsidR="001831AC">
          <w:rPr>
            <w:rFonts w:eastAsiaTheme="minorEastAsia"/>
            <w:noProof/>
            <w:lang w:eastAsia="en-AU"/>
          </w:rPr>
          <w:tab/>
        </w:r>
        <w:r w:rsidR="001831AC" w:rsidRPr="00995624">
          <w:rPr>
            <w:rStyle w:val="Hyperlink"/>
            <w:noProof/>
          </w:rPr>
          <w:t>How members become Board members</w:t>
        </w:r>
        <w:r w:rsidR="001831AC">
          <w:rPr>
            <w:noProof/>
            <w:webHidden/>
          </w:rPr>
          <w:tab/>
        </w:r>
        <w:r w:rsidR="001831AC">
          <w:rPr>
            <w:noProof/>
            <w:webHidden/>
          </w:rPr>
          <w:fldChar w:fldCharType="begin"/>
        </w:r>
        <w:r w:rsidR="001831AC">
          <w:rPr>
            <w:noProof/>
            <w:webHidden/>
          </w:rPr>
          <w:instrText xml:space="preserve"> PAGEREF _Toc514660809 \h </w:instrText>
        </w:r>
        <w:r w:rsidR="001831AC">
          <w:rPr>
            <w:noProof/>
            <w:webHidden/>
          </w:rPr>
        </w:r>
        <w:r w:rsidR="001831AC">
          <w:rPr>
            <w:noProof/>
            <w:webHidden/>
          </w:rPr>
          <w:fldChar w:fldCharType="separate"/>
        </w:r>
        <w:r w:rsidR="001831AC">
          <w:rPr>
            <w:noProof/>
            <w:webHidden/>
          </w:rPr>
          <w:t>15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0" w:history="1">
        <w:r w:rsidR="001831AC" w:rsidRPr="00995624">
          <w:rPr>
            <w:rStyle w:val="Hyperlink"/>
            <w:noProof/>
          </w:rPr>
          <w:t>30.</w:t>
        </w:r>
        <w:r w:rsidR="001831AC">
          <w:rPr>
            <w:rFonts w:eastAsiaTheme="minorEastAsia"/>
            <w:noProof/>
            <w:lang w:eastAsia="en-AU"/>
          </w:rPr>
          <w:tab/>
        </w:r>
        <w:r w:rsidR="001831AC" w:rsidRPr="00995624">
          <w:rPr>
            <w:rStyle w:val="Hyperlink"/>
            <w:noProof/>
          </w:rPr>
          <w:t>Nomination of Board members</w:t>
        </w:r>
        <w:r w:rsidR="001831AC">
          <w:rPr>
            <w:noProof/>
            <w:webHidden/>
          </w:rPr>
          <w:tab/>
        </w:r>
        <w:r w:rsidR="001831AC">
          <w:rPr>
            <w:noProof/>
            <w:webHidden/>
          </w:rPr>
          <w:fldChar w:fldCharType="begin"/>
        </w:r>
        <w:r w:rsidR="001831AC">
          <w:rPr>
            <w:noProof/>
            <w:webHidden/>
          </w:rPr>
          <w:instrText xml:space="preserve"> PAGEREF _Toc514660810 \h </w:instrText>
        </w:r>
        <w:r w:rsidR="001831AC">
          <w:rPr>
            <w:noProof/>
            <w:webHidden/>
          </w:rPr>
        </w:r>
        <w:r w:rsidR="001831AC">
          <w:rPr>
            <w:noProof/>
            <w:webHidden/>
          </w:rPr>
          <w:fldChar w:fldCharType="separate"/>
        </w:r>
        <w:r w:rsidR="001831AC">
          <w:rPr>
            <w:noProof/>
            <w:webHidden/>
          </w:rPr>
          <w:t>15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1" w:history="1">
        <w:r w:rsidR="001831AC" w:rsidRPr="00995624">
          <w:rPr>
            <w:rStyle w:val="Hyperlink"/>
            <w:noProof/>
          </w:rPr>
          <w:t>31.</w:t>
        </w:r>
        <w:r w:rsidR="001831AC">
          <w:rPr>
            <w:rFonts w:eastAsiaTheme="minorEastAsia"/>
            <w:noProof/>
            <w:lang w:eastAsia="en-AU"/>
          </w:rPr>
          <w:tab/>
        </w:r>
        <w:r w:rsidR="001831AC" w:rsidRPr="00995624">
          <w:rPr>
            <w:rStyle w:val="Hyperlink"/>
            <w:noProof/>
          </w:rPr>
          <w:t>Election of Board</w:t>
        </w:r>
        <w:r w:rsidR="001831AC">
          <w:rPr>
            <w:noProof/>
            <w:webHidden/>
          </w:rPr>
          <w:tab/>
        </w:r>
        <w:r w:rsidR="001831AC">
          <w:rPr>
            <w:noProof/>
            <w:webHidden/>
          </w:rPr>
          <w:fldChar w:fldCharType="begin"/>
        </w:r>
        <w:r w:rsidR="001831AC">
          <w:rPr>
            <w:noProof/>
            <w:webHidden/>
          </w:rPr>
          <w:instrText xml:space="preserve"> PAGEREF _Toc514660811 \h </w:instrText>
        </w:r>
        <w:r w:rsidR="001831AC">
          <w:rPr>
            <w:noProof/>
            <w:webHidden/>
          </w:rPr>
        </w:r>
        <w:r w:rsidR="001831AC">
          <w:rPr>
            <w:noProof/>
            <w:webHidden/>
          </w:rPr>
          <w:fldChar w:fldCharType="separate"/>
        </w:r>
        <w:r w:rsidR="001831AC">
          <w:rPr>
            <w:noProof/>
            <w:webHidden/>
          </w:rPr>
          <w:t>15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2" w:history="1">
        <w:r w:rsidR="001831AC" w:rsidRPr="00995624">
          <w:rPr>
            <w:rStyle w:val="Hyperlink"/>
            <w:noProof/>
          </w:rPr>
          <w:t>32.</w:t>
        </w:r>
        <w:r w:rsidR="001831AC">
          <w:rPr>
            <w:rFonts w:eastAsiaTheme="minorEastAsia"/>
            <w:noProof/>
            <w:lang w:eastAsia="en-AU"/>
          </w:rPr>
          <w:tab/>
        </w:r>
        <w:r w:rsidR="001831AC" w:rsidRPr="00995624">
          <w:rPr>
            <w:rStyle w:val="Hyperlink"/>
            <w:noProof/>
          </w:rPr>
          <w:t>Term of office</w:t>
        </w:r>
        <w:r w:rsidR="001831AC">
          <w:rPr>
            <w:noProof/>
            <w:webHidden/>
          </w:rPr>
          <w:tab/>
        </w:r>
        <w:r w:rsidR="001831AC">
          <w:rPr>
            <w:noProof/>
            <w:webHidden/>
          </w:rPr>
          <w:fldChar w:fldCharType="begin"/>
        </w:r>
        <w:r w:rsidR="001831AC">
          <w:rPr>
            <w:noProof/>
            <w:webHidden/>
          </w:rPr>
          <w:instrText xml:space="preserve"> PAGEREF _Toc514660812 \h </w:instrText>
        </w:r>
        <w:r w:rsidR="001831AC">
          <w:rPr>
            <w:noProof/>
            <w:webHidden/>
          </w:rPr>
        </w:r>
        <w:r w:rsidR="001831AC">
          <w:rPr>
            <w:noProof/>
            <w:webHidden/>
          </w:rPr>
          <w:fldChar w:fldCharType="separate"/>
        </w:r>
        <w:r w:rsidR="001831AC">
          <w:rPr>
            <w:noProof/>
            <w:webHidden/>
          </w:rPr>
          <w:t>16</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3" w:history="1">
        <w:r w:rsidR="001831AC" w:rsidRPr="00995624">
          <w:rPr>
            <w:rStyle w:val="Hyperlink"/>
            <w:noProof/>
          </w:rPr>
          <w:t>33.</w:t>
        </w:r>
        <w:r w:rsidR="001831AC">
          <w:rPr>
            <w:rFonts w:eastAsiaTheme="minorEastAsia"/>
            <w:noProof/>
            <w:lang w:eastAsia="en-AU"/>
          </w:rPr>
          <w:tab/>
        </w:r>
        <w:r w:rsidR="001831AC" w:rsidRPr="00995624">
          <w:rPr>
            <w:rStyle w:val="Hyperlink"/>
            <w:noProof/>
          </w:rPr>
          <w:t>Resignation and removal from office</w:t>
        </w:r>
        <w:r w:rsidR="001831AC">
          <w:rPr>
            <w:noProof/>
            <w:webHidden/>
          </w:rPr>
          <w:tab/>
        </w:r>
        <w:r w:rsidR="001831AC">
          <w:rPr>
            <w:noProof/>
            <w:webHidden/>
          </w:rPr>
          <w:fldChar w:fldCharType="begin"/>
        </w:r>
        <w:r w:rsidR="001831AC">
          <w:rPr>
            <w:noProof/>
            <w:webHidden/>
          </w:rPr>
          <w:instrText xml:space="preserve"> PAGEREF _Toc514660813 \h </w:instrText>
        </w:r>
        <w:r w:rsidR="001831AC">
          <w:rPr>
            <w:noProof/>
            <w:webHidden/>
          </w:rPr>
        </w:r>
        <w:r w:rsidR="001831AC">
          <w:rPr>
            <w:noProof/>
            <w:webHidden/>
          </w:rPr>
          <w:fldChar w:fldCharType="separate"/>
        </w:r>
        <w:r w:rsidR="001831AC">
          <w:rPr>
            <w:noProof/>
            <w:webHidden/>
          </w:rPr>
          <w:t>16</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4" w:history="1">
        <w:r w:rsidR="001831AC" w:rsidRPr="00995624">
          <w:rPr>
            <w:rStyle w:val="Hyperlink"/>
            <w:noProof/>
          </w:rPr>
          <w:t>34.</w:t>
        </w:r>
        <w:r w:rsidR="001831AC">
          <w:rPr>
            <w:rFonts w:eastAsiaTheme="minorEastAsia"/>
            <w:noProof/>
            <w:lang w:eastAsia="en-AU"/>
          </w:rPr>
          <w:tab/>
        </w:r>
        <w:r w:rsidR="001831AC" w:rsidRPr="00995624">
          <w:rPr>
            <w:rStyle w:val="Hyperlink"/>
            <w:noProof/>
          </w:rPr>
          <w:t>When membership of Board ceases</w:t>
        </w:r>
        <w:r w:rsidR="001831AC">
          <w:rPr>
            <w:noProof/>
            <w:webHidden/>
          </w:rPr>
          <w:tab/>
        </w:r>
        <w:r w:rsidR="001831AC">
          <w:rPr>
            <w:noProof/>
            <w:webHidden/>
          </w:rPr>
          <w:fldChar w:fldCharType="begin"/>
        </w:r>
        <w:r w:rsidR="001831AC">
          <w:rPr>
            <w:noProof/>
            <w:webHidden/>
          </w:rPr>
          <w:instrText xml:space="preserve"> PAGEREF _Toc514660814 \h </w:instrText>
        </w:r>
        <w:r w:rsidR="001831AC">
          <w:rPr>
            <w:noProof/>
            <w:webHidden/>
          </w:rPr>
        </w:r>
        <w:r w:rsidR="001831AC">
          <w:rPr>
            <w:noProof/>
            <w:webHidden/>
          </w:rPr>
          <w:fldChar w:fldCharType="separate"/>
        </w:r>
        <w:r w:rsidR="001831AC">
          <w:rPr>
            <w:noProof/>
            <w:webHidden/>
          </w:rPr>
          <w:t>16</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5" w:history="1">
        <w:r w:rsidR="001831AC" w:rsidRPr="00995624">
          <w:rPr>
            <w:rStyle w:val="Hyperlink"/>
            <w:noProof/>
          </w:rPr>
          <w:t>35.</w:t>
        </w:r>
        <w:r w:rsidR="001831AC">
          <w:rPr>
            <w:rFonts w:eastAsiaTheme="minorEastAsia"/>
            <w:noProof/>
            <w:lang w:eastAsia="en-AU"/>
          </w:rPr>
          <w:tab/>
        </w:r>
        <w:r w:rsidR="001831AC" w:rsidRPr="00995624">
          <w:rPr>
            <w:rStyle w:val="Hyperlink"/>
            <w:noProof/>
          </w:rPr>
          <w:t>Filling casual vacancies</w:t>
        </w:r>
        <w:r w:rsidR="001831AC">
          <w:rPr>
            <w:noProof/>
            <w:webHidden/>
          </w:rPr>
          <w:tab/>
        </w:r>
        <w:r w:rsidR="001831AC">
          <w:rPr>
            <w:noProof/>
            <w:webHidden/>
          </w:rPr>
          <w:fldChar w:fldCharType="begin"/>
        </w:r>
        <w:r w:rsidR="001831AC">
          <w:rPr>
            <w:noProof/>
            <w:webHidden/>
          </w:rPr>
          <w:instrText xml:space="preserve"> PAGEREF _Toc514660815 \h </w:instrText>
        </w:r>
        <w:r w:rsidR="001831AC">
          <w:rPr>
            <w:noProof/>
            <w:webHidden/>
          </w:rPr>
        </w:r>
        <w:r w:rsidR="001831AC">
          <w:rPr>
            <w:noProof/>
            <w:webHidden/>
          </w:rPr>
          <w:fldChar w:fldCharType="separate"/>
        </w:r>
        <w:r w:rsidR="001831AC">
          <w:rPr>
            <w:noProof/>
            <w:webHidden/>
          </w:rPr>
          <w:t>17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6" w:history="1">
        <w:r w:rsidR="001831AC" w:rsidRPr="00995624">
          <w:rPr>
            <w:rStyle w:val="Hyperlink"/>
            <w:noProof/>
          </w:rPr>
          <w:t>36.</w:t>
        </w:r>
        <w:r w:rsidR="001831AC">
          <w:rPr>
            <w:rFonts w:eastAsiaTheme="minorEastAsia"/>
            <w:noProof/>
            <w:lang w:eastAsia="en-AU"/>
          </w:rPr>
          <w:tab/>
        </w:r>
        <w:r w:rsidR="001831AC" w:rsidRPr="00995624">
          <w:rPr>
            <w:rStyle w:val="Hyperlink"/>
            <w:noProof/>
          </w:rPr>
          <w:t>Validity of acts</w:t>
        </w:r>
        <w:r w:rsidR="001831AC">
          <w:rPr>
            <w:noProof/>
            <w:webHidden/>
          </w:rPr>
          <w:tab/>
        </w:r>
        <w:r w:rsidR="001831AC">
          <w:rPr>
            <w:noProof/>
            <w:webHidden/>
          </w:rPr>
          <w:fldChar w:fldCharType="begin"/>
        </w:r>
        <w:r w:rsidR="001831AC">
          <w:rPr>
            <w:noProof/>
            <w:webHidden/>
          </w:rPr>
          <w:instrText xml:space="preserve"> PAGEREF _Toc514660816 \h </w:instrText>
        </w:r>
        <w:r w:rsidR="001831AC">
          <w:rPr>
            <w:noProof/>
            <w:webHidden/>
          </w:rPr>
        </w:r>
        <w:r w:rsidR="001831AC">
          <w:rPr>
            <w:noProof/>
            <w:webHidden/>
          </w:rPr>
          <w:fldChar w:fldCharType="separate"/>
        </w:r>
        <w:r w:rsidR="001831AC">
          <w:rPr>
            <w:noProof/>
            <w:webHidden/>
          </w:rPr>
          <w:t>17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7" w:history="1">
        <w:r w:rsidR="001831AC" w:rsidRPr="00995624">
          <w:rPr>
            <w:rStyle w:val="Hyperlink"/>
            <w:noProof/>
          </w:rPr>
          <w:t>37.</w:t>
        </w:r>
        <w:r w:rsidR="001831AC">
          <w:rPr>
            <w:rFonts w:eastAsiaTheme="minorEastAsia"/>
            <w:noProof/>
            <w:lang w:eastAsia="en-AU"/>
          </w:rPr>
          <w:tab/>
        </w:r>
        <w:r w:rsidR="001831AC" w:rsidRPr="00995624">
          <w:rPr>
            <w:rStyle w:val="Hyperlink"/>
            <w:noProof/>
          </w:rPr>
          <w:t>Payments to Board members</w:t>
        </w:r>
        <w:r w:rsidR="001831AC">
          <w:rPr>
            <w:noProof/>
            <w:webHidden/>
          </w:rPr>
          <w:tab/>
        </w:r>
        <w:r w:rsidR="001831AC">
          <w:rPr>
            <w:noProof/>
            <w:webHidden/>
          </w:rPr>
          <w:fldChar w:fldCharType="begin"/>
        </w:r>
        <w:r w:rsidR="001831AC">
          <w:rPr>
            <w:noProof/>
            <w:webHidden/>
          </w:rPr>
          <w:instrText xml:space="preserve"> PAGEREF _Toc514660817 \h </w:instrText>
        </w:r>
        <w:r w:rsidR="001831AC">
          <w:rPr>
            <w:noProof/>
            <w:webHidden/>
          </w:rPr>
        </w:r>
        <w:r w:rsidR="001831AC">
          <w:rPr>
            <w:noProof/>
            <w:webHidden/>
          </w:rPr>
          <w:fldChar w:fldCharType="separate"/>
        </w:r>
        <w:r w:rsidR="001831AC">
          <w:rPr>
            <w:noProof/>
            <w:webHidden/>
          </w:rPr>
          <w:t>17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8" w:history="1">
        <w:r w:rsidR="001831AC" w:rsidRPr="00995624">
          <w:rPr>
            <w:rStyle w:val="Hyperlink"/>
            <w:noProof/>
          </w:rPr>
          <w:t>38.</w:t>
        </w:r>
        <w:r w:rsidR="001831AC">
          <w:rPr>
            <w:rFonts w:eastAsiaTheme="minorEastAsia"/>
            <w:noProof/>
            <w:lang w:eastAsia="en-AU"/>
          </w:rPr>
          <w:tab/>
        </w:r>
        <w:r w:rsidR="001831AC" w:rsidRPr="00995624">
          <w:rPr>
            <w:rStyle w:val="Hyperlink"/>
            <w:noProof/>
          </w:rPr>
          <w:t>Board meetings</w:t>
        </w:r>
        <w:r w:rsidR="001831AC">
          <w:rPr>
            <w:noProof/>
            <w:webHidden/>
          </w:rPr>
          <w:tab/>
        </w:r>
        <w:r w:rsidR="001831AC">
          <w:rPr>
            <w:noProof/>
            <w:webHidden/>
          </w:rPr>
          <w:fldChar w:fldCharType="begin"/>
        </w:r>
        <w:r w:rsidR="001831AC">
          <w:rPr>
            <w:noProof/>
            <w:webHidden/>
          </w:rPr>
          <w:instrText xml:space="preserve"> PAGEREF _Toc514660818 \h </w:instrText>
        </w:r>
        <w:r w:rsidR="001831AC">
          <w:rPr>
            <w:noProof/>
            <w:webHidden/>
          </w:rPr>
        </w:r>
        <w:r w:rsidR="001831AC">
          <w:rPr>
            <w:noProof/>
            <w:webHidden/>
          </w:rPr>
          <w:fldChar w:fldCharType="separate"/>
        </w:r>
        <w:r w:rsidR="001831AC">
          <w:rPr>
            <w:noProof/>
            <w:webHidden/>
          </w:rPr>
          <w:t>17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19" w:history="1">
        <w:r w:rsidR="001831AC" w:rsidRPr="00995624">
          <w:rPr>
            <w:rStyle w:val="Hyperlink"/>
            <w:noProof/>
          </w:rPr>
          <w:t>39.</w:t>
        </w:r>
        <w:r w:rsidR="001831AC">
          <w:rPr>
            <w:rFonts w:eastAsiaTheme="minorEastAsia"/>
            <w:noProof/>
            <w:lang w:eastAsia="en-AU"/>
          </w:rPr>
          <w:tab/>
        </w:r>
        <w:r w:rsidR="001831AC" w:rsidRPr="00995624">
          <w:rPr>
            <w:rStyle w:val="Hyperlink"/>
            <w:noProof/>
          </w:rPr>
          <w:t>Notice of Board meetings</w:t>
        </w:r>
        <w:r w:rsidR="001831AC">
          <w:rPr>
            <w:noProof/>
            <w:webHidden/>
          </w:rPr>
          <w:tab/>
        </w:r>
        <w:r w:rsidR="001831AC">
          <w:rPr>
            <w:noProof/>
            <w:webHidden/>
          </w:rPr>
          <w:fldChar w:fldCharType="begin"/>
        </w:r>
        <w:r w:rsidR="001831AC">
          <w:rPr>
            <w:noProof/>
            <w:webHidden/>
          </w:rPr>
          <w:instrText xml:space="preserve"> PAGEREF _Toc514660819 \h </w:instrText>
        </w:r>
        <w:r w:rsidR="001831AC">
          <w:rPr>
            <w:noProof/>
            <w:webHidden/>
          </w:rPr>
        </w:r>
        <w:r w:rsidR="001831AC">
          <w:rPr>
            <w:noProof/>
            <w:webHidden/>
          </w:rPr>
          <w:fldChar w:fldCharType="separate"/>
        </w:r>
        <w:r w:rsidR="001831AC">
          <w:rPr>
            <w:noProof/>
            <w:webHidden/>
          </w:rPr>
          <w:t>17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0" w:history="1">
        <w:r w:rsidR="001831AC" w:rsidRPr="00995624">
          <w:rPr>
            <w:rStyle w:val="Hyperlink"/>
            <w:noProof/>
          </w:rPr>
          <w:t>40.</w:t>
        </w:r>
        <w:r w:rsidR="001831AC">
          <w:rPr>
            <w:rFonts w:eastAsiaTheme="minorEastAsia"/>
            <w:noProof/>
            <w:lang w:eastAsia="en-AU"/>
          </w:rPr>
          <w:tab/>
        </w:r>
        <w:r w:rsidR="001831AC" w:rsidRPr="00995624">
          <w:rPr>
            <w:rStyle w:val="Hyperlink"/>
            <w:noProof/>
          </w:rPr>
          <w:t>Procedure and order of business</w:t>
        </w:r>
        <w:r w:rsidR="001831AC">
          <w:rPr>
            <w:noProof/>
            <w:webHidden/>
          </w:rPr>
          <w:tab/>
        </w:r>
        <w:r w:rsidR="001831AC">
          <w:rPr>
            <w:noProof/>
            <w:webHidden/>
          </w:rPr>
          <w:fldChar w:fldCharType="begin"/>
        </w:r>
        <w:r w:rsidR="001831AC">
          <w:rPr>
            <w:noProof/>
            <w:webHidden/>
          </w:rPr>
          <w:instrText xml:space="preserve"> PAGEREF _Toc514660820 \h </w:instrText>
        </w:r>
        <w:r w:rsidR="001831AC">
          <w:rPr>
            <w:noProof/>
            <w:webHidden/>
          </w:rPr>
        </w:r>
        <w:r w:rsidR="001831AC">
          <w:rPr>
            <w:noProof/>
            <w:webHidden/>
          </w:rPr>
          <w:fldChar w:fldCharType="separate"/>
        </w:r>
        <w:r w:rsidR="001831AC">
          <w:rPr>
            <w:noProof/>
            <w:webHidden/>
          </w:rPr>
          <w:t>18</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1" w:history="1">
        <w:r w:rsidR="001831AC" w:rsidRPr="00995624">
          <w:rPr>
            <w:rStyle w:val="Hyperlink"/>
            <w:noProof/>
          </w:rPr>
          <w:t>41.</w:t>
        </w:r>
        <w:r w:rsidR="001831AC">
          <w:rPr>
            <w:rFonts w:eastAsiaTheme="minorEastAsia"/>
            <w:noProof/>
            <w:lang w:eastAsia="en-AU"/>
          </w:rPr>
          <w:tab/>
        </w:r>
        <w:r w:rsidR="001831AC" w:rsidRPr="00995624">
          <w:rPr>
            <w:rStyle w:val="Hyperlink"/>
            <w:noProof/>
          </w:rPr>
          <w:t>Use of technology to be present at Board meetings</w:t>
        </w:r>
        <w:r w:rsidR="001831AC">
          <w:rPr>
            <w:noProof/>
            <w:webHidden/>
          </w:rPr>
          <w:tab/>
        </w:r>
        <w:r w:rsidR="001831AC">
          <w:rPr>
            <w:noProof/>
            <w:webHidden/>
          </w:rPr>
          <w:fldChar w:fldCharType="begin"/>
        </w:r>
        <w:r w:rsidR="001831AC">
          <w:rPr>
            <w:noProof/>
            <w:webHidden/>
          </w:rPr>
          <w:instrText xml:space="preserve"> PAGEREF _Toc514660821 \h </w:instrText>
        </w:r>
        <w:r w:rsidR="001831AC">
          <w:rPr>
            <w:noProof/>
            <w:webHidden/>
          </w:rPr>
        </w:r>
        <w:r w:rsidR="001831AC">
          <w:rPr>
            <w:noProof/>
            <w:webHidden/>
          </w:rPr>
          <w:fldChar w:fldCharType="separate"/>
        </w:r>
        <w:r w:rsidR="001831AC">
          <w:rPr>
            <w:noProof/>
            <w:webHidden/>
          </w:rPr>
          <w:t>18</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2" w:history="1">
        <w:r w:rsidR="001831AC" w:rsidRPr="00995624">
          <w:rPr>
            <w:rStyle w:val="Hyperlink"/>
            <w:noProof/>
          </w:rPr>
          <w:t>42.</w:t>
        </w:r>
        <w:r w:rsidR="001831AC">
          <w:rPr>
            <w:rFonts w:eastAsiaTheme="minorEastAsia"/>
            <w:noProof/>
            <w:lang w:eastAsia="en-AU"/>
          </w:rPr>
          <w:tab/>
        </w:r>
        <w:r w:rsidR="001831AC" w:rsidRPr="00995624">
          <w:rPr>
            <w:rStyle w:val="Hyperlink"/>
            <w:noProof/>
          </w:rPr>
          <w:t>Quorum for Board meetings</w:t>
        </w:r>
        <w:r w:rsidR="001831AC">
          <w:rPr>
            <w:noProof/>
            <w:webHidden/>
          </w:rPr>
          <w:tab/>
        </w:r>
        <w:r w:rsidR="001831AC">
          <w:rPr>
            <w:noProof/>
            <w:webHidden/>
          </w:rPr>
          <w:fldChar w:fldCharType="begin"/>
        </w:r>
        <w:r w:rsidR="001831AC">
          <w:rPr>
            <w:noProof/>
            <w:webHidden/>
          </w:rPr>
          <w:instrText xml:space="preserve"> PAGEREF _Toc514660822 \h </w:instrText>
        </w:r>
        <w:r w:rsidR="001831AC">
          <w:rPr>
            <w:noProof/>
            <w:webHidden/>
          </w:rPr>
        </w:r>
        <w:r w:rsidR="001831AC">
          <w:rPr>
            <w:noProof/>
            <w:webHidden/>
          </w:rPr>
          <w:fldChar w:fldCharType="separate"/>
        </w:r>
        <w:r w:rsidR="001831AC">
          <w:rPr>
            <w:noProof/>
            <w:webHidden/>
          </w:rPr>
          <w:t>19</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3" w:history="1">
        <w:r w:rsidR="001831AC" w:rsidRPr="00995624">
          <w:rPr>
            <w:rStyle w:val="Hyperlink"/>
            <w:noProof/>
          </w:rPr>
          <w:t>43.</w:t>
        </w:r>
        <w:r w:rsidR="001831AC">
          <w:rPr>
            <w:rFonts w:eastAsiaTheme="minorEastAsia"/>
            <w:noProof/>
            <w:lang w:eastAsia="en-AU"/>
          </w:rPr>
          <w:tab/>
        </w:r>
        <w:r w:rsidR="001831AC" w:rsidRPr="00995624">
          <w:rPr>
            <w:rStyle w:val="Hyperlink"/>
            <w:noProof/>
          </w:rPr>
          <w:t>Voting at Board meetings</w:t>
        </w:r>
        <w:r w:rsidR="001831AC">
          <w:rPr>
            <w:noProof/>
            <w:webHidden/>
          </w:rPr>
          <w:tab/>
        </w:r>
        <w:r w:rsidR="001831AC">
          <w:rPr>
            <w:noProof/>
            <w:webHidden/>
          </w:rPr>
          <w:fldChar w:fldCharType="begin"/>
        </w:r>
        <w:r w:rsidR="001831AC">
          <w:rPr>
            <w:noProof/>
            <w:webHidden/>
          </w:rPr>
          <w:instrText xml:space="preserve"> PAGEREF _Toc514660823 \h </w:instrText>
        </w:r>
        <w:r w:rsidR="001831AC">
          <w:rPr>
            <w:noProof/>
            <w:webHidden/>
          </w:rPr>
        </w:r>
        <w:r w:rsidR="001831AC">
          <w:rPr>
            <w:noProof/>
            <w:webHidden/>
          </w:rPr>
          <w:fldChar w:fldCharType="separate"/>
        </w:r>
        <w:r w:rsidR="001831AC">
          <w:rPr>
            <w:noProof/>
            <w:webHidden/>
          </w:rPr>
          <w:t>19</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4" w:history="1">
        <w:r w:rsidR="001831AC" w:rsidRPr="00995624">
          <w:rPr>
            <w:rStyle w:val="Hyperlink"/>
            <w:noProof/>
          </w:rPr>
          <w:t>44.</w:t>
        </w:r>
        <w:r w:rsidR="001831AC">
          <w:rPr>
            <w:rFonts w:eastAsiaTheme="minorEastAsia"/>
            <w:noProof/>
            <w:lang w:eastAsia="en-AU"/>
          </w:rPr>
          <w:tab/>
        </w:r>
        <w:r w:rsidR="001831AC" w:rsidRPr="00995624">
          <w:rPr>
            <w:rStyle w:val="Hyperlink"/>
            <w:noProof/>
          </w:rPr>
          <w:t>Minutes of Board meetings</w:t>
        </w:r>
        <w:r w:rsidR="001831AC">
          <w:rPr>
            <w:noProof/>
            <w:webHidden/>
          </w:rPr>
          <w:tab/>
        </w:r>
        <w:r w:rsidR="001831AC">
          <w:rPr>
            <w:noProof/>
            <w:webHidden/>
          </w:rPr>
          <w:fldChar w:fldCharType="begin"/>
        </w:r>
        <w:r w:rsidR="001831AC">
          <w:rPr>
            <w:noProof/>
            <w:webHidden/>
          </w:rPr>
          <w:instrText xml:space="preserve"> PAGEREF _Toc514660824 \h </w:instrText>
        </w:r>
        <w:r w:rsidR="001831AC">
          <w:rPr>
            <w:noProof/>
            <w:webHidden/>
          </w:rPr>
        </w:r>
        <w:r w:rsidR="001831AC">
          <w:rPr>
            <w:noProof/>
            <w:webHidden/>
          </w:rPr>
          <w:fldChar w:fldCharType="separate"/>
        </w:r>
        <w:r w:rsidR="001831AC">
          <w:rPr>
            <w:noProof/>
            <w:webHidden/>
          </w:rPr>
          <w:t>19</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5" w:history="1">
        <w:r w:rsidR="001831AC" w:rsidRPr="00995624">
          <w:rPr>
            <w:rStyle w:val="Hyperlink"/>
            <w:noProof/>
          </w:rPr>
          <w:t>45.</w:t>
        </w:r>
        <w:r w:rsidR="001831AC">
          <w:rPr>
            <w:rFonts w:eastAsiaTheme="minorEastAsia"/>
            <w:noProof/>
            <w:lang w:eastAsia="en-AU"/>
          </w:rPr>
          <w:tab/>
        </w:r>
        <w:r w:rsidR="001831AC" w:rsidRPr="00995624">
          <w:rPr>
            <w:rStyle w:val="Hyperlink"/>
            <w:noProof/>
          </w:rPr>
          <w:t>Subcommittee</w:t>
        </w:r>
        <w:r w:rsidR="001831AC">
          <w:rPr>
            <w:noProof/>
            <w:webHidden/>
          </w:rPr>
          <w:tab/>
        </w:r>
        <w:r w:rsidR="001831AC">
          <w:rPr>
            <w:noProof/>
            <w:webHidden/>
          </w:rPr>
          <w:fldChar w:fldCharType="begin"/>
        </w:r>
        <w:r w:rsidR="001831AC">
          <w:rPr>
            <w:noProof/>
            <w:webHidden/>
          </w:rPr>
          <w:instrText xml:space="preserve"> PAGEREF _Toc514660825 \h </w:instrText>
        </w:r>
        <w:r w:rsidR="001831AC">
          <w:rPr>
            <w:noProof/>
            <w:webHidden/>
          </w:rPr>
        </w:r>
        <w:r w:rsidR="001831AC">
          <w:rPr>
            <w:noProof/>
            <w:webHidden/>
          </w:rPr>
          <w:fldChar w:fldCharType="separate"/>
        </w:r>
        <w:r w:rsidR="001831AC">
          <w:rPr>
            <w:noProof/>
            <w:webHidden/>
          </w:rPr>
          <w:t>20</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6" w:history="1">
        <w:r w:rsidR="001831AC" w:rsidRPr="00995624">
          <w:rPr>
            <w:rStyle w:val="Hyperlink"/>
            <w:noProof/>
          </w:rPr>
          <w:t>46.</w:t>
        </w:r>
        <w:r w:rsidR="001831AC">
          <w:rPr>
            <w:rFonts w:eastAsiaTheme="minorEastAsia"/>
            <w:noProof/>
            <w:lang w:eastAsia="en-AU"/>
          </w:rPr>
          <w:tab/>
        </w:r>
        <w:r w:rsidR="001831AC" w:rsidRPr="00995624">
          <w:rPr>
            <w:rStyle w:val="Hyperlink"/>
            <w:noProof/>
          </w:rPr>
          <w:t xml:space="preserve">Delegation to </w:t>
        </w:r>
        <w:r w:rsidR="001831AC" w:rsidRPr="00995624">
          <w:rPr>
            <w:rStyle w:val="Hyperlink"/>
            <w:rFonts w:ascii="Arial" w:hAnsi="Arial" w:cs="Arial"/>
            <w:noProof/>
          </w:rPr>
          <w:t>subcommittees</w:t>
        </w:r>
        <w:r w:rsidR="001831AC">
          <w:rPr>
            <w:noProof/>
            <w:webHidden/>
          </w:rPr>
          <w:tab/>
        </w:r>
        <w:r w:rsidR="001831AC">
          <w:rPr>
            <w:noProof/>
            <w:webHidden/>
          </w:rPr>
          <w:fldChar w:fldCharType="begin"/>
        </w:r>
        <w:r w:rsidR="001831AC">
          <w:rPr>
            <w:noProof/>
            <w:webHidden/>
          </w:rPr>
          <w:instrText xml:space="preserve"> PAGEREF _Toc514660826 \h </w:instrText>
        </w:r>
        <w:r w:rsidR="001831AC">
          <w:rPr>
            <w:noProof/>
            <w:webHidden/>
          </w:rPr>
        </w:r>
        <w:r w:rsidR="001831AC">
          <w:rPr>
            <w:noProof/>
            <w:webHidden/>
          </w:rPr>
          <w:fldChar w:fldCharType="separate"/>
        </w:r>
        <w:r w:rsidR="001831AC">
          <w:rPr>
            <w:noProof/>
            <w:webHidden/>
          </w:rPr>
          <w:t>20</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827" w:history="1">
        <w:r w:rsidR="001831AC" w:rsidRPr="00995624">
          <w:rPr>
            <w:rStyle w:val="Hyperlink"/>
            <w:noProof/>
          </w:rPr>
          <w:t>PART 6 — GENERAL MEETINGS</w:t>
        </w:r>
        <w:r w:rsidR="001831AC">
          <w:rPr>
            <w:noProof/>
            <w:webHidden/>
          </w:rPr>
          <w:tab/>
        </w:r>
        <w:r w:rsidR="001831AC">
          <w:rPr>
            <w:noProof/>
            <w:webHidden/>
          </w:rPr>
          <w:fldChar w:fldCharType="begin"/>
        </w:r>
        <w:r w:rsidR="001831AC">
          <w:rPr>
            <w:noProof/>
            <w:webHidden/>
          </w:rPr>
          <w:instrText xml:space="preserve"> PAGEREF _Toc514660827 \h </w:instrText>
        </w:r>
        <w:r w:rsidR="001831AC">
          <w:rPr>
            <w:noProof/>
            <w:webHidden/>
          </w:rPr>
        </w:r>
        <w:r w:rsidR="001831AC">
          <w:rPr>
            <w:noProof/>
            <w:webHidden/>
          </w:rPr>
          <w:fldChar w:fldCharType="separate"/>
        </w:r>
        <w:r w:rsidR="001831AC">
          <w:rPr>
            <w:noProof/>
            <w:webHidden/>
          </w:rPr>
          <w:t>20</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8" w:history="1">
        <w:r w:rsidR="001831AC" w:rsidRPr="00995624">
          <w:rPr>
            <w:rStyle w:val="Hyperlink"/>
            <w:noProof/>
          </w:rPr>
          <w:t>47.</w:t>
        </w:r>
        <w:r w:rsidR="001831AC">
          <w:rPr>
            <w:rFonts w:eastAsiaTheme="minorEastAsia"/>
            <w:noProof/>
            <w:lang w:eastAsia="en-AU"/>
          </w:rPr>
          <w:tab/>
        </w:r>
        <w:r w:rsidR="001831AC" w:rsidRPr="00995624">
          <w:rPr>
            <w:rStyle w:val="Hyperlink"/>
            <w:noProof/>
          </w:rPr>
          <w:t>Annual General Meeting</w:t>
        </w:r>
        <w:r w:rsidR="001831AC">
          <w:rPr>
            <w:noProof/>
            <w:webHidden/>
          </w:rPr>
          <w:tab/>
        </w:r>
        <w:r w:rsidR="001831AC">
          <w:rPr>
            <w:noProof/>
            <w:webHidden/>
          </w:rPr>
          <w:fldChar w:fldCharType="begin"/>
        </w:r>
        <w:r w:rsidR="001831AC">
          <w:rPr>
            <w:noProof/>
            <w:webHidden/>
          </w:rPr>
          <w:instrText xml:space="preserve"> PAGEREF _Toc514660828 \h </w:instrText>
        </w:r>
        <w:r w:rsidR="001831AC">
          <w:rPr>
            <w:noProof/>
            <w:webHidden/>
          </w:rPr>
        </w:r>
        <w:r w:rsidR="001831AC">
          <w:rPr>
            <w:noProof/>
            <w:webHidden/>
          </w:rPr>
          <w:fldChar w:fldCharType="separate"/>
        </w:r>
        <w:r w:rsidR="001831AC">
          <w:rPr>
            <w:noProof/>
            <w:webHidden/>
          </w:rPr>
          <w:t>20</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29" w:history="1">
        <w:r w:rsidR="001831AC" w:rsidRPr="00995624">
          <w:rPr>
            <w:rStyle w:val="Hyperlink"/>
            <w:noProof/>
          </w:rPr>
          <w:t>48.</w:t>
        </w:r>
        <w:r w:rsidR="001831AC">
          <w:rPr>
            <w:rFonts w:eastAsiaTheme="minorEastAsia"/>
            <w:noProof/>
            <w:lang w:eastAsia="en-AU"/>
          </w:rPr>
          <w:tab/>
        </w:r>
        <w:r w:rsidR="001831AC" w:rsidRPr="00995624">
          <w:rPr>
            <w:rStyle w:val="Hyperlink"/>
            <w:noProof/>
          </w:rPr>
          <w:t>Special General Meetings</w:t>
        </w:r>
        <w:r w:rsidR="001831AC">
          <w:rPr>
            <w:noProof/>
            <w:webHidden/>
          </w:rPr>
          <w:tab/>
        </w:r>
        <w:r w:rsidR="001831AC">
          <w:rPr>
            <w:noProof/>
            <w:webHidden/>
          </w:rPr>
          <w:fldChar w:fldCharType="begin"/>
        </w:r>
        <w:r w:rsidR="001831AC">
          <w:rPr>
            <w:noProof/>
            <w:webHidden/>
          </w:rPr>
          <w:instrText xml:space="preserve"> PAGEREF _Toc514660829 \h </w:instrText>
        </w:r>
        <w:r w:rsidR="001831AC">
          <w:rPr>
            <w:noProof/>
            <w:webHidden/>
          </w:rPr>
        </w:r>
        <w:r w:rsidR="001831AC">
          <w:rPr>
            <w:noProof/>
            <w:webHidden/>
          </w:rPr>
          <w:fldChar w:fldCharType="separate"/>
        </w:r>
        <w:r w:rsidR="001831AC">
          <w:rPr>
            <w:noProof/>
            <w:webHidden/>
          </w:rPr>
          <w:t>21</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0" w:history="1">
        <w:r w:rsidR="001831AC" w:rsidRPr="00995624">
          <w:rPr>
            <w:rStyle w:val="Hyperlink"/>
            <w:noProof/>
          </w:rPr>
          <w:t>49.</w:t>
        </w:r>
        <w:r w:rsidR="001831AC">
          <w:rPr>
            <w:rFonts w:eastAsiaTheme="minorEastAsia"/>
            <w:noProof/>
            <w:lang w:eastAsia="en-AU"/>
          </w:rPr>
          <w:tab/>
        </w:r>
        <w:r w:rsidR="001831AC" w:rsidRPr="00995624">
          <w:rPr>
            <w:rStyle w:val="Hyperlink"/>
            <w:noProof/>
          </w:rPr>
          <w:t>Notice of General Meetings</w:t>
        </w:r>
        <w:r w:rsidR="001831AC">
          <w:rPr>
            <w:noProof/>
            <w:webHidden/>
          </w:rPr>
          <w:tab/>
        </w:r>
        <w:r w:rsidR="001831AC">
          <w:rPr>
            <w:noProof/>
            <w:webHidden/>
          </w:rPr>
          <w:fldChar w:fldCharType="begin"/>
        </w:r>
        <w:r w:rsidR="001831AC">
          <w:rPr>
            <w:noProof/>
            <w:webHidden/>
          </w:rPr>
          <w:instrText xml:space="preserve"> PAGEREF _Toc514660830 \h </w:instrText>
        </w:r>
        <w:r w:rsidR="001831AC">
          <w:rPr>
            <w:noProof/>
            <w:webHidden/>
          </w:rPr>
        </w:r>
        <w:r w:rsidR="001831AC">
          <w:rPr>
            <w:noProof/>
            <w:webHidden/>
          </w:rPr>
          <w:fldChar w:fldCharType="separate"/>
        </w:r>
        <w:r w:rsidR="001831AC">
          <w:rPr>
            <w:noProof/>
            <w:webHidden/>
          </w:rPr>
          <w:t>21</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1" w:history="1">
        <w:r w:rsidR="001831AC" w:rsidRPr="00995624">
          <w:rPr>
            <w:rStyle w:val="Hyperlink"/>
            <w:noProof/>
          </w:rPr>
          <w:t>50.</w:t>
        </w:r>
        <w:r w:rsidR="001831AC">
          <w:rPr>
            <w:rFonts w:eastAsiaTheme="minorEastAsia"/>
            <w:noProof/>
            <w:lang w:eastAsia="en-AU"/>
          </w:rPr>
          <w:tab/>
        </w:r>
        <w:r w:rsidR="001831AC" w:rsidRPr="00995624">
          <w:rPr>
            <w:rStyle w:val="Hyperlink"/>
            <w:noProof/>
          </w:rPr>
          <w:t>Presiding member and quorum for General Meetings</w:t>
        </w:r>
        <w:r w:rsidR="001831AC">
          <w:rPr>
            <w:noProof/>
            <w:webHidden/>
          </w:rPr>
          <w:tab/>
        </w:r>
        <w:r w:rsidR="001831AC">
          <w:rPr>
            <w:noProof/>
            <w:webHidden/>
          </w:rPr>
          <w:fldChar w:fldCharType="begin"/>
        </w:r>
        <w:r w:rsidR="001831AC">
          <w:rPr>
            <w:noProof/>
            <w:webHidden/>
          </w:rPr>
          <w:instrText xml:space="preserve"> PAGEREF _Toc514660831 \h </w:instrText>
        </w:r>
        <w:r w:rsidR="001831AC">
          <w:rPr>
            <w:noProof/>
            <w:webHidden/>
          </w:rPr>
        </w:r>
        <w:r w:rsidR="001831AC">
          <w:rPr>
            <w:noProof/>
            <w:webHidden/>
          </w:rPr>
          <w:fldChar w:fldCharType="separate"/>
        </w:r>
        <w:r w:rsidR="001831AC">
          <w:rPr>
            <w:noProof/>
            <w:webHidden/>
          </w:rPr>
          <w:t>21</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2" w:history="1">
        <w:r w:rsidR="001831AC" w:rsidRPr="00995624">
          <w:rPr>
            <w:rStyle w:val="Hyperlink"/>
            <w:noProof/>
          </w:rPr>
          <w:t>51.</w:t>
        </w:r>
        <w:r w:rsidR="001831AC">
          <w:rPr>
            <w:rFonts w:eastAsiaTheme="minorEastAsia"/>
            <w:noProof/>
            <w:lang w:eastAsia="en-AU"/>
          </w:rPr>
          <w:tab/>
        </w:r>
        <w:r w:rsidR="001831AC" w:rsidRPr="00995624">
          <w:rPr>
            <w:rStyle w:val="Hyperlink"/>
            <w:noProof/>
          </w:rPr>
          <w:t>Adjournment of General Meeting</w:t>
        </w:r>
        <w:r w:rsidR="001831AC">
          <w:rPr>
            <w:noProof/>
            <w:webHidden/>
          </w:rPr>
          <w:tab/>
        </w:r>
        <w:r w:rsidR="001831AC">
          <w:rPr>
            <w:noProof/>
            <w:webHidden/>
          </w:rPr>
          <w:fldChar w:fldCharType="begin"/>
        </w:r>
        <w:r w:rsidR="001831AC">
          <w:rPr>
            <w:noProof/>
            <w:webHidden/>
          </w:rPr>
          <w:instrText xml:space="preserve"> PAGEREF _Toc514660832 \h </w:instrText>
        </w:r>
        <w:r w:rsidR="001831AC">
          <w:rPr>
            <w:noProof/>
            <w:webHidden/>
          </w:rPr>
        </w:r>
        <w:r w:rsidR="001831AC">
          <w:rPr>
            <w:noProof/>
            <w:webHidden/>
          </w:rPr>
          <w:fldChar w:fldCharType="separate"/>
        </w:r>
        <w:r w:rsidR="001831AC">
          <w:rPr>
            <w:noProof/>
            <w:webHidden/>
          </w:rPr>
          <w:t>22</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3" w:history="1">
        <w:r w:rsidR="001831AC" w:rsidRPr="00995624">
          <w:rPr>
            <w:rStyle w:val="Hyperlink"/>
            <w:noProof/>
          </w:rPr>
          <w:t>52.</w:t>
        </w:r>
        <w:r w:rsidR="001831AC">
          <w:rPr>
            <w:rFonts w:eastAsiaTheme="minorEastAsia"/>
            <w:noProof/>
            <w:lang w:eastAsia="en-AU"/>
          </w:rPr>
          <w:tab/>
        </w:r>
        <w:r w:rsidR="001831AC" w:rsidRPr="00995624">
          <w:rPr>
            <w:rStyle w:val="Hyperlink"/>
            <w:noProof/>
          </w:rPr>
          <w:t>Voting at General Meeting</w:t>
        </w:r>
        <w:r w:rsidR="001831AC">
          <w:rPr>
            <w:noProof/>
            <w:webHidden/>
          </w:rPr>
          <w:tab/>
        </w:r>
        <w:r w:rsidR="001831AC">
          <w:rPr>
            <w:noProof/>
            <w:webHidden/>
          </w:rPr>
          <w:fldChar w:fldCharType="begin"/>
        </w:r>
        <w:r w:rsidR="001831AC">
          <w:rPr>
            <w:noProof/>
            <w:webHidden/>
          </w:rPr>
          <w:instrText xml:space="preserve"> PAGEREF _Toc514660833 \h </w:instrText>
        </w:r>
        <w:r w:rsidR="001831AC">
          <w:rPr>
            <w:noProof/>
            <w:webHidden/>
          </w:rPr>
        </w:r>
        <w:r w:rsidR="001831AC">
          <w:rPr>
            <w:noProof/>
            <w:webHidden/>
          </w:rPr>
          <w:fldChar w:fldCharType="separate"/>
        </w:r>
        <w:r w:rsidR="001831AC">
          <w:rPr>
            <w:noProof/>
            <w:webHidden/>
          </w:rPr>
          <w:t>22</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4" w:history="1">
        <w:r w:rsidR="001831AC" w:rsidRPr="00995624">
          <w:rPr>
            <w:rStyle w:val="Hyperlink"/>
            <w:noProof/>
          </w:rPr>
          <w:t>53.</w:t>
        </w:r>
        <w:r w:rsidR="001831AC">
          <w:rPr>
            <w:rFonts w:eastAsiaTheme="minorEastAsia"/>
            <w:noProof/>
            <w:lang w:eastAsia="en-AU"/>
          </w:rPr>
          <w:tab/>
        </w:r>
        <w:r w:rsidR="001831AC" w:rsidRPr="00995624">
          <w:rPr>
            <w:rStyle w:val="Hyperlink"/>
            <w:noProof/>
          </w:rPr>
          <w:t>Determining whether resolution carried</w:t>
        </w:r>
        <w:r w:rsidR="001831AC">
          <w:rPr>
            <w:noProof/>
            <w:webHidden/>
          </w:rPr>
          <w:tab/>
        </w:r>
        <w:r w:rsidR="001831AC">
          <w:rPr>
            <w:noProof/>
            <w:webHidden/>
          </w:rPr>
          <w:fldChar w:fldCharType="begin"/>
        </w:r>
        <w:r w:rsidR="001831AC">
          <w:rPr>
            <w:noProof/>
            <w:webHidden/>
          </w:rPr>
          <w:instrText xml:space="preserve"> PAGEREF _Toc514660834 \h </w:instrText>
        </w:r>
        <w:r w:rsidR="001831AC">
          <w:rPr>
            <w:noProof/>
            <w:webHidden/>
          </w:rPr>
        </w:r>
        <w:r w:rsidR="001831AC">
          <w:rPr>
            <w:noProof/>
            <w:webHidden/>
          </w:rPr>
          <w:fldChar w:fldCharType="separate"/>
        </w:r>
        <w:r w:rsidR="001831AC">
          <w:rPr>
            <w:noProof/>
            <w:webHidden/>
          </w:rPr>
          <w:t>22</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5" w:history="1">
        <w:r w:rsidR="001831AC" w:rsidRPr="00995624">
          <w:rPr>
            <w:rStyle w:val="Hyperlink"/>
            <w:noProof/>
          </w:rPr>
          <w:t>54.</w:t>
        </w:r>
        <w:r w:rsidR="001831AC">
          <w:rPr>
            <w:rFonts w:eastAsiaTheme="minorEastAsia"/>
            <w:noProof/>
            <w:lang w:eastAsia="en-AU"/>
          </w:rPr>
          <w:tab/>
        </w:r>
        <w:r w:rsidR="001831AC" w:rsidRPr="00995624">
          <w:rPr>
            <w:rStyle w:val="Hyperlink"/>
            <w:noProof/>
          </w:rPr>
          <w:t>Minutes of General Meeting</w:t>
        </w:r>
        <w:r w:rsidR="001831AC">
          <w:rPr>
            <w:noProof/>
            <w:webHidden/>
          </w:rPr>
          <w:tab/>
        </w:r>
        <w:r w:rsidR="001831AC">
          <w:rPr>
            <w:noProof/>
            <w:webHidden/>
          </w:rPr>
          <w:fldChar w:fldCharType="begin"/>
        </w:r>
        <w:r w:rsidR="001831AC">
          <w:rPr>
            <w:noProof/>
            <w:webHidden/>
          </w:rPr>
          <w:instrText xml:space="preserve"> PAGEREF _Toc514660835 \h </w:instrText>
        </w:r>
        <w:r w:rsidR="001831AC">
          <w:rPr>
            <w:noProof/>
            <w:webHidden/>
          </w:rPr>
        </w:r>
        <w:r w:rsidR="001831AC">
          <w:rPr>
            <w:noProof/>
            <w:webHidden/>
          </w:rPr>
          <w:fldChar w:fldCharType="separate"/>
        </w:r>
        <w:r w:rsidR="001831AC">
          <w:rPr>
            <w:noProof/>
            <w:webHidden/>
          </w:rPr>
          <w:t>23</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836" w:history="1">
        <w:r w:rsidR="001831AC" w:rsidRPr="00995624">
          <w:rPr>
            <w:rStyle w:val="Hyperlink"/>
            <w:noProof/>
          </w:rPr>
          <w:t>PART 7 — FINANCIAL MATTERS</w:t>
        </w:r>
        <w:r w:rsidR="001831AC">
          <w:rPr>
            <w:noProof/>
            <w:webHidden/>
          </w:rPr>
          <w:tab/>
        </w:r>
        <w:r w:rsidR="001831AC">
          <w:rPr>
            <w:noProof/>
            <w:webHidden/>
          </w:rPr>
          <w:fldChar w:fldCharType="begin"/>
        </w:r>
        <w:r w:rsidR="001831AC">
          <w:rPr>
            <w:noProof/>
            <w:webHidden/>
          </w:rPr>
          <w:instrText xml:space="preserve"> PAGEREF _Toc514660836 \h </w:instrText>
        </w:r>
        <w:r w:rsidR="001831AC">
          <w:rPr>
            <w:noProof/>
            <w:webHidden/>
          </w:rPr>
        </w:r>
        <w:r w:rsidR="001831AC">
          <w:rPr>
            <w:noProof/>
            <w:webHidden/>
          </w:rPr>
          <w:fldChar w:fldCharType="separate"/>
        </w:r>
        <w:r w:rsidR="001831AC">
          <w:rPr>
            <w:noProof/>
            <w:webHidden/>
          </w:rPr>
          <w:t>23</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7" w:history="1">
        <w:r w:rsidR="001831AC" w:rsidRPr="00995624">
          <w:rPr>
            <w:rStyle w:val="Hyperlink"/>
            <w:noProof/>
          </w:rPr>
          <w:t>55.</w:t>
        </w:r>
        <w:r w:rsidR="001831AC">
          <w:rPr>
            <w:rFonts w:eastAsiaTheme="minorEastAsia"/>
            <w:noProof/>
            <w:lang w:eastAsia="en-AU"/>
          </w:rPr>
          <w:tab/>
        </w:r>
        <w:r w:rsidR="001831AC" w:rsidRPr="00995624">
          <w:rPr>
            <w:rStyle w:val="Hyperlink"/>
            <w:noProof/>
          </w:rPr>
          <w:t>Control of funds</w:t>
        </w:r>
        <w:r w:rsidR="001831AC">
          <w:rPr>
            <w:noProof/>
            <w:webHidden/>
          </w:rPr>
          <w:tab/>
        </w:r>
        <w:r w:rsidR="001831AC">
          <w:rPr>
            <w:noProof/>
            <w:webHidden/>
          </w:rPr>
          <w:fldChar w:fldCharType="begin"/>
        </w:r>
        <w:r w:rsidR="001831AC">
          <w:rPr>
            <w:noProof/>
            <w:webHidden/>
          </w:rPr>
          <w:instrText xml:space="preserve"> PAGEREF _Toc514660837 \h </w:instrText>
        </w:r>
        <w:r w:rsidR="001831AC">
          <w:rPr>
            <w:noProof/>
            <w:webHidden/>
          </w:rPr>
        </w:r>
        <w:r w:rsidR="001831AC">
          <w:rPr>
            <w:noProof/>
            <w:webHidden/>
          </w:rPr>
          <w:fldChar w:fldCharType="separate"/>
        </w:r>
        <w:r w:rsidR="001831AC">
          <w:rPr>
            <w:noProof/>
            <w:webHidden/>
          </w:rPr>
          <w:t>23</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38" w:history="1">
        <w:r w:rsidR="001831AC" w:rsidRPr="00995624">
          <w:rPr>
            <w:rStyle w:val="Hyperlink"/>
            <w:noProof/>
          </w:rPr>
          <w:t>56.</w:t>
        </w:r>
        <w:r w:rsidR="001831AC">
          <w:rPr>
            <w:rFonts w:eastAsiaTheme="minorEastAsia"/>
            <w:noProof/>
            <w:lang w:eastAsia="en-AU"/>
          </w:rPr>
          <w:tab/>
        </w:r>
        <w:r w:rsidR="001831AC" w:rsidRPr="00995624">
          <w:rPr>
            <w:rStyle w:val="Hyperlink"/>
            <w:noProof/>
          </w:rPr>
          <w:t>Financial Statements and Financial Reports</w:t>
        </w:r>
        <w:r w:rsidR="001831AC">
          <w:rPr>
            <w:noProof/>
            <w:webHidden/>
          </w:rPr>
          <w:tab/>
        </w:r>
        <w:r w:rsidR="001831AC">
          <w:rPr>
            <w:noProof/>
            <w:webHidden/>
          </w:rPr>
          <w:fldChar w:fldCharType="begin"/>
        </w:r>
        <w:r w:rsidR="001831AC">
          <w:rPr>
            <w:noProof/>
            <w:webHidden/>
          </w:rPr>
          <w:instrText xml:space="preserve"> PAGEREF _Toc514660838 \h </w:instrText>
        </w:r>
        <w:r w:rsidR="001831AC">
          <w:rPr>
            <w:noProof/>
            <w:webHidden/>
          </w:rPr>
        </w:r>
        <w:r w:rsidR="001831AC">
          <w:rPr>
            <w:noProof/>
            <w:webHidden/>
          </w:rPr>
          <w:fldChar w:fldCharType="separate"/>
        </w:r>
        <w:r w:rsidR="001831AC">
          <w:rPr>
            <w:noProof/>
            <w:webHidden/>
          </w:rPr>
          <w:t>24</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839" w:history="1">
        <w:r w:rsidR="001831AC" w:rsidRPr="00995624">
          <w:rPr>
            <w:rStyle w:val="Hyperlink"/>
            <w:noProof/>
          </w:rPr>
          <w:t>PART 8 — GENERAL MATTERS</w:t>
        </w:r>
        <w:r w:rsidR="001831AC">
          <w:rPr>
            <w:noProof/>
            <w:webHidden/>
          </w:rPr>
          <w:tab/>
        </w:r>
        <w:r w:rsidR="001831AC">
          <w:rPr>
            <w:noProof/>
            <w:webHidden/>
          </w:rPr>
          <w:fldChar w:fldCharType="begin"/>
        </w:r>
        <w:r w:rsidR="001831AC">
          <w:rPr>
            <w:noProof/>
            <w:webHidden/>
          </w:rPr>
          <w:instrText xml:space="preserve"> PAGEREF _Toc514660839 \h </w:instrText>
        </w:r>
        <w:r w:rsidR="001831AC">
          <w:rPr>
            <w:noProof/>
            <w:webHidden/>
          </w:rPr>
        </w:r>
        <w:r w:rsidR="001831AC">
          <w:rPr>
            <w:noProof/>
            <w:webHidden/>
          </w:rPr>
          <w:fldChar w:fldCharType="separate"/>
        </w:r>
        <w:r w:rsidR="001831AC">
          <w:rPr>
            <w:noProof/>
            <w:webHidden/>
          </w:rPr>
          <w:t>24</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0" w:history="1">
        <w:r w:rsidR="001831AC" w:rsidRPr="00995624">
          <w:rPr>
            <w:rStyle w:val="Hyperlink"/>
            <w:noProof/>
          </w:rPr>
          <w:t>57.</w:t>
        </w:r>
        <w:r w:rsidR="001831AC">
          <w:rPr>
            <w:rFonts w:eastAsiaTheme="minorEastAsia"/>
            <w:noProof/>
            <w:lang w:eastAsia="en-AU"/>
          </w:rPr>
          <w:tab/>
        </w:r>
        <w:r w:rsidR="001831AC" w:rsidRPr="00995624">
          <w:rPr>
            <w:rStyle w:val="Hyperlink"/>
            <w:noProof/>
          </w:rPr>
          <w:t>By-laws</w:t>
        </w:r>
        <w:r w:rsidR="001831AC">
          <w:rPr>
            <w:noProof/>
            <w:webHidden/>
          </w:rPr>
          <w:tab/>
        </w:r>
        <w:r w:rsidR="001831AC">
          <w:rPr>
            <w:noProof/>
            <w:webHidden/>
          </w:rPr>
          <w:fldChar w:fldCharType="begin"/>
        </w:r>
        <w:r w:rsidR="001831AC">
          <w:rPr>
            <w:noProof/>
            <w:webHidden/>
          </w:rPr>
          <w:instrText xml:space="preserve"> PAGEREF _Toc514660840 \h </w:instrText>
        </w:r>
        <w:r w:rsidR="001831AC">
          <w:rPr>
            <w:noProof/>
            <w:webHidden/>
          </w:rPr>
        </w:r>
        <w:r w:rsidR="001831AC">
          <w:rPr>
            <w:noProof/>
            <w:webHidden/>
          </w:rPr>
          <w:fldChar w:fldCharType="separate"/>
        </w:r>
        <w:r w:rsidR="001831AC">
          <w:rPr>
            <w:noProof/>
            <w:webHidden/>
          </w:rPr>
          <w:t>24</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1" w:history="1">
        <w:r w:rsidR="001831AC" w:rsidRPr="00995624">
          <w:rPr>
            <w:rStyle w:val="Hyperlink"/>
            <w:noProof/>
          </w:rPr>
          <w:t>58.</w:t>
        </w:r>
        <w:r w:rsidR="001831AC">
          <w:rPr>
            <w:rFonts w:eastAsiaTheme="minorEastAsia"/>
            <w:noProof/>
            <w:lang w:eastAsia="en-AU"/>
          </w:rPr>
          <w:tab/>
        </w:r>
        <w:r w:rsidR="001831AC" w:rsidRPr="00995624">
          <w:rPr>
            <w:rStyle w:val="Hyperlink"/>
            <w:noProof/>
          </w:rPr>
          <w:t>Executing documents and common seal</w:t>
        </w:r>
        <w:r w:rsidR="001831AC">
          <w:rPr>
            <w:noProof/>
            <w:webHidden/>
          </w:rPr>
          <w:tab/>
        </w:r>
        <w:r w:rsidR="001831AC">
          <w:rPr>
            <w:noProof/>
            <w:webHidden/>
          </w:rPr>
          <w:fldChar w:fldCharType="begin"/>
        </w:r>
        <w:r w:rsidR="001831AC">
          <w:rPr>
            <w:noProof/>
            <w:webHidden/>
          </w:rPr>
          <w:instrText xml:space="preserve"> PAGEREF _Toc514660841 \h </w:instrText>
        </w:r>
        <w:r w:rsidR="001831AC">
          <w:rPr>
            <w:noProof/>
            <w:webHidden/>
          </w:rPr>
        </w:r>
        <w:r w:rsidR="001831AC">
          <w:rPr>
            <w:noProof/>
            <w:webHidden/>
          </w:rPr>
          <w:fldChar w:fldCharType="separate"/>
        </w:r>
        <w:r w:rsidR="001831AC">
          <w:rPr>
            <w:noProof/>
            <w:webHidden/>
          </w:rPr>
          <w:t>25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2" w:history="1">
        <w:r w:rsidR="001831AC" w:rsidRPr="00995624">
          <w:rPr>
            <w:rStyle w:val="Hyperlink"/>
            <w:noProof/>
          </w:rPr>
          <w:t>59.</w:t>
        </w:r>
        <w:r w:rsidR="001831AC">
          <w:rPr>
            <w:rFonts w:eastAsiaTheme="minorEastAsia"/>
            <w:noProof/>
            <w:lang w:eastAsia="en-AU"/>
          </w:rPr>
          <w:tab/>
        </w:r>
        <w:r w:rsidR="001831AC" w:rsidRPr="00995624">
          <w:rPr>
            <w:rStyle w:val="Hyperlink"/>
            <w:noProof/>
          </w:rPr>
          <w:t>Giving notices to members</w:t>
        </w:r>
        <w:r w:rsidR="001831AC">
          <w:rPr>
            <w:noProof/>
            <w:webHidden/>
          </w:rPr>
          <w:tab/>
        </w:r>
        <w:r w:rsidR="001831AC">
          <w:rPr>
            <w:noProof/>
            <w:webHidden/>
          </w:rPr>
          <w:fldChar w:fldCharType="begin"/>
        </w:r>
        <w:r w:rsidR="001831AC">
          <w:rPr>
            <w:noProof/>
            <w:webHidden/>
          </w:rPr>
          <w:instrText xml:space="preserve"> PAGEREF _Toc514660842 \h </w:instrText>
        </w:r>
        <w:r w:rsidR="001831AC">
          <w:rPr>
            <w:noProof/>
            <w:webHidden/>
          </w:rPr>
        </w:r>
        <w:r w:rsidR="001831AC">
          <w:rPr>
            <w:noProof/>
            <w:webHidden/>
          </w:rPr>
          <w:fldChar w:fldCharType="separate"/>
        </w:r>
        <w:r w:rsidR="001831AC">
          <w:rPr>
            <w:noProof/>
            <w:webHidden/>
          </w:rPr>
          <w:t>25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3" w:history="1">
        <w:r w:rsidR="001831AC" w:rsidRPr="00995624">
          <w:rPr>
            <w:rStyle w:val="Hyperlink"/>
            <w:noProof/>
          </w:rPr>
          <w:t>60.</w:t>
        </w:r>
        <w:r w:rsidR="001831AC">
          <w:rPr>
            <w:rFonts w:eastAsiaTheme="minorEastAsia"/>
            <w:noProof/>
            <w:lang w:eastAsia="en-AU"/>
          </w:rPr>
          <w:tab/>
        </w:r>
        <w:r w:rsidR="001831AC" w:rsidRPr="00995624">
          <w:rPr>
            <w:rStyle w:val="Hyperlink"/>
            <w:noProof/>
          </w:rPr>
          <w:t>Custody of books and securities</w:t>
        </w:r>
        <w:r w:rsidR="001831AC">
          <w:rPr>
            <w:noProof/>
            <w:webHidden/>
          </w:rPr>
          <w:tab/>
        </w:r>
        <w:r w:rsidR="001831AC">
          <w:rPr>
            <w:noProof/>
            <w:webHidden/>
          </w:rPr>
          <w:fldChar w:fldCharType="begin"/>
        </w:r>
        <w:r w:rsidR="001831AC">
          <w:rPr>
            <w:noProof/>
            <w:webHidden/>
          </w:rPr>
          <w:instrText xml:space="preserve"> PAGEREF _Toc514660843 \h </w:instrText>
        </w:r>
        <w:r w:rsidR="001831AC">
          <w:rPr>
            <w:noProof/>
            <w:webHidden/>
          </w:rPr>
        </w:r>
        <w:r w:rsidR="001831AC">
          <w:rPr>
            <w:noProof/>
            <w:webHidden/>
          </w:rPr>
          <w:fldChar w:fldCharType="separate"/>
        </w:r>
        <w:r w:rsidR="001831AC">
          <w:rPr>
            <w:noProof/>
            <w:webHidden/>
          </w:rPr>
          <w:t>25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4" w:history="1">
        <w:r w:rsidR="001831AC" w:rsidRPr="00995624">
          <w:rPr>
            <w:rStyle w:val="Hyperlink"/>
            <w:noProof/>
          </w:rPr>
          <w:t>61.</w:t>
        </w:r>
        <w:r w:rsidR="001831AC">
          <w:rPr>
            <w:rFonts w:eastAsiaTheme="minorEastAsia"/>
            <w:noProof/>
            <w:lang w:eastAsia="en-AU"/>
          </w:rPr>
          <w:tab/>
        </w:r>
        <w:r w:rsidR="001831AC" w:rsidRPr="00995624">
          <w:rPr>
            <w:rStyle w:val="Hyperlink"/>
            <w:noProof/>
          </w:rPr>
          <w:t>Record of office holders</w:t>
        </w:r>
        <w:r w:rsidR="001831AC">
          <w:rPr>
            <w:noProof/>
            <w:webHidden/>
          </w:rPr>
          <w:tab/>
        </w:r>
        <w:r w:rsidR="001831AC">
          <w:rPr>
            <w:noProof/>
            <w:webHidden/>
          </w:rPr>
          <w:fldChar w:fldCharType="begin"/>
        </w:r>
        <w:r w:rsidR="001831AC">
          <w:rPr>
            <w:noProof/>
            <w:webHidden/>
          </w:rPr>
          <w:instrText xml:space="preserve"> PAGEREF _Toc514660844 \h </w:instrText>
        </w:r>
        <w:r w:rsidR="001831AC">
          <w:rPr>
            <w:noProof/>
            <w:webHidden/>
          </w:rPr>
        </w:r>
        <w:r w:rsidR="001831AC">
          <w:rPr>
            <w:noProof/>
            <w:webHidden/>
          </w:rPr>
          <w:fldChar w:fldCharType="separate"/>
        </w:r>
        <w:r w:rsidR="001831AC">
          <w:rPr>
            <w:noProof/>
            <w:webHidden/>
          </w:rPr>
          <w:t>25</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5" w:history="1">
        <w:r w:rsidR="001831AC" w:rsidRPr="00995624">
          <w:rPr>
            <w:rStyle w:val="Hyperlink"/>
            <w:noProof/>
          </w:rPr>
          <w:t>62.</w:t>
        </w:r>
        <w:r w:rsidR="001831AC">
          <w:rPr>
            <w:rFonts w:eastAsiaTheme="minorEastAsia"/>
            <w:noProof/>
            <w:lang w:eastAsia="en-AU"/>
          </w:rPr>
          <w:tab/>
        </w:r>
        <w:r w:rsidR="001831AC" w:rsidRPr="00995624">
          <w:rPr>
            <w:rStyle w:val="Hyperlink"/>
            <w:noProof/>
          </w:rPr>
          <w:t>Inspection of records and documents</w:t>
        </w:r>
        <w:r w:rsidR="001831AC">
          <w:rPr>
            <w:noProof/>
            <w:webHidden/>
          </w:rPr>
          <w:tab/>
        </w:r>
        <w:r w:rsidR="001831AC">
          <w:rPr>
            <w:noProof/>
            <w:webHidden/>
          </w:rPr>
          <w:fldChar w:fldCharType="begin"/>
        </w:r>
        <w:r w:rsidR="001831AC">
          <w:rPr>
            <w:noProof/>
            <w:webHidden/>
          </w:rPr>
          <w:instrText xml:space="preserve"> PAGEREF _Toc514660845 \h </w:instrText>
        </w:r>
        <w:r w:rsidR="001831AC">
          <w:rPr>
            <w:noProof/>
            <w:webHidden/>
          </w:rPr>
        </w:r>
        <w:r w:rsidR="001831AC">
          <w:rPr>
            <w:noProof/>
            <w:webHidden/>
          </w:rPr>
          <w:fldChar w:fldCharType="separate"/>
        </w:r>
        <w:r w:rsidR="001831AC">
          <w:rPr>
            <w:noProof/>
            <w:webHidden/>
          </w:rPr>
          <w:t>26</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6" w:history="1">
        <w:r w:rsidR="001831AC" w:rsidRPr="00995624">
          <w:rPr>
            <w:rStyle w:val="Hyperlink"/>
            <w:noProof/>
          </w:rPr>
          <w:t>63.</w:t>
        </w:r>
        <w:r w:rsidR="001831AC">
          <w:rPr>
            <w:rFonts w:eastAsiaTheme="minorEastAsia"/>
            <w:noProof/>
            <w:lang w:eastAsia="en-AU"/>
          </w:rPr>
          <w:tab/>
        </w:r>
        <w:r w:rsidR="001831AC" w:rsidRPr="00995624">
          <w:rPr>
            <w:rStyle w:val="Hyperlink"/>
            <w:noProof/>
          </w:rPr>
          <w:t>Publication by Board members prohibited</w:t>
        </w:r>
        <w:r w:rsidR="001831AC">
          <w:rPr>
            <w:noProof/>
            <w:webHidden/>
          </w:rPr>
          <w:tab/>
        </w:r>
        <w:r w:rsidR="001831AC">
          <w:rPr>
            <w:noProof/>
            <w:webHidden/>
          </w:rPr>
          <w:fldChar w:fldCharType="begin"/>
        </w:r>
        <w:r w:rsidR="001831AC">
          <w:rPr>
            <w:noProof/>
            <w:webHidden/>
          </w:rPr>
          <w:instrText xml:space="preserve"> PAGEREF _Toc514660846 \h </w:instrText>
        </w:r>
        <w:r w:rsidR="001831AC">
          <w:rPr>
            <w:noProof/>
            <w:webHidden/>
          </w:rPr>
        </w:r>
        <w:r w:rsidR="001831AC">
          <w:rPr>
            <w:noProof/>
            <w:webHidden/>
          </w:rPr>
          <w:fldChar w:fldCharType="separate"/>
        </w:r>
        <w:r w:rsidR="001831AC">
          <w:rPr>
            <w:noProof/>
            <w:webHidden/>
          </w:rPr>
          <w:t>26</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7" w:history="1">
        <w:r w:rsidR="001831AC" w:rsidRPr="00995624">
          <w:rPr>
            <w:rStyle w:val="Hyperlink"/>
            <w:noProof/>
          </w:rPr>
          <w:t>64.</w:t>
        </w:r>
        <w:r w:rsidR="001831AC">
          <w:rPr>
            <w:rFonts w:eastAsiaTheme="minorEastAsia"/>
            <w:noProof/>
            <w:lang w:eastAsia="en-AU"/>
          </w:rPr>
          <w:tab/>
        </w:r>
        <w:r w:rsidR="001831AC" w:rsidRPr="00995624">
          <w:rPr>
            <w:rStyle w:val="Hyperlink"/>
            <w:noProof/>
          </w:rPr>
          <w:t>Distribution of surplus property on cancellation or winding up</w:t>
        </w:r>
        <w:r w:rsidR="001831AC">
          <w:rPr>
            <w:noProof/>
            <w:webHidden/>
          </w:rPr>
          <w:tab/>
        </w:r>
        <w:r w:rsidR="001831AC">
          <w:rPr>
            <w:noProof/>
            <w:webHidden/>
          </w:rPr>
          <w:fldChar w:fldCharType="begin"/>
        </w:r>
        <w:r w:rsidR="001831AC">
          <w:rPr>
            <w:noProof/>
            <w:webHidden/>
          </w:rPr>
          <w:instrText xml:space="preserve"> PAGEREF _Toc514660847 \h </w:instrText>
        </w:r>
        <w:r w:rsidR="001831AC">
          <w:rPr>
            <w:noProof/>
            <w:webHidden/>
          </w:rPr>
        </w:r>
        <w:r w:rsidR="001831AC">
          <w:rPr>
            <w:noProof/>
            <w:webHidden/>
          </w:rPr>
          <w:fldChar w:fldCharType="separate"/>
        </w:r>
        <w:r w:rsidR="001831AC">
          <w:rPr>
            <w:noProof/>
            <w:webHidden/>
          </w:rPr>
          <w:t>26</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48" w:history="1">
        <w:r w:rsidR="001831AC" w:rsidRPr="00995624">
          <w:rPr>
            <w:rStyle w:val="Hyperlink"/>
            <w:noProof/>
          </w:rPr>
          <w:t>65.</w:t>
        </w:r>
        <w:r w:rsidR="001831AC">
          <w:rPr>
            <w:rFonts w:eastAsiaTheme="minorEastAsia"/>
            <w:noProof/>
            <w:lang w:eastAsia="en-AU"/>
          </w:rPr>
          <w:tab/>
        </w:r>
        <w:r w:rsidR="001831AC" w:rsidRPr="00995624">
          <w:rPr>
            <w:rStyle w:val="Hyperlink"/>
            <w:noProof/>
          </w:rPr>
          <w:t>Alteration of Rules</w:t>
        </w:r>
        <w:r w:rsidR="001831AC">
          <w:rPr>
            <w:noProof/>
            <w:webHidden/>
          </w:rPr>
          <w:tab/>
        </w:r>
        <w:r w:rsidR="001831AC">
          <w:rPr>
            <w:noProof/>
            <w:webHidden/>
          </w:rPr>
          <w:fldChar w:fldCharType="begin"/>
        </w:r>
        <w:r w:rsidR="001831AC">
          <w:rPr>
            <w:noProof/>
            <w:webHidden/>
          </w:rPr>
          <w:instrText xml:space="preserve"> PAGEREF _Toc514660848 \h </w:instrText>
        </w:r>
        <w:r w:rsidR="001831AC">
          <w:rPr>
            <w:noProof/>
            <w:webHidden/>
          </w:rPr>
        </w:r>
        <w:r w:rsidR="001831AC">
          <w:rPr>
            <w:noProof/>
            <w:webHidden/>
          </w:rPr>
          <w:fldChar w:fldCharType="separate"/>
        </w:r>
        <w:r w:rsidR="001831AC">
          <w:rPr>
            <w:noProof/>
            <w:webHidden/>
          </w:rPr>
          <w:t>26</w:t>
        </w:r>
        <w:r w:rsidR="001831AC">
          <w:rPr>
            <w:noProof/>
            <w:webHidden/>
          </w:rPr>
          <w:fldChar w:fldCharType="end"/>
        </w:r>
      </w:hyperlink>
    </w:p>
    <w:p w:rsidR="001831AC" w:rsidRDefault="00556139">
      <w:pPr>
        <w:pStyle w:val="TOC2"/>
        <w:tabs>
          <w:tab w:val="right" w:leader="dot" w:pos="9016"/>
        </w:tabs>
        <w:rPr>
          <w:rFonts w:eastAsiaTheme="minorEastAsia"/>
          <w:noProof/>
          <w:lang w:eastAsia="en-AU"/>
        </w:rPr>
      </w:pPr>
      <w:hyperlink w:anchor="_Toc514660849" w:history="1">
        <w:r w:rsidR="001831AC" w:rsidRPr="00995624">
          <w:rPr>
            <w:rStyle w:val="Hyperlink"/>
            <w:noProof/>
          </w:rPr>
          <w:t>RULES FOR A GIFT FUND</w:t>
        </w:r>
        <w:r w:rsidR="001831AC">
          <w:rPr>
            <w:noProof/>
            <w:webHidden/>
          </w:rPr>
          <w:tab/>
        </w:r>
        <w:r w:rsidR="001831AC">
          <w:rPr>
            <w:noProof/>
            <w:webHidden/>
          </w:rPr>
          <w:fldChar w:fldCharType="begin"/>
        </w:r>
        <w:r w:rsidR="001831AC">
          <w:rPr>
            <w:noProof/>
            <w:webHidden/>
          </w:rPr>
          <w:instrText xml:space="preserve"> PAGEREF _Toc514660849 \h </w:instrText>
        </w:r>
        <w:r w:rsidR="001831AC">
          <w:rPr>
            <w:noProof/>
            <w:webHidden/>
          </w:rPr>
        </w:r>
        <w:r w:rsidR="001831AC">
          <w:rPr>
            <w:noProof/>
            <w:webHidden/>
          </w:rPr>
          <w:fldChar w:fldCharType="separate"/>
        </w:r>
        <w:r w:rsidR="001831AC">
          <w:rPr>
            <w:noProof/>
            <w:webHidden/>
          </w:rPr>
          <w:t>27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50" w:history="1">
        <w:r w:rsidR="001831AC" w:rsidRPr="00995624">
          <w:rPr>
            <w:rStyle w:val="Hyperlink"/>
            <w:noProof/>
          </w:rPr>
          <w:t>66.</w:t>
        </w:r>
        <w:r w:rsidR="001831AC">
          <w:rPr>
            <w:rFonts w:eastAsiaTheme="minorEastAsia"/>
            <w:noProof/>
            <w:lang w:eastAsia="en-AU"/>
          </w:rPr>
          <w:tab/>
        </w:r>
        <w:r w:rsidR="001831AC" w:rsidRPr="00995624">
          <w:rPr>
            <w:rStyle w:val="Hyperlink"/>
            <w:noProof/>
          </w:rPr>
          <w:t>Maintaining a Gift Fund</w:t>
        </w:r>
        <w:r w:rsidR="001831AC">
          <w:rPr>
            <w:noProof/>
            <w:webHidden/>
          </w:rPr>
          <w:tab/>
        </w:r>
        <w:r w:rsidR="001831AC">
          <w:rPr>
            <w:noProof/>
            <w:webHidden/>
          </w:rPr>
          <w:fldChar w:fldCharType="begin"/>
        </w:r>
        <w:r w:rsidR="001831AC">
          <w:rPr>
            <w:noProof/>
            <w:webHidden/>
          </w:rPr>
          <w:instrText xml:space="preserve"> PAGEREF _Toc514660850 \h </w:instrText>
        </w:r>
        <w:r w:rsidR="001831AC">
          <w:rPr>
            <w:noProof/>
            <w:webHidden/>
          </w:rPr>
        </w:r>
        <w:r w:rsidR="001831AC">
          <w:rPr>
            <w:noProof/>
            <w:webHidden/>
          </w:rPr>
          <w:fldChar w:fldCharType="separate"/>
        </w:r>
        <w:r w:rsidR="001831AC">
          <w:rPr>
            <w:noProof/>
            <w:webHidden/>
          </w:rPr>
          <w:t>27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51" w:history="1">
        <w:r w:rsidR="001831AC" w:rsidRPr="00995624">
          <w:rPr>
            <w:rStyle w:val="Hyperlink"/>
            <w:noProof/>
          </w:rPr>
          <w:t>67.</w:t>
        </w:r>
        <w:r w:rsidR="001831AC">
          <w:rPr>
            <w:rFonts w:eastAsiaTheme="minorEastAsia"/>
            <w:noProof/>
            <w:lang w:eastAsia="en-AU"/>
          </w:rPr>
          <w:tab/>
        </w:r>
        <w:r w:rsidR="001831AC" w:rsidRPr="00995624">
          <w:rPr>
            <w:rStyle w:val="Hyperlink"/>
            <w:noProof/>
          </w:rPr>
          <w:t>Limits on Use of Gift Fund</w:t>
        </w:r>
        <w:r w:rsidR="001831AC">
          <w:rPr>
            <w:noProof/>
            <w:webHidden/>
          </w:rPr>
          <w:tab/>
        </w:r>
        <w:r w:rsidR="001831AC">
          <w:rPr>
            <w:noProof/>
            <w:webHidden/>
          </w:rPr>
          <w:fldChar w:fldCharType="begin"/>
        </w:r>
        <w:r w:rsidR="001831AC">
          <w:rPr>
            <w:noProof/>
            <w:webHidden/>
          </w:rPr>
          <w:instrText xml:space="preserve"> PAGEREF _Toc514660851 \h </w:instrText>
        </w:r>
        <w:r w:rsidR="001831AC">
          <w:rPr>
            <w:noProof/>
            <w:webHidden/>
          </w:rPr>
        </w:r>
        <w:r w:rsidR="001831AC">
          <w:rPr>
            <w:noProof/>
            <w:webHidden/>
          </w:rPr>
          <w:fldChar w:fldCharType="separate"/>
        </w:r>
        <w:r w:rsidR="001831AC">
          <w:rPr>
            <w:noProof/>
            <w:webHidden/>
          </w:rPr>
          <w:t>27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52" w:history="1">
        <w:r w:rsidR="001831AC" w:rsidRPr="00995624">
          <w:rPr>
            <w:rStyle w:val="Hyperlink"/>
            <w:noProof/>
          </w:rPr>
          <w:t>68.</w:t>
        </w:r>
        <w:r w:rsidR="001831AC">
          <w:rPr>
            <w:rFonts w:eastAsiaTheme="minorEastAsia"/>
            <w:noProof/>
            <w:lang w:eastAsia="en-AU"/>
          </w:rPr>
          <w:tab/>
        </w:r>
        <w:r w:rsidR="001831AC" w:rsidRPr="00995624">
          <w:rPr>
            <w:rStyle w:val="Hyperlink"/>
            <w:noProof/>
          </w:rPr>
          <w:t>Receipts</w:t>
        </w:r>
        <w:r w:rsidR="001831AC">
          <w:rPr>
            <w:noProof/>
            <w:webHidden/>
          </w:rPr>
          <w:tab/>
        </w:r>
        <w:r w:rsidR="001831AC">
          <w:rPr>
            <w:noProof/>
            <w:webHidden/>
          </w:rPr>
          <w:fldChar w:fldCharType="begin"/>
        </w:r>
        <w:r w:rsidR="001831AC">
          <w:rPr>
            <w:noProof/>
            <w:webHidden/>
          </w:rPr>
          <w:instrText xml:space="preserve"> PAGEREF _Toc514660852 \h </w:instrText>
        </w:r>
        <w:r w:rsidR="001831AC">
          <w:rPr>
            <w:noProof/>
            <w:webHidden/>
          </w:rPr>
        </w:r>
        <w:r w:rsidR="001831AC">
          <w:rPr>
            <w:noProof/>
            <w:webHidden/>
          </w:rPr>
          <w:fldChar w:fldCharType="separate"/>
        </w:r>
        <w:r w:rsidR="001831AC">
          <w:rPr>
            <w:noProof/>
            <w:webHidden/>
          </w:rPr>
          <w:t>27</w:t>
        </w:r>
        <w:r w:rsidR="001831AC">
          <w:rPr>
            <w:noProof/>
            <w:webHidden/>
          </w:rPr>
          <w:fldChar w:fldCharType="end"/>
        </w:r>
      </w:hyperlink>
    </w:p>
    <w:p w:rsidR="001831AC" w:rsidRDefault="00556139">
      <w:pPr>
        <w:pStyle w:val="TOC3"/>
        <w:tabs>
          <w:tab w:val="left" w:pos="1100"/>
          <w:tab w:val="right" w:leader="dot" w:pos="9016"/>
        </w:tabs>
        <w:rPr>
          <w:rFonts w:eastAsiaTheme="minorEastAsia"/>
          <w:noProof/>
          <w:lang w:eastAsia="en-AU"/>
        </w:rPr>
      </w:pPr>
      <w:hyperlink w:anchor="_Toc514660853" w:history="1">
        <w:r w:rsidR="001831AC" w:rsidRPr="00995624">
          <w:rPr>
            <w:rStyle w:val="Hyperlink"/>
            <w:noProof/>
          </w:rPr>
          <w:t>69.</w:t>
        </w:r>
        <w:r w:rsidR="001831AC">
          <w:rPr>
            <w:rFonts w:eastAsiaTheme="minorEastAsia"/>
            <w:noProof/>
            <w:lang w:eastAsia="en-AU"/>
          </w:rPr>
          <w:tab/>
        </w:r>
        <w:r w:rsidR="001831AC" w:rsidRPr="00995624">
          <w:rPr>
            <w:rStyle w:val="Hyperlink"/>
            <w:noProof/>
          </w:rPr>
          <w:t>Gift Fund Board</w:t>
        </w:r>
        <w:r w:rsidR="001831AC">
          <w:rPr>
            <w:noProof/>
            <w:webHidden/>
          </w:rPr>
          <w:tab/>
        </w:r>
        <w:r w:rsidR="001831AC">
          <w:rPr>
            <w:noProof/>
            <w:webHidden/>
          </w:rPr>
          <w:fldChar w:fldCharType="begin"/>
        </w:r>
        <w:r w:rsidR="001831AC">
          <w:rPr>
            <w:noProof/>
            <w:webHidden/>
          </w:rPr>
          <w:instrText xml:space="preserve"> PAGEREF _Toc514660853 \h </w:instrText>
        </w:r>
        <w:r w:rsidR="001831AC">
          <w:rPr>
            <w:noProof/>
            <w:webHidden/>
          </w:rPr>
        </w:r>
        <w:r w:rsidR="001831AC">
          <w:rPr>
            <w:noProof/>
            <w:webHidden/>
          </w:rPr>
          <w:fldChar w:fldCharType="separate"/>
        </w:r>
        <w:r w:rsidR="001831AC">
          <w:rPr>
            <w:noProof/>
            <w:webHidden/>
          </w:rPr>
          <w:t>27</w:t>
        </w:r>
        <w:r w:rsidR="001831AC">
          <w:rPr>
            <w:noProof/>
            <w:webHidden/>
          </w:rPr>
          <w:fldChar w:fldCharType="end"/>
        </w:r>
      </w:hyperlink>
    </w:p>
    <w:p w:rsidR="00214967" w:rsidRPr="004E7C66" w:rsidRDefault="004C708B" w:rsidP="004C708B">
      <w:pPr>
        <w:pStyle w:val="Heading2"/>
        <w:jc w:val="left"/>
        <w:rPr>
          <w:rFonts w:ascii="Arial Narrow" w:hAnsi="Arial Narrow"/>
          <w:b w:val="0"/>
          <w:color w:val="auto"/>
          <w:sz w:val="20"/>
          <w:szCs w:val="20"/>
        </w:rPr>
      </w:pPr>
      <w:r w:rsidRPr="004E7C66">
        <w:rPr>
          <w:rFonts w:ascii="Arial Narrow" w:hAnsi="Arial Narrow"/>
          <w:b w:val="0"/>
          <w:color w:val="auto"/>
          <w:sz w:val="20"/>
          <w:szCs w:val="20"/>
        </w:rPr>
        <w:fldChar w:fldCharType="end"/>
      </w:r>
    </w:p>
    <w:p w:rsidR="00214967" w:rsidRPr="004E7C66" w:rsidRDefault="00214967" w:rsidP="00214967">
      <w:pPr>
        <w:rPr>
          <w:rFonts w:eastAsiaTheme="majorEastAsia" w:cstheme="majorBidi"/>
        </w:rPr>
      </w:pPr>
      <w:r w:rsidRPr="004E7C66">
        <w:br w:type="page"/>
      </w:r>
    </w:p>
    <w:p w:rsidR="00AD3A34" w:rsidRPr="004E7C66" w:rsidRDefault="009D1C6F" w:rsidP="00924431">
      <w:pPr>
        <w:pStyle w:val="Heading2"/>
        <w:rPr>
          <w:color w:val="auto"/>
        </w:rPr>
      </w:pPr>
      <w:bookmarkStart w:id="2" w:name="_Toc514660776"/>
      <w:r w:rsidRPr="004E7C66">
        <w:rPr>
          <w:color w:val="auto"/>
        </w:rPr>
        <w:lastRenderedPageBreak/>
        <w:t>PART 1 — PRELIMINARY</w:t>
      </w:r>
      <w:bookmarkEnd w:id="2"/>
    </w:p>
    <w:p w:rsidR="00AD3A34" w:rsidRPr="004E7C66" w:rsidRDefault="000119C0" w:rsidP="009E5F99">
      <w:pPr>
        <w:pStyle w:val="Heading3"/>
        <w:rPr>
          <w:color w:val="auto"/>
        </w:rPr>
      </w:pPr>
      <w:bookmarkStart w:id="3" w:name="_Toc514660777"/>
      <w:r w:rsidRPr="004E7C66">
        <w:rPr>
          <w:color w:val="auto"/>
        </w:rPr>
        <w:t>Name</w:t>
      </w:r>
      <w:bookmarkEnd w:id="3"/>
    </w:p>
    <w:p w:rsidR="0051554D" w:rsidRPr="004E7C66" w:rsidRDefault="0051554D" w:rsidP="0051554D">
      <w:pPr>
        <w:spacing w:after="0" w:line="240" w:lineRule="auto"/>
        <w:rPr>
          <w:rFonts w:ascii="Arial" w:hAnsi="Arial" w:cs="Arial"/>
        </w:rPr>
      </w:pPr>
    </w:p>
    <w:p w:rsidR="000119C0" w:rsidRPr="00457652" w:rsidRDefault="00875D19" w:rsidP="00457652">
      <w:pPr>
        <w:spacing w:after="0"/>
        <w:rPr>
          <w:rFonts w:ascii="Arial" w:hAnsi="Arial" w:cs="Arial"/>
          <w:sz w:val="20"/>
          <w:szCs w:val="20"/>
        </w:rPr>
      </w:pPr>
      <w:r w:rsidRPr="004E7C66">
        <w:rPr>
          <w:rFonts w:ascii="Arial" w:hAnsi="Arial" w:cs="Arial"/>
        </w:rPr>
        <w:t>T</w:t>
      </w:r>
      <w:r w:rsidR="000119C0" w:rsidRPr="004E7C66">
        <w:rPr>
          <w:rFonts w:ascii="Arial" w:hAnsi="Arial" w:cs="Arial"/>
        </w:rPr>
        <w:t xml:space="preserve">he name of the Association is </w:t>
      </w:r>
      <w:r w:rsidR="00457652">
        <w:rPr>
          <w:rFonts w:ascii="Arial" w:hAnsi="Arial" w:cs="Arial"/>
          <w:b/>
          <w:sz w:val="24"/>
          <w:szCs w:val="24"/>
        </w:rPr>
        <w:t>LANDCARE SJ</w:t>
      </w:r>
      <w:r w:rsidR="00005BAE" w:rsidRPr="00005BAE">
        <w:rPr>
          <w:rFonts w:ascii="Arial" w:hAnsi="Arial" w:cs="Arial"/>
          <w:b/>
          <w:sz w:val="24"/>
          <w:szCs w:val="24"/>
        </w:rPr>
        <w:t xml:space="preserve"> Inc</w:t>
      </w:r>
      <w:r w:rsidR="00005BAE">
        <w:rPr>
          <w:rFonts w:ascii="Arial" w:hAnsi="Arial" w:cs="Arial"/>
          <w:b/>
          <w:sz w:val="24"/>
          <w:szCs w:val="24"/>
        </w:rPr>
        <w:t>.</w:t>
      </w:r>
      <w:r w:rsidR="00457652">
        <w:rPr>
          <w:rFonts w:ascii="Arial" w:hAnsi="Arial" w:cs="Arial"/>
          <w:b/>
          <w:sz w:val="24"/>
          <w:szCs w:val="24"/>
        </w:rPr>
        <w:t xml:space="preserve"> </w:t>
      </w:r>
      <w:r w:rsidR="00457652" w:rsidRPr="00457652">
        <w:rPr>
          <w:rFonts w:ascii="Arial" w:hAnsi="Arial" w:cs="Arial"/>
          <w:sz w:val="20"/>
          <w:szCs w:val="20"/>
        </w:rPr>
        <w:t>first incorporated on 25</w:t>
      </w:r>
      <w:r w:rsidR="00457652" w:rsidRPr="00457652">
        <w:rPr>
          <w:rFonts w:ascii="Arial" w:hAnsi="Arial" w:cs="Arial"/>
          <w:sz w:val="20"/>
          <w:szCs w:val="20"/>
          <w:vertAlign w:val="superscript"/>
        </w:rPr>
        <w:t>th</w:t>
      </w:r>
      <w:r w:rsidR="00457652" w:rsidRPr="00457652">
        <w:rPr>
          <w:rFonts w:ascii="Arial" w:hAnsi="Arial" w:cs="Arial"/>
          <w:sz w:val="20"/>
          <w:szCs w:val="20"/>
        </w:rPr>
        <w:t xml:space="preserve"> November 2002</w:t>
      </w:r>
      <w:r w:rsidR="00302D37" w:rsidRPr="00457652">
        <w:rPr>
          <w:rFonts w:ascii="Arial" w:hAnsi="Arial" w:cs="Arial"/>
          <w:sz w:val="20"/>
          <w:szCs w:val="20"/>
        </w:rPr>
        <w:t>.</w:t>
      </w:r>
    </w:p>
    <w:p w:rsidR="000119C0" w:rsidRPr="004E7C66" w:rsidRDefault="000119C0" w:rsidP="000119C0">
      <w:pPr>
        <w:pStyle w:val="Heading3"/>
        <w:rPr>
          <w:color w:val="auto"/>
        </w:rPr>
      </w:pPr>
      <w:bookmarkStart w:id="4" w:name="_Toc514660778"/>
      <w:r w:rsidRPr="004E7C66">
        <w:rPr>
          <w:color w:val="auto"/>
        </w:rPr>
        <w:t>Terms used</w:t>
      </w:r>
      <w:bookmarkEnd w:id="4"/>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Pr="004E7C66" w:rsidRDefault="00AD3A34"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In these rules, unless the contrary intention appears —</w:t>
      </w:r>
    </w:p>
    <w:p w:rsidR="00A319B3" w:rsidRPr="004E7C66" w:rsidRDefault="00A319B3" w:rsidP="00DA020C">
      <w:pPr>
        <w:autoSpaceDE w:val="0"/>
        <w:autoSpaceDN w:val="0"/>
        <w:adjustRightInd w:val="0"/>
        <w:spacing w:after="0" w:line="240" w:lineRule="auto"/>
        <w:jc w:val="both"/>
        <w:rPr>
          <w:rFonts w:ascii="Arial" w:hAnsi="Arial" w:cs="Arial"/>
          <w:sz w:val="20"/>
          <w:szCs w:val="20"/>
        </w:rPr>
      </w:pPr>
    </w:p>
    <w:p w:rsidR="000229A7" w:rsidRDefault="00AD3A34"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b/>
          <w:i/>
          <w:sz w:val="20"/>
          <w:szCs w:val="20"/>
        </w:rPr>
        <w:t>Act</w:t>
      </w:r>
      <w:r w:rsidRPr="004E7C66">
        <w:rPr>
          <w:rFonts w:ascii="Arial" w:hAnsi="Arial" w:cs="Arial"/>
          <w:b/>
          <w:sz w:val="20"/>
          <w:szCs w:val="20"/>
        </w:rPr>
        <w:t xml:space="preserve"> </w:t>
      </w:r>
      <w:r w:rsidRPr="004E7C66">
        <w:rPr>
          <w:rFonts w:ascii="Arial" w:hAnsi="Arial" w:cs="Arial"/>
          <w:sz w:val="20"/>
          <w:szCs w:val="20"/>
        </w:rPr>
        <w:t xml:space="preserve">means the </w:t>
      </w:r>
      <w:r w:rsidRPr="004E7C66">
        <w:rPr>
          <w:rFonts w:ascii="Arial" w:hAnsi="Arial" w:cs="Arial"/>
          <w:i/>
          <w:sz w:val="20"/>
          <w:szCs w:val="20"/>
        </w:rPr>
        <w:t>Associations Incorporation Act 2015</w:t>
      </w:r>
      <w:r w:rsidRPr="004E7C66">
        <w:rPr>
          <w:rFonts w:ascii="Arial" w:hAnsi="Arial" w:cs="Arial"/>
          <w:sz w:val="20"/>
          <w:szCs w:val="20"/>
        </w:rPr>
        <w:t>;</w:t>
      </w:r>
    </w:p>
    <w:p w:rsidR="00E21B7C" w:rsidRPr="004E7C66" w:rsidRDefault="00E21B7C" w:rsidP="00DA020C">
      <w:pPr>
        <w:autoSpaceDE w:val="0"/>
        <w:autoSpaceDN w:val="0"/>
        <w:adjustRightInd w:val="0"/>
        <w:spacing w:after="0" w:line="240" w:lineRule="auto"/>
        <w:jc w:val="both"/>
        <w:rPr>
          <w:rFonts w:ascii="Arial" w:hAnsi="Arial" w:cs="Arial"/>
          <w:sz w:val="20"/>
          <w:szCs w:val="20"/>
        </w:rPr>
      </w:pPr>
    </w:p>
    <w:p w:rsidR="000229A7" w:rsidRPr="00654215" w:rsidRDefault="00654215" w:rsidP="00DA020C">
      <w:pPr>
        <w:autoSpaceDE w:val="0"/>
        <w:autoSpaceDN w:val="0"/>
        <w:adjustRightInd w:val="0"/>
        <w:spacing w:after="0" w:line="240" w:lineRule="auto"/>
        <w:jc w:val="both"/>
        <w:rPr>
          <w:rFonts w:ascii="Arial" w:hAnsi="Arial" w:cs="Arial"/>
          <w:b/>
          <w:i/>
          <w:sz w:val="20"/>
          <w:szCs w:val="20"/>
        </w:rPr>
      </w:pPr>
      <w:r w:rsidRPr="00654215">
        <w:rPr>
          <w:rFonts w:ascii="Arial" w:hAnsi="Arial" w:cs="Arial"/>
          <w:b/>
          <w:i/>
          <w:sz w:val="20"/>
          <w:szCs w:val="20"/>
        </w:rPr>
        <w:t>ACNC</w:t>
      </w:r>
      <w:r w:rsidRPr="00654215">
        <w:rPr>
          <w:rFonts w:ascii="Arial" w:hAnsi="Arial" w:cs="Arial"/>
          <w:sz w:val="20"/>
          <w:szCs w:val="20"/>
        </w:rPr>
        <w:t xml:space="preserve"> </w:t>
      </w:r>
      <w:r w:rsidRPr="004E7C66">
        <w:rPr>
          <w:rFonts w:ascii="Arial" w:hAnsi="Arial" w:cs="Arial"/>
          <w:sz w:val="20"/>
          <w:szCs w:val="20"/>
        </w:rPr>
        <w:t>means the</w:t>
      </w:r>
      <w:r>
        <w:rPr>
          <w:rFonts w:ascii="Arial" w:hAnsi="Arial" w:cs="Arial"/>
          <w:sz w:val="20"/>
          <w:szCs w:val="20"/>
        </w:rPr>
        <w:t xml:space="preserve"> Australian Charities and Not-for-profit Commission;</w:t>
      </w:r>
    </w:p>
    <w:p w:rsidR="00654215" w:rsidRPr="004E7C66" w:rsidRDefault="00654215" w:rsidP="00DA020C">
      <w:pPr>
        <w:autoSpaceDE w:val="0"/>
        <w:autoSpaceDN w:val="0"/>
        <w:adjustRightInd w:val="0"/>
        <w:spacing w:after="0" w:line="240" w:lineRule="auto"/>
        <w:jc w:val="both"/>
        <w:rPr>
          <w:rFonts w:ascii="Arial" w:hAnsi="Arial" w:cs="Arial"/>
          <w:sz w:val="20"/>
          <w:szCs w:val="20"/>
        </w:rPr>
      </w:pPr>
    </w:p>
    <w:p w:rsidR="00934940" w:rsidRPr="004E7C66" w:rsidRDefault="00934940"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b/>
          <w:i/>
          <w:sz w:val="20"/>
          <w:szCs w:val="20"/>
        </w:rPr>
        <w:t>A</w:t>
      </w:r>
      <w:r w:rsidR="00AD3A34" w:rsidRPr="004E7C66">
        <w:rPr>
          <w:rFonts w:ascii="Arial" w:hAnsi="Arial" w:cs="Arial"/>
          <w:b/>
          <w:i/>
          <w:sz w:val="20"/>
          <w:szCs w:val="20"/>
        </w:rPr>
        <w:t>ssociation</w:t>
      </w:r>
      <w:r w:rsidR="00AD3A34" w:rsidRPr="004E7C66">
        <w:rPr>
          <w:rFonts w:ascii="Arial" w:hAnsi="Arial" w:cs="Arial"/>
          <w:sz w:val="20"/>
          <w:szCs w:val="20"/>
        </w:rPr>
        <w:t xml:space="preserve"> means the incorporated association </w:t>
      </w:r>
      <w:r w:rsidR="000119C0" w:rsidRPr="004E7C66">
        <w:rPr>
          <w:rFonts w:ascii="Arial" w:hAnsi="Arial" w:cs="Arial"/>
          <w:sz w:val="20"/>
          <w:szCs w:val="20"/>
        </w:rPr>
        <w:t>referred to in rule 1</w:t>
      </w:r>
      <w:r w:rsidR="00A319B3" w:rsidRPr="004E7C66">
        <w:rPr>
          <w:rFonts w:ascii="Arial" w:hAnsi="Arial" w:cs="Arial"/>
          <w:sz w:val="20"/>
          <w:szCs w:val="20"/>
        </w:rPr>
        <w:t>;</w:t>
      </w:r>
    </w:p>
    <w:p w:rsidR="00934940" w:rsidRPr="004E7C66" w:rsidRDefault="00934940" w:rsidP="00DA020C">
      <w:pPr>
        <w:autoSpaceDE w:val="0"/>
        <w:autoSpaceDN w:val="0"/>
        <w:adjustRightInd w:val="0"/>
        <w:spacing w:after="0" w:line="240" w:lineRule="auto"/>
        <w:jc w:val="both"/>
        <w:rPr>
          <w:rFonts w:ascii="Arial" w:hAnsi="Arial" w:cs="Arial"/>
          <w:sz w:val="20"/>
          <w:szCs w:val="20"/>
        </w:rPr>
      </w:pPr>
    </w:p>
    <w:p w:rsidR="00CA403D" w:rsidRPr="004E7C66" w:rsidRDefault="00457652" w:rsidP="00CA403D">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Board</w:t>
      </w:r>
      <w:r w:rsidR="00CA403D" w:rsidRPr="004E7C66">
        <w:rPr>
          <w:rFonts w:ascii="Arial" w:hAnsi="Arial" w:cs="Arial"/>
          <w:sz w:val="20"/>
          <w:szCs w:val="20"/>
        </w:rPr>
        <w:t xml:space="preserve"> means the management </w:t>
      </w:r>
      <w:r>
        <w:rPr>
          <w:rFonts w:ascii="Arial" w:hAnsi="Arial" w:cs="Arial"/>
          <w:sz w:val="20"/>
          <w:szCs w:val="20"/>
        </w:rPr>
        <w:t>Board</w:t>
      </w:r>
      <w:r w:rsidR="00CA403D" w:rsidRPr="004E7C66">
        <w:rPr>
          <w:rFonts w:ascii="Arial" w:hAnsi="Arial" w:cs="Arial"/>
          <w:sz w:val="20"/>
          <w:szCs w:val="20"/>
        </w:rPr>
        <w:t xml:space="preserve"> of the Association referred to in rule 2</w:t>
      </w:r>
      <w:r w:rsidR="00597609">
        <w:rPr>
          <w:rFonts w:ascii="Arial" w:hAnsi="Arial" w:cs="Arial"/>
          <w:sz w:val="20"/>
          <w:szCs w:val="20"/>
        </w:rPr>
        <w:t>3</w:t>
      </w:r>
      <w:r w:rsidR="00CA403D" w:rsidRPr="004E7C66">
        <w:rPr>
          <w:rFonts w:ascii="Arial" w:hAnsi="Arial" w:cs="Arial"/>
          <w:sz w:val="20"/>
          <w:szCs w:val="20"/>
        </w:rPr>
        <w:t>;</w:t>
      </w:r>
    </w:p>
    <w:p w:rsidR="00CA403D" w:rsidRPr="004E7C66" w:rsidRDefault="00CA403D" w:rsidP="00CA403D">
      <w:pPr>
        <w:autoSpaceDE w:val="0"/>
        <w:autoSpaceDN w:val="0"/>
        <w:adjustRightInd w:val="0"/>
        <w:spacing w:after="0" w:line="240" w:lineRule="auto"/>
        <w:jc w:val="both"/>
        <w:rPr>
          <w:rFonts w:ascii="Arial" w:hAnsi="Arial" w:cs="Arial"/>
          <w:sz w:val="20"/>
          <w:szCs w:val="20"/>
        </w:rPr>
      </w:pPr>
    </w:p>
    <w:p w:rsidR="00CA403D" w:rsidRPr="004E7C66" w:rsidRDefault="00457652" w:rsidP="00CA403D">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Board</w:t>
      </w:r>
      <w:r w:rsidR="00CA403D" w:rsidRPr="004E7C66">
        <w:rPr>
          <w:rFonts w:ascii="Arial" w:hAnsi="Arial" w:cs="Arial"/>
          <w:b/>
          <w:i/>
          <w:sz w:val="20"/>
          <w:szCs w:val="20"/>
        </w:rPr>
        <w:t xml:space="preserve"> meeting</w:t>
      </w:r>
      <w:r w:rsidR="00CA403D" w:rsidRPr="004E7C66">
        <w:rPr>
          <w:rFonts w:ascii="Arial" w:hAnsi="Arial" w:cs="Arial"/>
          <w:sz w:val="20"/>
          <w:szCs w:val="20"/>
        </w:rPr>
        <w:t xml:space="preserve"> means a meeting of the </w:t>
      </w:r>
      <w:r>
        <w:rPr>
          <w:rFonts w:ascii="Arial" w:hAnsi="Arial" w:cs="Arial"/>
          <w:sz w:val="20"/>
          <w:szCs w:val="20"/>
        </w:rPr>
        <w:t>Board</w:t>
      </w:r>
      <w:r w:rsidR="00597609">
        <w:rPr>
          <w:rFonts w:ascii="Arial" w:hAnsi="Arial" w:cs="Arial"/>
          <w:sz w:val="20"/>
          <w:szCs w:val="20"/>
        </w:rPr>
        <w:t xml:space="preserve"> referred to in rule 3</w:t>
      </w:r>
      <w:r w:rsidR="00E30206">
        <w:rPr>
          <w:rFonts w:ascii="Arial" w:hAnsi="Arial" w:cs="Arial"/>
          <w:sz w:val="20"/>
          <w:szCs w:val="20"/>
        </w:rPr>
        <w:t>8</w:t>
      </w:r>
      <w:r w:rsidR="00CA403D" w:rsidRPr="004E7C66">
        <w:rPr>
          <w:rFonts w:ascii="Arial" w:hAnsi="Arial" w:cs="Arial"/>
          <w:sz w:val="20"/>
          <w:szCs w:val="20"/>
        </w:rPr>
        <w:t>;</w:t>
      </w:r>
    </w:p>
    <w:p w:rsidR="00CA403D" w:rsidRPr="004E7C66" w:rsidRDefault="00CA403D" w:rsidP="00CA403D">
      <w:pPr>
        <w:autoSpaceDE w:val="0"/>
        <w:autoSpaceDN w:val="0"/>
        <w:adjustRightInd w:val="0"/>
        <w:spacing w:after="0" w:line="240" w:lineRule="auto"/>
        <w:jc w:val="both"/>
        <w:rPr>
          <w:rFonts w:ascii="Arial" w:hAnsi="Arial" w:cs="Arial"/>
          <w:sz w:val="20"/>
          <w:szCs w:val="20"/>
        </w:rPr>
      </w:pPr>
    </w:p>
    <w:p w:rsidR="00CA403D" w:rsidRPr="004E7C66" w:rsidRDefault="00457652" w:rsidP="00CA403D">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Board</w:t>
      </w:r>
      <w:r w:rsidR="00CA403D" w:rsidRPr="004E7C66">
        <w:rPr>
          <w:rFonts w:ascii="Arial" w:hAnsi="Arial" w:cs="Arial"/>
          <w:b/>
          <w:i/>
          <w:sz w:val="20"/>
          <w:szCs w:val="20"/>
        </w:rPr>
        <w:t xml:space="preserve"> member</w:t>
      </w:r>
      <w:r w:rsidR="00CA403D" w:rsidRPr="004E7C66">
        <w:rPr>
          <w:rFonts w:ascii="Arial" w:hAnsi="Arial" w:cs="Arial"/>
          <w:sz w:val="20"/>
          <w:szCs w:val="20"/>
        </w:rPr>
        <w:t xml:space="preserve"> means a member of the </w:t>
      </w:r>
      <w:r>
        <w:rPr>
          <w:rFonts w:ascii="Arial" w:hAnsi="Arial" w:cs="Arial"/>
          <w:sz w:val="20"/>
          <w:szCs w:val="20"/>
        </w:rPr>
        <w:t>Board</w:t>
      </w:r>
      <w:r w:rsidR="00597609">
        <w:rPr>
          <w:rFonts w:ascii="Arial" w:hAnsi="Arial" w:cs="Arial"/>
          <w:sz w:val="20"/>
          <w:szCs w:val="20"/>
        </w:rPr>
        <w:t xml:space="preserve"> referred to in rule 24</w:t>
      </w:r>
      <w:r w:rsidR="00CA403D" w:rsidRPr="004E7C66">
        <w:rPr>
          <w:rFonts w:ascii="Arial" w:hAnsi="Arial" w:cs="Arial"/>
          <w:sz w:val="20"/>
          <w:szCs w:val="20"/>
        </w:rPr>
        <w:t>;</w:t>
      </w:r>
    </w:p>
    <w:p w:rsidR="00CA403D" w:rsidRDefault="00CA403D" w:rsidP="00DA020C">
      <w:pPr>
        <w:autoSpaceDE w:val="0"/>
        <w:autoSpaceDN w:val="0"/>
        <w:adjustRightInd w:val="0"/>
        <w:spacing w:after="0" w:line="240" w:lineRule="auto"/>
        <w:jc w:val="both"/>
        <w:rPr>
          <w:rFonts w:ascii="Arial" w:hAnsi="Arial" w:cs="Arial"/>
          <w:b/>
          <w:i/>
          <w:sz w:val="20"/>
          <w:szCs w:val="20"/>
        </w:rPr>
      </w:pPr>
    </w:p>
    <w:p w:rsidR="00DA2452" w:rsidRDefault="002045CC" w:rsidP="00DA2452">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B</w:t>
      </w:r>
      <w:r w:rsidR="004106BD" w:rsidRPr="004E7C66">
        <w:rPr>
          <w:rFonts w:ascii="Arial" w:hAnsi="Arial" w:cs="Arial"/>
          <w:b/>
          <w:i/>
          <w:sz w:val="20"/>
          <w:szCs w:val="20"/>
        </w:rPr>
        <w:t>y l</w:t>
      </w:r>
      <w:r w:rsidR="000229A7" w:rsidRPr="004E7C66">
        <w:rPr>
          <w:rFonts w:ascii="Arial" w:hAnsi="Arial" w:cs="Arial"/>
          <w:b/>
          <w:i/>
          <w:sz w:val="20"/>
          <w:szCs w:val="20"/>
        </w:rPr>
        <w:t>aws</w:t>
      </w:r>
      <w:r w:rsidR="00DA2452" w:rsidRPr="004E7C66">
        <w:rPr>
          <w:rFonts w:ascii="Arial" w:hAnsi="Arial" w:cs="Arial"/>
          <w:sz w:val="20"/>
          <w:szCs w:val="20"/>
        </w:rPr>
        <w:t xml:space="preserve"> means by-laws made by the Association under rule </w:t>
      </w:r>
      <w:r w:rsidR="00597609">
        <w:rPr>
          <w:rFonts w:ascii="Arial" w:hAnsi="Arial" w:cs="Arial"/>
          <w:sz w:val="20"/>
          <w:szCs w:val="20"/>
        </w:rPr>
        <w:t>5</w:t>
      </w:r>
      <w:r w:rsidR="00E30206">
        <w:rPr>
          <w:rFonts w:ascii="Arial" w:hAnsi="Arial" w:cs="Arial"/>
          <w:sz w:val="20"/>
          <w:szCs w:val="20"/>
        </w:rPr>
        <w:t>7</w:t>
      </w:r>
      <w:r w:rsidR="00DA2452" w:rsidRPr="004E7C66">
        <w:rPr>
          <w:rFonts w:ascii="Arial" w:hAnsi="Arial" w:cs="Arial"/>
          <w:sz w:val="20"/>
          <w:szCs w:val="20"/>
        </w:rPr>
        <w:t xml:space="preserve">; </w:t>
      </w:r>
    </w:p>
    <w:p w:rsidR="00B96D73" w:rsidRDefault="00B96D73" w:rsidP="00DA2452">
      <w:pPr>
        <w:autoSpaceDE w:val="0"/>
        <w:autoSpaceDN w:val="0"/>
        <w:adjustRightInd w:val="0"/>
        <w:spacing w:after="0" w:line="240" w:lineRule="auto"/>
        <w:jc w:val="both"/>
        <w:rPr>
          <w:rFonts w:ascii="Arial" w:hAnsi="Arial" w:cs="Arial"/>
          <w:sz w:val="20"/>
          <w:szCs w:val="20"/>
        </w:rPr>
      </w:pPr>
    </w:p>
    <w:p w:rsidR="00B96D73" w:rsidRDefault="00B96D73" w:rsidP="00DA2452">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Chairperson</w:t>
      </w:r>
      <w:r w:rsidRPr="004E7C66">
        <w:rPr>
          <w:rFonts w:ascii="Arial" w:hAnsi="Arial" w:cs="Arial"/>
          <w:sz w:val="20"/>
          <w:szCs w:val="20"/>
        </w:rPr>
        <w:t xml:space="preserve"> means the </w:t>
      </w:r>
      <w:r>
        <w:rPr>
          <w:rFonts w:ascii="Arial" w:hAnsi="Arial" w:cs="Arial"/>
          <w:sz w:val="20"/>
          <w:szCs w:val="20"/>
        </w:rPr>
        <w:t>Board</w:t>
      </w:r>
      <w:r w:rsidRPr="004E7C66">
        <w:rPr>
          <w:rFonts w:ascii="Arial" w:hAnsi="Arial" w:cs="Arial"/>
          <w:sz w:val="20"/>
          <w:szCs w:val="20"/>
        </w:rPr>
        <w:t xml:space="preserve"> member holding office as the </w:t>
      </w:r>
      <w:r>
        <w:rPr>
          <w:rFonts w:ascii="Arial" w:hAnsi="Arial" w:cs="Arial"/>
          <w:sz w:val="20"/>
          <w:szCs w:val="20"/>
        </w:rPr>
        <w:t>Chairperson</w:t>
      </w:r>
      <w:r w:rsidRPr="004E7C66">
        <w:rPr>
          <w:rFonts w:ascii="Arial" w:hAnsi="Arial" w:cs="Arial"/>
          <w:sz w:val="20"/>
          <w:szCs w:val="20"/>
        </w:rPr>
        <w:t xml:space="preserve"> referred to in rule 2</w:t>
      </w:r>
      <w:r>
        <w:rPr>
          <w:rFonts w:ascii="Arial" w:hAnsi="Arial" w:cs="Arial"/>
          <w:sz w:val="20"/>
          <w:szCs w:val="20"/>
        </w:rPr>
        <w:t>6;</w:t>
      </w:r>
    </w:p>
    <w:p w:rsidR="00A319B3" w:rsidRPr="004E7C66" w:rsidRDefault="00A319B3" w:rsidP="00DA020C">
      <w:pPr>
        <w:autoSpaceDE w:val="0"/>
        <w:autoSpaceDN w:val="0"/>
        <w:adjustRightInd w:val="0"/>
        <w:spacing w:after="0" w:line="240" w:lineRule="auto"/>
        <w:jc w:val="both"/>
        <w:rPr>
          <w:rFonts w:ascii="Arial" w:hAnsi="Arial" w:cs="Arial"/>
          <w:b/>
          <w:i/>
          <w:sz w:val="20"/>
          <w:szCs w:val="20"/>
        </w:rPr>
      </w:pPr>
    </w:p>
    <w:p w:rsidR="00AD3A34" w:rsidRDefault="00AD3A34"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b/>
          <w:i/>
          <w:sz w:val="20"/>
          <w:szCs w:val="20"/>
        </w:rPr>
        <w:t>Commissioner</w:t>
      </w:r>
      <w:r w:rsidRPr="004E7C66">
        <w:rPr>
          <w:rFonts w:ascii="Arial" w:hAnsi="Arial" w:cs="Arial"/>
          <w:sz w:val="20"/>
          <w:szCs w:val="20"/>
        </w:rPr>
        <w:t xml:space="preserve"> means the person for the time being designated as the</w:t>
      </w:r>
      <w:r w:rsidR="00A319B3" w:rsidRPr="004E7C66">
        <w:rPr>
          <w:rFonts w:ascii="Arial" w:hAnsi="Arial" w:cs="Arial"/>
          <w:sz w:val="20"/>
          <w:szCs w:val="20"/>
        </w:rPr>
        <w:t xml:space="preserve"> </w:t>
      </w:r>
      <w:r w:rsidRPr="004E7C66">
        <w:rPr>
          <w:rFonts w:ascii="Arial" w:hAnsi="Arial" w:cs="Arial"/>
          <w:sz w:val="20"/>
          <w:szCs w:val="20"/>
        </w:rPr>
        <w:t>Commissioner under section 153 of the Act;</w:t>
      </w:r>
    </w:p>
    <w:p w:rsidR="00B96D73" w:rsidRDefault="00B96D73" w:rsidP="00DA020C">
      <w:pPr>
        <w:autoSpaceDE w:val="0"/>
        <w:autoSpaceDN w:val="0"/>
        <w:adjustRightInd w:val="0"/>
        <w:spacing w:after="0" w:line="240" w:lineRule="auto"/>
        <w:jc w:val="both"/>
        <w:rPr>
          <w:rFonts w:ascii="Arial" w:hAnsi="Arial" w:cs="Arial"/>
          <w:sz w:val="20"/>
          <w:szCs w:val="20"/>
        </w:rPr>
      </w:pPr>
    </w:p>
    <w:p w:rsidR="00B96D73" w:rsidRPr="004E7C66" w:rsidRDefault="00B96D73" w:rsidP="00DA020C">
      <w:pPr>
        <w:autoSpaceDE w:val="0"/>
        <w:autoSpaceDN w:val="0"/>
        <w:adjustRightInd w:val="0"/>
        <w:spacing w:after="0" w:line="240" w:lineRule="auto"/>
        <w:jc w:val="both"/>
        <w:rPr>
          <w:rFonts w:ascii="Arial" w:hAnsi="Arial" w:cs="Arial"/>
          <w:sz w:val="20"/>
          <w:szCs w:val="20"/>
        </w:rPr>
      </w:pPr>
      <w:r w:rsidRPr="00B96D73">
        <w:rPr>
          <w:rFonts w:ascii="Arial" w:hAnsi="Arial" w:cs="Arial"/>
          <w:b/>
          <w:i/>
          <w:sz w:val="20"/>
          <w:szCs w:val="20"/>
        </w:rPr>
        <w:t>Ex officio</w:t>
      </w:r>
      <w:r>
        <w:rPr>
          <w:rFonts w:ascii="Arial" w:hAnsi="Arial" w:cs="Arial"/>
          <w:sz w:val="20"/>
          <w:szCs w:val="20"/>
        </w:rPr>
        <w:t xml:space="preserve"> </w:t>
      </w:r>
      <w:r w:rsidRPr="00C451A4">
        <w:rPr>
          <w:rFonts w:ascii="Arial" w:hAnsi="Arial" w:cs="Arial"/>
          <w:sz w:val="20"/>
          <w:szCs w:val="20"/>
        </w:rPr>
        <w:t>means by virtue of</w:t>
      </w:r>
      <w:r>
        <w:rPr>
          <w:rFonts w:ascii="Arial" w:hAnsi="Arial" w:cs="Arial"/>
          <w:sz w:val="20"/>
          <w:szCs w:val="20"/>
        </w:rPr>
        <w:t xml:space="preserve"> one’s position or status referred to in Rule 24</w:t>
      </w:r>
    </w:p>
    <w:p w:rsidR="00A319B3" w:rsidRDefault="00A319B3" w:rsidP="00DA020C">
      <w:pPr>
        <w:autoSpaceDE w:val="0"/>
        <w:autoSpaceDN w:val="0"/>
        <w:adjustRightInd w:val="0"/>
        <w:spacing w:after="0" w:line="240" w:lineRule="auto"/>
        <w:jc w:val="both"/>
        <w:rPr>
          <w:rFonts w:ascii="Arial" w:hAnsi="Arial" w:cs="Arial"/>
          <w:sz w:val="20"/>
          <w:szCs w:val="20"/>
        </w:rPr>
      </w:pPr>
    </w:p>
    <w:p w:rsidR="006F4E40" w:rsidRPr="004E7C66" w:rsidRDefault="00850819"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Financial Report</w:t>
      </w:r>
      <w:r w:rsidR="00E30206">
        <w:rPr>
          <w:rFonts w:ascii="Arial" w:hAnsi="Arial" w:cs="Arial"/>
          <w:sz w:val="20"/>
          <w:szCs w:val="20"/>
        </w:rPr>
        <w:t xml:space="preserve">, </w:t>
      </w:r>
      <w:r w:rsidR="00AD3A34" w:rsidRPr="004E7C66">
        <w:rPr>
          <w:rFonts w:ascii="Arial" w:hAnsi="Arial" w:cs="Arial"/>
          <w:sz w:val="20"/>
          <w:szCs w:val="20"/>
        </w:rPr>
        <w:t xml:space="preserve">means the </w:t>
      </w:r>
      <w:r>
        <w:rPr>
          <w:rFonts w:ascii="Arial" w:hAnsi="Arial" w:cs="Arial"/>
          <w:sz w:val="20"/>
          <w:szCs w:val="20"/>
        </w:rPr>
        <w:t>Financial Statements</w:t>
      </w:r>
      <w:r w:rsidR="00AD3A34" w:rsidRPr="004E7C66">
        <w:rPr>
          <w:rFonts w:ascii="Arial" w:hAnsi="Arial" w:cs="Arial"/>
          <w:sz w:val="20"/>
          <w:szCs w:val="20"/>
        </w:rPr>
        <w:t xml:space="preserve"> </w:t>
      </w:r>
      <w:r w:rsidR="0093098D" w:rsidRPr="004E7C66">
        <w:rPr>
          <w:rFonts w:ascii="Arial" w:hAnsi="Arial" w:cs="Arial"/>
          <w:sz w:val="20"/>
          <w:szCs w:val="20"/>
        </w:rPr>
        <w:t xml:space="preserve">prepared for presentation to a </w:t>
      </w:r>
      <w:r w:rsidR="00457652">
        <w:rPr>
          <w:rFonts w:ascii="Arial" w:hAnsi="Arial" w:cs="Arial"/>
          <w:sz w:val="20"/>
          <w:szCs w:val="20"/>
        </w:rPr>
        <w:t>Board</w:t>
      </w:r>
      <w:r w:rsidR="0093098D" w:rsidRPr="004E7C66">
        <w:rPr>
          <w:rFonts w:ascii="Arial" w:hAnsi="Arial" w:cs="Arial"/>
          <w:sz w:val="20"/>
          <w:szCs w:val="20"/>
        </w:rPr>
        <w:t xml:space="preserve"> meeting or members meeting</w:t>
      </w:r>
      <w:r w:rsidR="00AD3A34" w:rsidRPr="004E7C66">
        <w:rPr>
          <w:rFonts w:ascii="Arial" w:hAnsi="Arial" w:cs="Arial"/>
          <w:sz w:val="20"/>
          <w:szCs w:val="20"/>
        </w:rPr>
        <w:t>;</w:t>
      </w:r>
      <w:r w:rsidR="00A319B3" w:rsidRPr="004E7C66">
        <w:rPr>
          <w:rFonts w:ascii="Arial" w:hAnsi="Arial" w:cs="Arial"/>
          <w:sz w:val="20"/>
          <w:szCs w:val="20"/>
        </w:rPr>
        <w:t xml:space="preserve"> </w:t>
      </w:r>
    </w:p>
    <w:p w:rsidR="0093098D" w:rsidRPr="004E7C66" w:rsidRDefault="0093098D" w:rsidP="00DA020C">
      <w:pPr>
        <w:autoSpaceDE w:val="0"/>
        <w:autoSpaceDN w:val="0"/>
        <w:adjustRightInd w:val="0"/>
        <w:spacing w:after="0" w:line="240" w:lineRule="auto"/>
        <w:jc w:val="both"/>
        <w:rPr>
          <w:rFonts w:ascii="Arial" w:hAnsi="Arial" w:cs="Arial"/>
          <w:b/>
          <w:i/>
          <w:sz w:val="20"/>
          <w:szCs w:val="20"/>
        </w:rPr>
      </w:pPr>
    </w:p>
    <w:p w:rsidR="00AD3A34" w:rsidRPr="004E7C66"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F</w:t>
      </w:r>
      <w:r w:rsidR="00AD3A34" w:rsidRPr="004E7C66">
        <w:rPr>
          <w:rFonts w:ascii="Arial" w:hAnsi="Arial" w:cs="Arial"/>
          <w:b/>
          <w:i/>
          <w:sz w:val="20"/>
          <w:szCs w:val="20"/>
        </w:rPr>
        <w:t>inancial year</w:t>
      </w:r>
      <w:r w:rsidR="00AD3A34" w:rsidRPr="004E7C66">
        <w:rPr>
          <w:rFonts w:ascii="Arial" w:hAnsi="Arial" w:cs="Arial"/>
          <w:sz w:val="20"/>
          <w:szCs w:val="20"/>
        </w:rPr>
        <w:t xml:space="preserve">, of the Association, has the meaning given in rule </w:t>
      </w:r>
      <w:r w:rsidR="006E63F3" w:rsidRPr="004E7C66">
        <w:rPr>
          <w:rFonts w:ascii="Arial" w:hAnsi="Arial" w:cs="Arial"/>
          <w:sz w:val="20"/>
          <w:szCs w:val="20"/>
        </w:rPr>
        <w:t>4</w:t>
      </w:r>
      <w:r w:rsidR="00AD3A34" w:rsidRPr="004E7C66">
        <w:rPr>
          <w:rFonts w:ascii="Arial" w:hAnsi="Arial" w:cs="Arial"/>
          <w:sz w:val="20"/>
          <w:szCs w:val="20"/>
        </w:rPr>
        <w:t>;</w:t>
      </w:r>
      <w:r w:rsidR="00A319B3" w:rsidRPr="004E7C66">
        <w:rPr>
          <w:rFonts w:ascii="Arial" w:hAnsi="Arial" w:cs="Arial"/>
          <w:sz w:val="20"/>
          <w:szCs w:val="20"/>
        </w:rPr>
        <w:t xml:space="preserve"> </w:t>
      </w:r>
    </w:p>
    <w:p w:rsidR="00A319B3" w:rsidRPr="004E7C66" w:rsidRDefault="00A319B3" w:rsidP="00DA020C">
      <w:pPr>
        <w:autoSpaceDE w:val="0"/>
        <w:autoSpaceDN w:val="0"/>
        <w:adjustRightInd w:val="0"/>
        <w:spacing w:after="0" w:line="240" w:lineRule="auto"/>
        <w:jc w:val="both"/>
        <w:rPr>
          <w:rFonts w:ascii="Arial" w:hAnsi="Arial" w:cs="Arial"/>
          <w:sz w:val="20"/>
          <w:szCs w:val="20"/>
        </w:rPr>
      </w:pPr>
    </w:p>
    <w:p w:rsidR="00AD3A34" w:rsidRPr="004E7C66" w:rsidRDefault="00850819"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General Meeting</w:t>
      </w:r>
      <w:r w:rsidR="00AD3A34" w:rsidRPr="004E7C66">
        <w:rPr>
          <w:rFonts w:ascii="Arial" w:hAnsi="Arial" w:cs="Arial"/>
          <w:sz w:val="20"/>
          <w:szCs w:val="20"/>
        </w:rPr>
        <w:t>, of the Asso</w:t>
      </w:r>
      <w:r w:rsidR="00A319B3" w:rsidRPr="004E7C66">
        <w:rPr>
          <w:rFonts w:ascii="Arial" w:hAnsi="Arial" w:cs="Arial"/>
          <w:sz w:val="20"/>
          <w:szCs w:val="20"/>
        </w:rPr>
        <w:t xml:space="preserve">ciation, means a meeting of the </w:t>
      </w:r>
      <w:r w:rsidR="00AD3A34" w:rsidRPr="004E7C66">
        <w:rPr>
          <w:rFonts w:ascii="Arial" w:hAnsi="Arial" w:cs="Arial"/>
          <w:sz w:val="20"/>
          <w:szCs w:val="20"/>
        </w:rPr>
        <w:t xml:space="preserve">Association that all </w:t>
      </w:r>
      <w:r w:rsidR="00CE1BAE" w:rsidRPr="004E7C66">
        <w:rPr>
          <w:rFonts w:ascii="Arial" w:hAnsi="Arial" w:cs="Arial"/>
          <w:sz w:val="20"/>
          <w:szCs w:val="20"/>
        </w:rPr>
        <w:t>member</w:t>
      </w:r>
      <w:r w:rsidR="00AD3A34" w:rsidRPr="004E7C66">
        <w:rPr>
          <w:rFonts w:ascii="Arial" w:hAnsi="Arial" w:cs="Arial"/>
          <w:sz w:val="20"/>
          <w:szCs w:val="20"/>
        </w:rPr>
        <w:t>s are entitled to receive notice of and to</w:t>
      </w:r>
      <w:r w:rsidR="00A319B3" w:rsidRPr="004E7C66">
        <w:rPr>
          <w:rFonts w:ascii="Arial" w:hAnsi="Arial" w:cs="Arial"/>
          <w:sz w:val="20"/>
          <w:szCs w:val="20"/>
        </w:rPr>
        <w:t xml:space="preserve"> </w:t>
      </w:r>
      <w:r w:rsidR="00AD3A34" w:rsidRPr="004E7C66">
        <w:rPr>
          <w:rFonts w:ascii="Arial" w:hAnsi="Arial" w:cs="Arial"/>
          <w:sz w:val="20"/>
          <w:szCs w:val="20"/>
        </w:rPr>
        <w:t>attend;</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M</w:t>
      </w:r>
      <w:r w:rsidR="00CE1BAE" w:rsidRPr="004E7C66">
        <w:rPr>
          <w:rFonts w:ascii="Arial" w:hAnsi="Arial" w:cs="Arial"/>
          <w:b/>
          <w:i/>
          <w:sz w:val="20"/>
          <w:szCs w:val="20"/>
        </w:rPr>
        <w:t>ember</w:t>
      </w:r>
      <w:r w:rsidR="00AD3A34" w:rsidRPr="004E7C66">
        <w:rPr>
          <w:rFonts w:ascii="Arial" w:hAnsi="Arial" w:cs="Arial"/>
          <w:sz w:val="20"/>
          <w:szCs w:val="20"/>
        </w:rPr>
        <w:t xml:space="preserve"> means a person who is a</w:t>
      </w:r>
      <w:r w:rsidR="00491B53" w:rsidRPr="00491B53">
        <w:rPr>
          <w:rFonts w:ascii="Arial" w:hAnsi="Arial" w:cs="Arial"/>
          <w:sz w:val="20"/>
          <w:szCs w:val="20"/>
        </w:rPr>
        <w:t xml:space="preserve"> </w:t>
      </w:r>
      <w:r w:rsidR="00491B53" w:rsidRPr="004E7C66">
        <w:rPr>
          <w:rFonts w:ascii="Arial" w:hAnsi="Arial" w:cs="Arial"/>
          <w:sz w:val="20"/>
          <w:szCs w:val="20"/>
        </w:rPr>
        <w:t>member with the rights referred to in rule 11</w:t>
      </w:r>
      <w:r w:rsidR="00AD3A34" w:rsidRPr="004E7C66">
        <w:rPr>
          <w:rFonts w:ascii="Arial" w:hAnsi="Arial" w:cs="Arial"/>
          <w:sz w:val="20"/>
          <w:szCs w:val="20"/>
        </w:rPr>
        <w:t>;</w:t>
      </w:r>
    </w:p>
    <w:p w:rsidR="00E408F8" w:rsidRDefault="00E408F8" w:rsidP="00DA020C">
      <w:pPr>
        <w:autoSpaceDE w:val="0"/>
        <w:autoSpaceDN w:val="0"/>
        <w:adjustRightInd w:val="0"/>
        <w:spacing w:after="0" w:line="240" w:lineRule="auto"/>
        <w:jc w:val="both"/>
        <w:rPr>
          <w:rFonts w:ascii="Arial" w:hAnsi="Arial" w:cs="Arial"/>
          <w:sz w:val="20"/>
          <w:szCs w:val="20"/>
        </w:rPr>
      </w:pPr>
    </w:p>
    <w:p w:rsidR="00E408F8" w:rsidRPr="004E7C66" w:rsidRDefault="00E408F8" w:rsidP="00DA020C">
      <w:pPr>
        <w:autoSpaceDE w:val="0"/>
        <w:autoSpaceDN w:val="0"/>
        <w:adjustRightInd w:val="0"/>
        <w:spacing w:after="0" w:line="240" w:lineRule="auto"/>
        <w:jc w:val="both"/>
        <w:rPr>
          <w:rFonts w:ascii="Arial" w:hAnsi="Arial" w:cs="Arial"/>
          <w:sz w:val="20"/>
          <w:szCs w:val="20"/>
        </w:rPr>
      </w:pPr>
      <w:r w:rsidRPr="00E408F8">
        <w:rPr>
          <w:rFonts w:ascii="Arial" w:hAnsi="Arial" w:cs="Arial"/>
          <w:b/>
          <w:i/>
          <w:sz w:val="20"/>
          <w:szCs w:val="20"/>
        </w:rPr>
        <w:t>Objects</w:t>
      </w:r>
      <w:r>
        <w:rPr>
          <w:rFonts w:ascii="Arial" w:hAnsi="Arial" w:cs="Arial"/>
          <w:sz w:val="20"/>
          <w:szCs w:val="20"/>
        </w:rPr>
        <w:t xml:space="preserve"> means the Objects of the Association referred to in Rule 3</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Pr="004E7C66"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O</w:t>
      </w:r>
      <w:r w:rsidR="00CE1BAE" w:rsidRPr="004E7C66">
        <w:rPr>
          <w:rFonts w:ascii="Arial" w:hAnsi="Arial" w:cs="Arial"/>
          <w:b/>
          <w:i/>
          <w:sz w:val="20"/>
          <w:szCs w:val="20"/>
        </w:rPr>
        <w:t>rdinary</w:t>
      </w:r>
      <w:r w:rsidR="00AD3A34" w:rsidRPr="004E7C66">
        <w:rPr>
          <w:rFonts w:ascii="Arial" w:hAnsi="Arial" w:cs="Arial"/>
          <w:b/>
          <w:i/>
          <w:sz w:val="20"/>
          <w:szCs w:val="20"/>
        </w:rPr>
        <w:t xml:space="preserve"> </w:t>
      </w:r>
      <w:r w:rsidR="00457652">
        <w:rPr>
          <w:rFonts w:ascii="Arial" w:hAnsi="Arial" w:cs="Arial"/>
          <w:b/>
          <w:i/>
          <w:sz w:val="20"/>
          <w:szCs w:val="20"/>
        </w:rPr>
        <w:t>Board</w:t>
      </w:r>
      <w:r w:rsidR="00AD3A34" w:rsidRPr="004E7C66">
        <w:rPr>
          <w:rFonts w:ascii="Arial" w:hAnsi="Arial" w:cs="Arial"/>
          <w:b/>
          <w:i/>
          <w:sz w:val="20"/>
          <w:szCs w:val="20"/>
        </w:rPr>
        <w:t xml:space="preserve"> </w:t>
      </w:r>
      <w:r>
        <w:rPr>
          <w:rFonts w:ascii="Arial" w:hAnsi="Arial" w:cs="Arial"/>
          <w:b/>
          <w:i/>
          <w:sz w:val="20"/>
          <w:szCs w:val="20"/>
        </w:rPr>
        <w:t>M</w:t>
      </w:r>
      <w:r w:rsidR="00CE1BAE" w:rsidRPr="004E7C66">
        <w:rPr>
          <w:rFonts w:ascii="Arial" w:hAnsi="Arial" w:cs="Arial"/>
          <w:b/>
          <w:i/>
          <w:sz w:val="20"/>
          <w:szCs w:val="20"/>
        </w:rPr>
        <w:t>ember</w:t>
      </w:r>
      <w:r w:rsidR="00AD3A34" w:rsidRPr="004E7C66">
        <w:rPr>
          <w:rFonts w:ascii="Arial" w:hAnsi="Arial" w:cs="Arial"/>
          <w:sz w:val="20"/>
          <w:szCs w:val="20"/>
        </w:rPr>
        <w:t xml:space="preserve"> means a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 xml:space="preserve"> who is not</w:t>
      </w:r>
      <w:r w:rsidR="00DA020C" w:rsidRPr="004E7C66">
        <w:rPr>
          <w:rFonts w:ascii="Arial" w:hAnsi="Arial" w:cs="Arial"/>
          <w:sz w:val="20"/>
          <w:szCs w:val="20"/>
        </w:rPr>
        <w:t xml:space="preserve"> </w:t>
      </w:r>
      <w:r w:rsidR="00AD3A34" w:rsidRPr="004E7C66">
        <w:rPr>
          <w:rFonts w:ascii="Arial" w:hAnsi="Arial" w:cs="Arial"/>
          <w:sz w:val="20"/>
          <w:szCs w:val="20"/>
        </w:rPr>
        <w:t xml:space="preserve">an office holder of the Association </w:t>
      </w:r>
      <w:r w:rsidR="009603AC" w:rsidRPr="004E7C66">
        <w:rPr>
          <w:rFonts w:ascii="Arial" w:hAnsi="Arial" w:cs="Arial"/>
          <w:sz w:val="20"/>
          <w:szCs w:val="20"/>
        </w:rPr>
        <w:t>under rule 2</w:t>
      </w:r>
      <w:r w:rsidR="00597609">
        <w:rPr>
          <w:rFonts w:ascii="Arial" w:hAnsi="Arial" w:cs="Arial"/>
          <w:sz w:val="20"/>
          <w:szCs w:val="20"/>
        </w:rPr>
        <w:t>4</w:t>
      </w:r>
      <w:r w:rsidR="00AD3A34" w:rsidRPr="004E7C66">
        <w:rPr>
          <w:rFonts w:ascii="Arial" w:hAnsi="Arial" w:cs="Arial"/>
          <w:sz w:val="20"/>
          <w:szCs w:val="20"/>
        </w:rPr>
        <w:t>(3);</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R</w:t>
      </w:r>
      <w:r w:rsidR="00AD3A34" w:rsidRPr="004E7C66">
        <w:rPr>
          <w:rFonts w:ascii="Arial" w:hAnsi="Arial" w:cs="Arial"/>
          <w:b/>
          <w:i/>
          <w:sz w:val="20"/>
          <w:szCs w:val="20"/>
        </w:rPr>
        <w:t xml:space="preserve">egister of </w:t>
      </w:r>
      <w:r w:rsidR="00CE1BAE" w:rsidRPr="004E7C66">
        <w:rPr>
          <w:rFonts w:ascii="Arial" w:hAnsi="Arial" w:cs="Arial"/>
          <w:b/>
          <w:i/>
          <w:sz w:val="20"/>
          <w:szCs w:val="20"/>
        </w:rPr>
        <w:t>member</w:t>
      </w:r>
      <w:r w:rsidR="00AD3A34" w:rsidRPr="004E7C66">
        <w:rPr>
          <w:rFonts w:ascii="Arial" w:hAnsi="Arial" w:cs="Arial"/>
          <w:b/>
          <w:i/>
          <w:sz w:val="20"/>
          <w:szCs w:val="20"/>
        </w:rPr>
        <w:t>s</w:t>
      </w:r>
      <w:r w:rsidR="00AD3A34" w:rsidRPr="004E7C66">
        <w:rPr>
          <w:rFonts w:ascii="Arial" w:hAnsi="Arial" w:cs="Arial"/>
          <w:sz w:val="20"/>
          <w:szCs w:val="20"/>
        </w:rPr>
        <w:t xml:space="preserve"> means the reg</w:t>
      </w:r>
      <w:r w:rsidR="00DA020C" w:rsidRPr="004E7C66">
        <w:rPr>
          <w:rFonts w:ascii="Arial" w:hAnsi="Arial" w:cs="Arial"/>
          <w:sz w:val="20"/>
          <w:szCs w:val="20"/>
        </w:rPr>
        <w:t xml:space="preserve">ister of </w:t>
      </w:r>
      <w:r w:rsidR="00CE1BAE" w:rsidRPr="004E7C66">
        <w:rPr>
          <w:rFonts w:ascii="Arial" w:hAnsi="Arial" w:cs="Arial"/>
          <w:sz w:val="20"/>
          <w:szCs w:val="20"/>
        </w:rPr>
        <w:t>member</w:t>
      </w:r>
      <w:r w:rsidR="00DA020C" w:rsidRPr="004E7C66">
        <w:rPr>
          <w:rFonts w:ascii="Arial" w:hAnsi="Arial" w:cs="Arial"/>
          <w:sz w:val="20"/>
          <w:szCs w:val="20"/>
        </w:rPr>
        <w:t xml:space="preserve">s referred to in </w:t>
      </w:r>
      <w:r w:rsidR="00D3711D" w:rsidRPr="004E7C66">
        <w:rPr>
          <w:rFonts w:ascii="Arial" w:hAnsi="Arial" w:cs="Arial"/>
          <w:sz w:val="20"/>
          <w:szCs w:val="20"/>
        </w:rPr>
        <w:t>rule 1</w:t>
      </w:r>
      <w:r w:rsidR="00597609">
        <w:rPr>
          <w:rFonts w:ascii="Arial" w:hAnsi="Arial" w:cs="Arial"/>
          <w:sz w:val="20"/>
          <w:szCs w:val="20"/>
        </w:rPr>
        <w:t>5</w:t>
      </w:r>
      <w:r w:rsidR="00AD3A34" w:rsidRPr="004E7C66">
        <w:rPr>
          <w:rFonts w:ascii="Arial" w:hAnsi="Arial" w:cs="Arial"/>
          <w:sz w:val="20"/>
          <w:szCs w:val="20"/>
        </w:rPr>
        <w:t>;</w:t>
      </w:r>
    </w:p>
    <w:p w:rsidR="001806E9" w:rsidRDefault="001806E9" w:rsidP="00DA020C">
      <w:pPr>
        <w:autoSpaceDE w:val="0"/>
        <w:autoSpaceDN w:val="0"/>
        <w:adjustRightInd w:val="0"/>
        <w:spacing w:after="0" w:line="240" w:lineRule="auto"/>
        <w:jc w:val="both"/>
        <w:rPr>
          <w:rFonts w:ascii="Arial" w:hAnsi="Arial" w:cs="Arial"/>
          <w:sz w:val="20"/>
          <w:szCs w:val="20"/>
        </w:rPr>
      </w:pPr>
    </w:p>
    <w:p w:rsidR="001806E9" w:rsidRDefault="001806E9" w:rsidP="00DA020C">
      <w:pPr>
        <w:autoSpaceDE w:val="0"/>
        <w:autoSpaceDN w:val="0"/>
        <w:adjustRightInd w:val="0"/>
        <w:spacing w:after="0" w:line="240" w:lineRule="auto"/>
        <w:jc w:val="both"/>
        <w:rPr>
          <w:rFonts w:ascii="Arial" w:eastAsia="Times New Roman" w:hAnsi="Arial" w:cs="Times New Roman"/>
          <w:sz w:val="20"/>
          <w:szCs w:val="20"/>
        </w:rPr>
      </w:pPr>
      <w:r w:rsidRPr="00075DF1">
        <w:rPr>
          <w:rFonts w:ascii="Arial" w:hAnsi="Arial" w:cs="Arial"/>
          <w:b/>
          <w:i/>
          <w:sz w:val="20"/>
          <w:szCs w:val="20"/>
        </w:rPr>
        <w:t>Region</w:t>
      </w:r>
      <w:r>
        <w:rPr>
          <w:rFonts w:ascii="Arial" w:hAnsi="Arial" w:cs="Arial"/>
          <w:sz w:val="20"/>
          <w:szCs w:val="20"/>
        </w:rPr>
        <w:t xml:space="preserve"> means the Peel Region which includes the</w:t>
      </w:r>
      <w:r w:rsidR="00075DF1" w:rsidRPr="00075DF1">
        <w:rPr>
          <w:rFonts w:ascii="Arial" w:eastAsia="Times New Roman" w:hAnsi="Arial" w:cs="Times New Roman"/>
          <w:sz w:val="20"/>
          <w:szCs w:val="20"/>
        </w:rPr>
        <w:t xml:space="preserve"> </w:t>
      </w:r>
      <w:r w:rsidR="00075DF1">
        <w:rPr>
          <w:rFonts w:ascii="Arial" w:eastAsia="Times New Roman" w:hAnsi="Arial" w:cs="Times New Roman"/>
          <w:sz w:val="20"/>
          <w:szCs w:val="20"/>
        </w:rPr>
        <w:t>Shire of Serpentine Jarrahdale;</w:t>
      </w:r>
    </w:p>
    <w:p w:rsidR="00876E98" w:rsidRDefault="00876E98" w:rsidP="00DA020C">
      <w:pPr>
        <w:autoSpaceDE w:val="0"/>
        <w:autoSpaceDN w:val="0"/>
        <w:adjustRightInd w:val="0"/>
        <w:spacing w:after="0" w:line="240" w:lineRule="auto"/>
        <w:jc w:val="both"/>
        <w:rPr>
          <w:rFonts w:ascii="Arial" w:eastAsia="Times New Roman" w:hAnsi="Arial" w:cs="Times New Roman"/>
          <w:sz w:val="20"/>
          <w:szCs w:val="20"/>
        </w:rPr>
      </w:pPr>
    </w:p>
    <w:p w:rsidR="00876E98" w:rsidRDefault="00876E98" w:rsidP="00DA020C">
      <w:pPr>
        <w:autoSpaceDE w:val="0"/>
        <w:autoSpaceDN w:val="0"/>
        <w:adjustRightInd w:val="0"/>
        <w:spacing w:after="0" w:line="240" w:lineRule="auto"/>
        <w:jc w:val="both"/>
        <w:rPr>
          <w:rFonts w:ascii="Arial" w:eastAsia="Times New Roman" w:hAnsi="Arial" w:cs="Times New Roman"/>
          <w:sz w:val="20"/>
          <w:szCs w:val="20"/>
        </w:rPr>
      </w:pPr>
      <w:r w:rsidRPr="003B6ECF">
        <w:rPr>
          <w:rFonts w:ascii="Arial" w:eastAsia="Times New Roman" w:hAnsi="Arial" w:cs="Times New Roman"/>
          <w:b/>
          <w:i/>
          <w:sz w:val="20"/>
          <w:szCs w:val="20"/>
        </w:rPr>
        <w:t>Responsible Person</w:t>
      </w:r>
      <w:r>
        <w:rPr>
          <w:rFonts w:ascii="Arial" w:eastAsia="Times New Roman" w:hAnsi="Arial" w:cs="Times New Roman"/>
          <w:sz w:val="20"/>
          <w:szCs w:val="20"/>
        </w:rPr>
        <w:t xml:space="preserve"> means a person in Rule 69 who</w:t>
      </w:r>
    </w:p>
    <w:p w:rsidR="00876E98" w:rsidRPr="00405B00" w:rsidRDefault="00876E98" w:rsidP="00C451A4">
      <w:pPr>
        <w:pStyle w:val="ListParagraph"/>
        <w:numPr>
          <w:ilvl w:val="0"/>
          <w:numId w:val="92"/>
        </w:numPr>
        <w:autoSpaceDE w:val="0"/>
        <w:autoSpaceDN w:val="0"/>
        <w:adjustRightInd w:val="0"/>
        <w:spacing w:after="0" w:line="240" w:lineRule="auto"/>
        <w:ind w:left="1281" w:hanging="357"/>
        <w:jc w:val="both"/>
        <w:rPr>
          <w:rFonts w:ascii="Arial" w:eastAsia="Times New Roman" w:hAnsi="Arial" w:cs="Times New Roman"/>
          <w:sz w:val="20"/>
          <w:szCs w:val="20"/>
        </w:rPr>
      </w:pPr>
      <w:r w:rsidRPr="00405B00">
        <w:rPr>
          <w:rFonts w:ascii="Arial" w:eastAsia="Times New Roman" w:hAnsi="Arial" w:cs="Times New Roman"/>
          <w:sz w:val="20"/>
          <w:szCs w:val="20"/>
        </w:rPr>
        <w:t>Perform a significant public function</w:t>
      </w:r>
    </w:p>
    <w:p w:rsidR="00876E98" w:rsidRPr="00405B00" w:rsidRDefault="00876E98" w:rsidP="00C451A4">
      <w:pPr>
        <w:pStyle w:val="ListParagraph"/>
        <w:numPr>
          <w:ilvl w:val="0"/>
          <w:numId w:val="92"/>
        </w:numPr>
        <w:autoSpaceDE w:val="0"/>
        <w:autoSpaceDN w:val="0"/>
        <w:adjustRightInd w:val="0"/>
        <w:spacing w:after="0" w:line="240" w:lineRule="auto"/>
        <w:ind w:left="1281" w:hanging="357"/>
        <w:jc w:val="both"/>
        <w:rPr>
          <w:rFonts w:ascii="Arial" w:eastAsia="Times New Roman" w:hAnsi="Arial" w:cs="Times New Roman"/>
          <w:sz w:val="20"/>
          <w:szCs w:val="20"/>
        </w:rPr>
      </w:pPr>
      <w:r w:rsidRPr="00405B00">
        <w:rPr>
          <w:rFonts w:ascii="Arial" w:eastAsia="Times New Roman" w:hAnsi="Arial" w:cs="Times New Roman"/>
          <w:sz w:val="20"/>
          <w:szCs w:val="20"/>
        </w:rPr>
        <w:t>Is a member of a professional body having a code of ethics or rules of conduct;</w:t>
      </w:r>
    </w:p>
    <w:p w:rsidR="00876E98" w:rsidRPr="00405B00" w:rsidRDefault="00876E98" w:rsidP="00C451A4">
      <w:pPr>
        <w:pStyle w:val="ListParagraph"/>
        <w:numPr>
          <w:ilvl w:val="0"/>
          <w:numId w:val="92"/>
        </w:numPr>
        <w:autoSpaceDE w:val="0"/>
        <w:autoSpaceDN w:val="0"/>
        <w:adjustRightInd w:val="0"/>
        <w:spacing w:after="0" w:line="240" w:lineRule="auto"/>
        <w:ind w:left="1281" w:hanging="357"/>
        <w:jc w:val="both"/>
        <w:rPr>
          <w:rFonts w:ascii="Arial" w:eastAsia="Times New Roman" w:hAnsi="Arial" w:cs="Times New Roman"/>
          <w:sz w:val="20"/>
          <w:szCs w:val="20"/>
        </w:rPr>
      </w:pPr>
      <w:r w:rsidRPr="00405B00">
        <w:rPr>
          <w:rFonts w:ascii="Arial" w:eastAsia="Times New Roman" w:hAnsi="Arial" w:cs="Times New Roman"/>
          <w:sz w:val="20"/>
          <w:szCs w:val="20"/>
        </w:rPr>
        <w:t>Is officially charged with spiritual functions by a religious institution;</w:t>
      </w:r>
    </w:p>
    <w:p w:rsidR="00876E98" w:rsidRPr="00405B00" w:rsidRDefault="00876E98" w:rsidP="00C451A4">
      <w:pPr>
        <w:pStyle w:val="ListParagraph"/>
        <w:numPr>
          <w:ilvl w:val="0"/>
          <w:numId w:val="92"/>
        </w:numPr>
        <w:autoSpaceDE w:val="0"/>
        <w:autoSpaceDN w:val="0"/>
        <w:adjustRightInd w:val="0"/>
        <w:spacing w:after="0" w:line="240" w:lineRule="auto"/>
        <w:ind w:left="1281" w:hanging="357"/>
        <w:jc w:val="both"/>
        <w:rPr>
          <w:rFonts w:ascii="Arial" w:eastAsia="Times New Roman" w:hAnsi="Arial" w:cs="Times New Roman"/>
          <w:sz w:val="20"/>
          <w:szCs w:val="20"/>
        </w:rPr>
      </w:pPr>
      <w:r w:rsidRPr="00405B00">
        <w:rPr>
          <w:rFonts w:ascii="Arial" w:eastAsia="Times New Roman" w:hAnsi="Arial" w:cs="Times New Roman"/>
          <w:sz w:val="20"/>
          <w:szCs w:val="20"/>
        </w:rPr>
        <w:t xml:space="preserve">Is a director of a company </w:t>
      </w:r>
      <w:r w:rsidR="003B6ECF" w:rsidRPr="00405B00">
        <w:rPr>
          <w:rFonts w:ascii="Arial" w:eastAsia="Times New Roman" w:hAnsi="Arial" w:cs="Times New Roman"/>
          <w:sz w:val="20"/>
          <w:szCs w:val="20"/>
        </w:rPr>
        <w:t>whose shares are listed on the Australian Stock Exchange;</w:t>
      </w:r>
    </w:p>
    <w:p w:rsidR="003B6ECF" w:rsidRPr="003B6ECF" w:rsidRDefault="003B6ECF" w:rsidP="00C451A4">
      <w:pPr>
        <w:pStyle w:val="ListParagraph"/>
        <w:numPr>
          <w:ilvl w:val="0"/>
          <w:numId w:val="92"/>
        </w:numPr>
        <w:autoSpaceDE w:val="0"/>
        <w:autoSpaceDN w:val="0"/>
        <w:adjustRightInd w:val="0"/>
        <w:spacing w:after="0" w:line="240" w:lineRule="auto"/>
        <w:ind w:left="1281" w:hanging="357"/>
        <w:jc w:val="both"/>
        <w:rPr>
          <w:rFonts w:ascii="Arial" w:eastAsia="Times New Roman" w:hAnsi="Arial" w:cs="Times New Roman"/>
          <w:sz w:val="20"/>
          <w:szCs w:val="20"/>
        </w:rPr>
      </w:pPr>
      <w:r w:rsidRPr="00405B00">
        <w:rPr>
          <w:rFonts w:ascii="Arial" w:eastAsia="Times New Roman" w:hAnsi="Arial" w:cs="Times New Roman"/>
          <w:sz w:val="20"/>
          <w:szCs w:val="20"/>
        </w:rPr>
        <w:t>Has received</w:t>
      </w:r>
      <w:r w:rsidRPr="003B6ECF">
        <w:rPr>
          <w:rFonts w:ascii="Arial" w:eastAsia="Times New Roman" w:hAnsi="Arial" w:cs="Times New Roman"/>
          <w:sz w:val="20"/>
          <w:szCs w:val="20"/>
        </w:rPr>
        <w:t xml:space="preserve"> formal recognition from government for services to the community; or</w:t>
      </w:r>
    </w:p>
    <w:p w:rsidR="003B6ECF" w:rsidRPr="003B6ECF" w:rsidRDefault="003B6ECF" w:rsidP="00C451A4">
      <w:pPr>
        <w:pStyle w:val="ListParagraph"/>
        <w:numPr>
          <w:ilvl w:val="0"/>
          <w:numId w:val="92"/>
        </w:numPr>
        <w:autoSpaceDE w:val="0"/>
        <w:autoSpaceDN w:val="0"/>
        <w:adjustRightInd w:val="0"/>
        <w:spacing w:after="0" w:line="240" w:lineRule="auto"/>
        <w:ind w:left="1281" w:hanging="357"/>
        <w:jc w:val="both"/>
        <w:rPr>
          <w:rFonts w:ascii="Arial" w:hAnsi="Arial" w:cs="Arial"/>
          <w:sz w:val="20"/>
          <w:szCs w:val="20"/>
        </w:rPr>
      </w:pPr>
      <w:r w:rsidRPr="003B6ECF">
        <w:rPr>
          <w:rFonts w:ascii="Arial" w:eastAsia="Times New Roman" w:hAnsi="Arial" w:cs="Times New Roman"/>
          <w:sz w:val="20"/>
          <w:szCs w:val="20"/>
        </w:rPr>
        <w:t>Is approved as a responsible person by the Commissioner of Taxation</w:t>
      </w:r>
    </w:p>
    <w:p w:rsidR="005D34AE" w:rsidRPr="004E7C66" w:rsidRDefault="005D34AE" w:rsidP="003B6ECF">
      <w:pPr>
        <w:autoSpaceDE w:val="0"/>
        <w:autoSpaceDN w:val="0"/>
        <w:adjustRightInd w:val="0"/>
        <w:spacing w:after="0" w:line="240" w:lineRule="auto"/>
        <w:jc w:val="both"/>
        <w:rPr>
          <w:rFonts w:ascii="Arial" w:hAnsi="Arial" w:cs="Arial"/>
          <w:sz w:val="20"/>
          <w:szCs w:val="20"/>
        </w:rPr>
      </w:pPr>
    </w:p>
    <w:p w:rsidR="005D34AE" w:rsidRPr="004E7C66" w:rsidRDefault="00850819"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Revenue</w:t>
      </w:r>
      <w:r w:rsidR="008C781D" w:rsidRPr="004E7C66">
        <w:rPr>
          <w:rFonts w:ascii="Arial" w:hAnsi="Arial" w:cs="Arial"/>
          <w:sz w:val="20"/>
          <w:szCs w:val="20"/>
        </w:rPr>
        <w:t xml:space="preserve"> means income that arises in the course of the ordinary activities of an entity</w:t>
      </w:r>
    </w:p>
    <w:p w:rsidR="00470DA6" w:rsidRPr="004E7C66" w:rsidRDefault="00470DA6" w:rsidP="00DA020C">
      <w:pPr>
        <w:autoSpaceDE w:val="0"/>
        <w:autoSpaceDN w:val="0"/>
        <w:adjustRightInd w:val="0"/>
        <w:spacing w:after="0" w:line="240" w:lineRule="auto"/>
        <w:jc w:val="both"/>
        <w:rPr>
          <w:rFonts w:ascii="Arial" w:hAnsi="Arial" w:cs="Arial"/>
          <w:sz w:val="20"/>
          <w:szCs w:val="20"/>
        </w:rPr>
      </w:pPr>
    </w:p>
    <w:p w:rsidR="00AD3A34" w:rsidRPr="004E7C66"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Rules</w:t>
      </w:r>
      <w:r w:rsidR="00774349" w:rsidRPr="004E7C66">
        <w:rPr>
          <w:rFonts w:ascii="Arial" w:hAnsi="Arial" w:cs="Arial"/>
          <w:sz w:val="20"/>
          <w:szCs w:val="20"/>
        </w:rPr>
        <w:t xml:space="preserve"> mean</w:t>
      </w:r>
      <w:r w:rsidR="00AD3A34" w:rsidRPr="004E7C66">
        <w:rPr>
          <w:rFonts w:ascii="Arial" w:hAnsi="Arial" w:cs="Arial"/>
          <w:sz w:val="20"/>
          <w:szCs w:val="20"/>
        </w:rPr>
        <w:t xml:space="preserve"> these rules of the Association, as in force for the time</w:t>
      </w:r>
      <w:r w:rsidR="00DA020C" w:rsidRPr="004E7C66">
        <w:rPr>
          <w:rFonts w:ascii="Arial" w:hAnsi="Arial" w:cs="Arial"/>
          <w:sz w:val="20"/>
          <w:szCs w:val="20"/>
        </w:rPr>
        <w:t xml:space="preserve"> </w:t>
      </w:r>
      <w:r w:rsidR="00AD3A34" w:rsidRPr="004E7C66">
        <w:rPr>
          <w:rFonts w:ascii="Arial" w:hAnsi="Arial" w:cs="Arial"/>
          <w:sz w:val="20"/>
          <w:szCs w:val="20"/>
        </w:rPr>
        <w:t>being;</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Pr="004E7C66"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Secretary</w:t>
      </w:r>
      <w:r w:rsidR="00AD3A34" w:rsidRPr="004E7C66">
        <w:rPr>
          <w:rFonts w:ascii="Arial" w:hAnsi="Arial" w:cs="Arial"/>
          <w:b/>
          <w:i/>
          <w:sz w:val="20"/>
          <w:szCs w:val="20"/>
        </w:rPr>
        <w:t xml:space="preserve"> </w:t>
      </w:r>
      <w:r w:rsidR="00AD3A34" w:rsidRPr="004E7C66">
        <w:rPr>
          <w:rFonts w:ascii="Arial" w:hAnsi="Arial" w:cs="Arial"/>
          <w:sz w:val="20"/>
          <w:szCs w:val="20"/>
        </w:rPr>
        <w:t xml:space="preserve">means the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 xml:space="preserve"> holding office as the</w:t>
      </w:r>
      <w:r w:rsidR="00DA020C" w:rsidRPr="004E7C66">
        <w:rPr>
          <w:rFonts w:ascii="Arial" w:hAnsi="Arial" w:cs="Arial"/>
          <w:sz w:val="20"/>
          <w:szCs w:val="20"/>
        </w:rPr>
        <w:t xml:space="preserve"> </w:t>
      </w:r>
      <w:r>
        <w:rPr>
          <w:rFonts w:ascii="Arial" w:hAnsi="Arial" w:cs="Arial"/>
          <w:sz w:val="20"/>
          <w:szCs w:val="20"/>
        </w:rPr>
        <w:t>Secretary</w:t>
      </w:r>
      <w:r w:rsidR="00AD3A34" w:rsidRPr="004E7C66">
        <w:rPr>
          <w:rFonts w:ascii="Arial" w:hAnsi="Arial" w:cs="Arial"/>
          <w:sz w:val="20"/>
          <w:szCs w:val="20"/>
        </w:rPr>
        <w:t xml:space="preserve"> </w:t>
      </w:r>
      <w:r w:rsidR="00D3711D" w:rsidRPr="004E7C66">
        <w:rPr>
          <w:rFonts w:ascii="Arial" w:hAnsi="Arial" w:cs="Arial"/>
          <w:sz w:val="20"/>
          <w:szCs w:val="20"/>
        </w:rPr>
        <w:t>referred to in rule 2</w:t>
      </w:r>
      <w:r w:rsidR="00597609">
        <w:rPr>
          <w:rFonts w:ascii="Arial" w:hAnsi="Arial" w:cs="Arial"/>
          <w:sz w:val="20"/>
          <w:szCs w:val="20"/>
        </w:rPr>
        <w:t>4</w:t>
      </w:r>
      <w:r w:rsidR="0093098D" w:rsidRPr="004E7C66">
        <w:rPr>
          <w:rFonts w:ascii="Arial" w:hAnsi="Arial" w:cs="Arial"/>
          <w:sz w:val="20"/>
          <w:szCs w:val="20"/>
        </w:rPr>
        <w:t xml:space="preserve"> and rule </w:t>
      </w:r>
      <w:r w:rsidR="00597609">
        <w:rPr>
          <w:rFonts w:ascii="Arial" w:hAnsi="Arial" w:cs="Arial"/>
          <w:sz w:val="20"/>
          <w:szCs w:val="20"/>
        </w:rPr>
        <w:t>2</w:t>
      </w:r>
      <w:r w:rsidR="00E30206">
        <w:rPr>
          <w:rFonts w:ascii="Arial" w:hAnsi="Arial" w:cs="Arial"/>
          <w:sz w:val="20"/>
          <w:szCs w:val="20"/>
        </w:rPr>
        <w:t>7</w:t>
      </w:r>
      <w:r w:rsidR="00AD3A34" w:rsidRPr="004E7C66">
        <w:rPr>
          <w:rFonts w:ascii="Arial" w:hAnsi="Arial" w:cs="Arial"/>
          <w:sz w:val="20"/>
          <w:szCs w:val="20"/>
        </w:rPr>
        <w:t>;</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Pr="004E7C66"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S</w:t>
      </w:r>
      <w:r w:rsidR="00AD3A34" w:rsidRPr="004E7C66">
        <w:rPr>
          <w:rFonts w:ascii="Arial" w:hAnsi="Arial" w:cs="Arial"/>
          <w:b/>
          <w:i/>
          <w:sz w:val="20"/>
          <w:szCs w:val="20"/>
        </w:rPr>
        <w:t xml:space="preserve">pecial </w:t>
      </w:r>
      <w:r w:rsidR="00850819">
        <w:rPr>
          <w:rFonts w:ascii="Arial" w:hAnsi="Arial" w:cs="Arial"/>
          <w:b/>
          <w:i/>
          <w:sz w:val="20"/>
          <w:szCs w:val="20"/>
        </w:rPr>
        <w:t>General Meeting</w:t>
      </w:r>
      <w:r w:rsidR="00AD3A34" w:rsidRPr="004E7C66">
        <w:rPr>
          <w:rFonts w:ascii="Arial" w:hAnsi="Arial" w:cs="Arial"/>
          <w:sz w:val="20"/>
          <w:szCs w:val="20"/>
        </w:rPr>
        <w:t xml:space="preserve"> means a </w:t>
      </w:r>
      <w:r w:rsidR="00850819">
        <w:rPr>
          <w:rFonts w:ascii="Arial" w:hAnsi="Arial" w:cs="Arial"/>
          <w:sz w:val="20"/>
          <w:szCs w:val="20"/>
        </w:rPr>
        <w:t>General Meeting</w:t>
      </w:r>
      <w:r w:rsidR="00AD3A34" w:rsidRPr="004E7C66">
        <w:rPr>
          <w:rFonts w:ascii="Arial" w:hAnsi="Arial" w:cs="Arial"/>
          <w:sz w:val="20"/>
          <w:szCs w:val="20"/>
        </w:rPr>
        <w:t xml:space="preserve"> of the Association</w:t>
      </w:r>
      <w:r w:rsidR="00DA020C" w:rsidRPr="004E7C66">
        <w:rPr>
          <w:rFonts w:ascii="Arial" w:hAnsi="Arial" w:cs="Arial"/>
          <w:sz w:val="20"/>
          <w:szCs w:val="20"/>
        </w:rPr>
        <w:t xml:space="preserve"> </w:t>
      </w:r>
      <w:r w:rsidR="00AD3A34" w:rsidRPr="004E7C66">
        <w:rPr>
          <w:rFonts w:ascii="Arial" w:hAnsi="Arial" w:cs="Arial"/>
          <w:sz w:val="20"/>
          <w:szCs w:val="20"/>
        </w:rPr>
        <w:t xml:space="preserve">other than the </w:t>
      </w:r>
      <w:r w:rsidR="00EA35CA">
        <w:rPr>
          <w:rFonts w:ascii="Arial" w:hAnsi="Arial" w:cs="Arial"/>
          <w:sz w:val="20"/>
          <w:szCs w:val="20"/>
        </w:rPr>
        <w:t>A</w:t>
      </w:r>
      <w:r w:rsidR="00AD3A34" w:rsidRPr="004E7C66">
        <w:rPr>
          <w:rFonts w:ascii="Arial" w:hAnsi="Arial" w:cs="Arial"/>
          <w:sz w:val="20"/>
          <w:szCs w:val="20"/>
        </w:rPr>
        <w:t xml:space="preserve">nnual </w:t>
      </w:r>
      <w:r w:rsidR="00850819">
        <w:rPr>
          <w:rFonts w:ascii="Arial" w:hAnsi="Arial" w:cs="Arial"/>
          <w:sz w:val="20"/>
          <w:szCs w:val="20"/>
        </w:rPr>
        <w:t>General Meeting</w:t>
      </w:r>
      <w:r w:rsidR="00AD3A34" w:rsidRPr="004E7C66">
        <w:rPr>
          <w:rFonts w:ascii="Arial" w:hAnsi="Arial" w:cs="Arial"/>
          <w:sz w:val="20"/>
          <w:szCs w:val="20"/>
        </w:rPr>
        <w:t>;</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8C781D" w:rsidRPr="004E7C66" w:rsidRDefault="002045CC" w:rsidP="00620031">
      <w:pPr>
        <w:rPr>
          <w:rFonts w:ascii="Arial" w:eastAsia="Times New Roman" w:hAnsi="Arial" w:cs="Times New Roman"/>
          <w:sz w:val="20"/>
          <w:szCs w:val="20"/>
        </w:rPr>
      </w:pPr>
      <w:r>
        <w:rPr>
          <w:rFonts w:ascii="Arial" w:hAnsi="Arial" w:cs="Arial"/>
          <w:b/>
          <w:i/>
          <w:sz w:val="20"/>
          <w:szCs w:val="20"/>
        </w:rPr>
        <w:t>S</w:t>
      </w:r>
      <w:r w:rsidR="00AD3A34" w:rsidRPr="004E7C66">
        <w:rPr>
          <w:rFonts w:ascii="Arial" w:hAnsi="Arial" w:cs="Arial"/>
          <w:b/>
          <w:i/>
          <w:sz w:val="20"/>
          <w:szCs w:val="20"/>
        </w:rPr>
        <w:t xml:space="preserve">pecial </w:t>
      </w:r>
      <w:r w:rsidR="00005BAE">
        <w:rPr>
          <w:rFonts w:ascii="Arial" w:hAnsi="Arial" w:cs="Arial"/>
          <w:b/>
          <w:i/>
          <w:sz w:val="20"/>
          <w:szCs w:val="20"/>
        </w:rPr>
        <w:t>R</w:t>
      </w:r>
      <w:r w:rsidR="00AD3A34" w:rsidRPr="004E7C66">
        <w:rPr>
          <w:rFonts w:ascii="Arial" w:hAnsi="Arial" w:cs="Arial"/>
          <w:b/>
          <w:i/>
          <w:sz w:val="20"/>
          <w:szCs w:val="20"/>
        </w:rPr>
        <w:t>esolution</w:t>
      </w:r>
      <w:r w:rsidR="00AD3A34" w:rsidRPr="004E7C66">
        <w:rPr>
          <w:rFonts w:ascii="Arial" w:hAnsi="Arial" w:cs="Arial"/>
          <w:sz w:val="20"/>
          <w:szCs w:val="20"/>
        </w:rPr>
        <w:t xml:space="preserve"> </w:t>
      </w:r>
      <w:r w:rsidR="008C781D" w:rsidRPr="004E7C66">
        <w:rPr>
          <w:rFonts w:ascii="Arial" w:eastAsia="Times New Roman" w:hAnsi="Arial" w:cs="Times New Roman"/>
          <w:sz w:val="20"/>
          <w:szCs w:val="20"/>
        </w:rPr>
        <w:t xml:space="preserve">has the meaning given by the Act, that is – </w:t>
      </w:r>
    </w:p>
    <w:p w:rsidR="008C781D" w:rsidRPr="004E7C66" w:rsidRDefault="008C781D" w:rsidP="008C781D">
      <w:pPr>
        <w:spacing w:before="120" w:after="0" w:line="240" w:lineRule="auto"/>
        <w:jc w:val="both"/>
        <w:rPr>
          <w:rFonts w:ascii="Arial" w:eastAsia="Times New Roman" w:hAnsi="Arial" w:cs="Times New Roman"/>
          <w:sz w:val="20"/>
          <w:szCs w:val="20"/>
        </w:rPr>
      </w:pPr>
      <w:r w:rsidRPr="004E7C66">
        <w:rPr>
          <w:rFonts w:ascii="Arial" w:eastAsia="Times New Roman" w:hAnsi="Arial" w:cs="Times New Roman"/>
          <w:sz w:val="20"/>
          <w:szCs w:val="20"/>
        </w:rPr>
        <w:t xml:space="preserve">A resolution is a special resolution if it is passed by a majority of not less than three-fourths of the members of the </w:t>
      </w:r>
      <w:r w:rsidR="0051554D" w:rsidRPr="004E7C66">
        <w:rPr>
          <w:rFonts w:ascii="Arial" w:eastAsia="Times New Roman" w:hAnsi="Arial" w:cs="Times New Roman"/>
          <w:sz w:val="20"/>
          <w:szCs w:val="20"/>
        </w:rPr>
        <w:t>Association</w:t>
      </w:r>
      <w:r w:rsidRPr="004E7C66">
        <w:rPr>
          <w:rFonts w:ascii="Arial" w:eastAsia="Times New Roman" w:hAnsi="Arial" w:cs="Times New Roman"/>
          <w:sz w:val="20"/>
          <w:szCs w:val="20"/>
        </w:rPr>
        <w:t xml:space="preserve"> who are entitled under the rules of the </w:t>
      </w:r>
      <w:r w:rsidR="0051554D" w:rsidRPr="004E7C66">
        <w:rPr>
          <w:rFonts w:ascii="Arial" w:eastAsia="Times New Roman" w:hAnsi="Arial" w:cs="Times New Roman"/>
          <w:sz w:val="20"/>
          <w:szCs w:val="20"/>
        </w:rPr>
        <w:t>Association</w:t>
      </w:r>
      <w:r w:rsidRPr="004E7C66">
        <w:rPr>
          <w:rFonts w:ascii="Arial" w:eastAsia="Times New Roman" w:hAnsi="Arial" w:cs="Times New Roman"/>
          <w:sz w:val="20"/>
          <w:szCs w:val="20"/>
        </w:rPr>
        <w:t xml:space="preserve"> to vote and vote in person at a </w:t>
      </w:r>
      <w:r w:rsidR="00850819">
        <w:rPr>
          <w:rFonts w:ascii="Arial" w:eastAsia="Times New Roman" w:hAnsi="Arial" w:cs="Times New Roman"/>
          <w:sz w:val="20"/>
          <w:szCs w:val="20"/>
        </w:rPr>
        <w:t>General Meeting</w:t>
      </w:r>
      <w:r w:rsidRPr="004E7C66">
        <w:rPr>
          <w:rFonts w:ascii="Arial" w:eastAsia="Times New Roman" w:hAnsi="Arial" w:cs="Times New Roman"/>
          <w:sz w:val="20"/>
          <w:szCs w:val="20"/>
        </w:rPr>
        <w:t xml:space="preserve"> of which notice specifying the intention to propose the resolution as a special resolution was given in accordance with th</w:t>
      </w:r>
      <w:r w:rsidR="0093098D" w:rsidRPr="004E7C66">
        <w:rPr>
          <w:rFonts w:ascii="Arial" w:eastAsia="Times New Roman" w:hAnsi="Arial" w:cs="Times New Roman"/>
          <w:sz w:val="20"/>
          <w:szCs w:val="20"/>
        </w:rPr>
        <w:t>e</w:t>
      </w:r>
      <w:r w:rsidRPr="004E7C66">
        <w:rPr>
          <w:rFonts w:ascii="Arial" w:eastAsia="Times New Roman" w:hAnsi="Arial" w:cs="Times New Roman"/>
          <w:sz w:val="20"/>
          <w:szCs w:val="20"/>
        </w:rPr>
        <w:t>se rules.</w:t>
      </w:r>
    </w:p>
    <w:p w:rsidR="008C781D" w:rsidRPr="004E7C66" w:rsidRDefault="008C781D" w:rsidP="008C781D">
      <w:pPr>
        <w:spacing w:before="120" w:after="0" w:line="240" w:lineRule="auto"/>
        <w:jc w:val="both"/>
        <w:rPr>
          <w:rFonts w:ascii="Arial" w:eastAsia="Times New Roman" w:hAnsi="Arial" w:cs="Times New Roman"/>
          <w:sz w:val="20"/>
          <w:szCs w:val="20"/>
        </w:rPr>
      </w:pPr>
      <w:r w:rsidRPr="004E7C66">
        <w:rPr>
          <w:rFonts w:ascii="Arial" w:eastAsia="Times New Roman" w:hAnsi="Arial" w:cs="Times New Roman"/>
          <w:sz w:val="20"/>
          <w:szCs w:val="20"/>
        </w:rPr>
        <w:t xml:space="preserve">At a meeting at which a resolution proposed as a special resolution is submitted, a declaration by the person presiding that the resolution has been passed as a special resolution shall be evidence of the fact unless, during the meeting at which the resolution is submitted, a poll is demanded in accordance with the rules of the Association or, if the rules do not make provision as to the manner in which a poll may be demanded, by at least 3 members of the </w:t>
      </w:r>
      <w:r w:rsidR="0051554D" w:rsidRPr="004E7C66">
        <w:rPr>
          <w:rFonts w:ascii="Arial" w:eastAsia="Times New Roman" w:hAnsi="Arial" w:cs="Times New Roman"/>
          <w:sz w:val="20"/>
          <w:szCs w:val="20"/>
        </w:rPr>
        <w:t>Association</w:t>
      </w:r>
      <w:r w:rsidR="0093098D" w:rsidRPr="004E7C66">
        <w:rPr>
          <w:rFonts w:ascii="Arial" w:eastAsia="Times New Roman" w:hAnsi="Arial" w:cs="Times New Roman"/>
          <w:sz w:val="20"/>
          <w:szCs w:val="20"/>
        </w:rPr>
        <w:t xml:space="preserve"> present in person</w:t>
      </w:r>
      <w:r w:rsidRPr="004E7C66">
        <w:rPr>
          <w:rFonts w:ascii="Arial" w:eastAsia="Times New Roman" w:hAnsi="Arial" w:cs="Times New Roman"/>
          <w:sz w:val="20"/>
          <w:szCs w:val="20"/>
        </w:rPr>
        <w:t>.</w:t>
      </w:r>
    </w:p>
    <w:p w:rsidR="00AD3A34" w:rsidRPr="004E7C66" w:rsidRDefault="008C781D" w:rsidP="008C781D">
      <w:pPr>
        <w:spacing w:before="120" w:after="0" w:line="240" w:lineRule="auto"/>
        <w:jc w:val="both"/>
        <w:rPr>
          <w:rFonts w:ascii="Arial" w:hAnsi="Arial" w:cs="Arial"/>
          <w:sz w:val="20"/>
          <w:szCs w:val="20"/>
        </w:rPr>
      </w:pPr>
      <w:r w:rsidRPr="004E7C66">
        <w:rPr>
          <w:rFonts w:ascii="Arial" w:eastAsia="Times New Roman" w:hAnsi="Arial" w:cs="Times New Roman"/>
          <w:sz w:val="20"/>
          <w:szCs w:val="20"/>
        </w:rPr>
        <w:t>If a poll is held, a declaration by the person presiding as to the result of a poll is evidence of the matter so declared</w:t>
      </w:r>
      <w:r w:rsidR="00AD3A34" w:rsidRPr="004E7C66">
        <w:rPr>
          <w:rFonts w:ascii="Arial" w:hAnsi="Arial" w:cs="Arial"/>
          <w:sz w:val="20"/>
          <w:szCs w:val="20"/>
        </w:rPr>
        <w:t>;</w:t>
      </w:r>
    </w:p>
    <w:p w:rsidR="00DA020C" w:rsidRPr="004E7C66" w:rsidRDefault="00DA020C" w:rsidP="00DA020C">
      <w:pPr>
        <w:autoSpaceDE w:val="0"/>
        <w:autoSpaceDN w:val="0"/>
        <w:adjustRightInd w:val="0"/>
        <w:spacing w:after="0" w:line="240" w:lineRule="auto"/>
        <w:jc w:val="both"/>
        <w:rPr>
          <w:rFonts w:ascii="Arial" w:hAnsi="Arial" w:cs="Arial"/>
          <w:sz w:val="20"/>
          <w:szCs w:val="20"/>
        </w:rPr>
      </w:pPr>
    </w:p>
    <w:p w:rsidR="00AD3A34" w:rsidRDefault="002045CC"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S</w:t>
      </w:r>
      <w:r w:rsidR="00AD3A34" w:rsidRPr="004E7C66">
        <w:rPr>
          <w:rFonts w:ascii="Arial" w:hAnsi="Arial" w:cs="Arial"/>
          <w:b/>
          <w:i/>
          <w:sz w:val="20"/>
          <w:szCs w:val="20"/>
        </w:rPr>
        <w:t>ub</w:t>
      </w:r>
      <w:r w:rsidR="00075DF1">
        <w:rPr>
          <w:rFonts w:ascii="Arial" w:hAnsi="Arial" w:cs="Arial"/>
          <w:b/>
          <w:i/>
          <w:sz w:val="20"/>
          <w:szCs w:val="20"/>
        </w:rPr>
        <w:t>committee</w:t>
      </w:r>
      <w:r w:rsidR="00AD3A34" w:rsidRPr="004E7C66">
        <w:rPr>
          <w:rFonts w:ascii="Arial" w:hAnsi="Arial" w:cs="Arial"/>
          <w:sz w:val="20"/>
          <w:szCs w:val="20"/>
        </w:rPr>
        <w:t xml:space="preserve"> means a sub</w:t>
      </w:r>
      <w:r w:rsidR="00075DF1">
        <w:rPr>
          <w:rFonts w:ascii="Arial" w:hAnsi="Arial" w:cs="Arial"/>
          <w:sz w:val="20"/>
          <w:szCs w:val="20"/>
        </w:rPr>
        <w:t>committee</w:t>
      </w:r>
      <w:r w:rsidR="00DA020C" w:rsidRPr="004E7C66">
        <w:rPr>
          <w:rFonts w:ascii="Arial" w:hAnsi="Arial" w:cs="Arial"/>
          <w:sz w:val="20"/>
          <w:szCs w:val="20"/>
        </w:rPr>
        <w:t xml:space="preserve"> appointed by the </w:t>
      </w:r>
      <w:r w:rsidR="00457652">
        <w:rPr>
          <w:rFonts w:ascii="Arial" w:hAnsi="Arial" w:cs="Arial"/>
          <w:sz w:val="20"/>
          <w:szCs w:val="20"/>
        </w:rPr>
        <w:t>Board</w:t>
      </w:r>
      <w:r w:rsidR="00DA020C" w:rsidRPr="004E7C66">
        <w:rPr>
          <w:rFonts w:ascii="Arial" w:hAnsi="Arial" w:cs="Arial"/>
          <w:sz w:val="20"/>
          <w:szCs w:val="20"/>
        </w:rPr>
        <w:t xml:space="preserve"> </w:t>
      </w:r>
      <w:r w:rsidR="009603AC" w:rsidRPr="004E7C66">
        <w:rPr>
          <w:rFonts w:ascii="Arial" w:hAnsi="Arial" w:cs="Arial"/>
          <w:sz w:val="20"/>
          <w:szCs w:val="20"/>
        </w:rPr>
        <w:t>under rule 4</w:t>
      </w:r>
      <w:r w:rsidR="00E30206">
        <w:rPr>
          <w:rFonts w:ascii="Arial" w:hAnsi="Arial" w:cs="Arial"/>
          <w:sz w:val="20"/>
          <w:szCs w:val="20"/>
        </w:rPr>
        <w:t>5</w:t>
      </w:r>
      <w:r w:rsidR="00AD3A34" w:rsidRPr="004E7C66">
        <w:rPr>
          <w:rFonts w:ascii="Arial" w:hAnsi="Arial" w:cs="Arial"/>
          <w:sz w:val="20"/>
          <w:szCs w:val="20"/>
        </w:rPr>
        <w:t>;</w:t>
      </w:r>
    </w:p>
    <w:p w:rsidR="00E408F8" w:rsidRDefault="00E408F8" w:rsidP="00DA020C">
      <w:pPr>
        <w:autoSpaceDE w:val="0"/>
        <w:autoSpaceDN w:val="0"/>
        <w:adjustRightInd w:val="0"/>
        <w:spacing w:after="0" w:line="240" w:lineRule="auto"/>
        <w:jc w:val="both"/>
        <w:rPr>
          <w:rFonts w:ascii="Arial" w:hAnsi="Arial" w:cs="Arial"/>
          <w:sz w:val="20"/>
          <w:szCs w:val="20"/>
        </w:rPr>
      </w:pPr>
    </w:p>
    <w:p w:rsidR="00E408F8" w:rsidRDefault="00E408F8" w:rsidP="00DA020C">
      <w:pPr>
        <w:autoSpaceDE w:val="0"/>
        <w:autoSpaceDN w:val="0"/>
        <w:adjustRightInd w:val="0"/>
        <w:spacing w:after="0" w:line="240" w:lineRule="auto"/>
        <w:jc w:val="both"/>
        <w:rPr>
          <w:rFonts w:ascii="Arial" w:hAnsi="Arial" w:cs="Arial"/>
          <w:sz w:val="20"/>
          <w:szCs w:val="20"/>
        </w:rPr>
      </w:pPr>
      <w:r w:rsidRPr="0089251A">
        <w:rPr>
          <w:rFonts w:ascii="Arial" w:hAnsi="Arial" w:cs="Arial"/>
          <w:b/>
          <w:i/>
          <w:sz w:val="20"/>
          <w:szCs w:val="20"/>
        </w:rPr>
        <w:t>Sustainable development</w:t>
      </w:r>
      <w:r>
        <w:rPr>
          <w:rFonts w:ascii="Arial" w:hAnsi="Arial" w:cs="Arial"/>
          <w:sz w:val="20"/>
          <w:szCs w:val="20"/>
        </w:rPr>
        <w:t xml:space="preserve"> as used in Rule 3 means</w:t>
      </w:r>
    </w:p>
    <w:p w:rsidR="00E408F8" w:rsidRPr="00405B00" w:rsidRDefault="00E408F8" w:rsidP="00C451A4">
      <w:pPr>
        <w:pStyle w:val="ListParagraph"/>
        <w:numPr>
          <w:ilvl w:val="2"/>
          <w:numId w:val="96"/>
        </w:numPr>
        <w:autoSpaceDE w:val="0"/>
        <w:autoSpaceDN w:val="0"/>
        <w:adjustRightInd w:val="0"/>
        <w:spacing w:after="0" w:line="240" w:lineRule="auto"/>
        <w:ind w:left="1071" w:hanging="357"/>
        <w:jc w:val="both"/>
        <w:rPr>
          <w:rFonts w:ascii="Arial" w:hAnsi="Arial" w:cs="Arial"/>
          <w:sz w:val="20"/>
          <w:szCs w:val="20"/>
        </w:rPr>
      </w:pPr>
      <w:r w:rsidRPr="00405B00">
        <w:rPr>
          <w:rFonts w:ascii="Arial" w:hAnsi="Arial" w:cs="Arial"/>
          <w:sz w:val="20"/>
          <w:szCs w:val="20"/>
        </w:rPr>
        <w:t xml:space="preserve">That the decision making process </w:t>
      </w:r>
      <w:r w:rsidR="0089725C" w:rsidRPr="00405B00">
        <w:rPr>
          <w:rFonts w:ascii="Arial" w:hAnsi="Arial" w:cs="Arial"/>
          <w:sz w:val="20"/>
          <w:szCs w:val="20"/>
        </w:rPr>
        <w:t>should effectively integrate both long term and short term economic, environmental, social and equitable considerations;</w:t>
      </w:r>
    </w:p>
    <w:p w:rsidR="0089725C" w:rsidRPr="00405B00" w:rsidRDefault="0089725C" w:rsidP="00C451A4">
      <w:pPr>
        <w:pStyle w:val="ListParagraph"/>
        <w:numPr>
          <w:ilvl w:val="2"/>
          <w:numId w:val="96"/>
        </w:numPr>
        <w:autoSpaceDE w:val="0"/>
        <w:autoSpaceDN w:val="0"/>
        <w:adjustRightInd w:val="0"/>
        <w:spacing w:after="0" w:line="240" w:lineRule="auto"/>
        <w:ind w:left="1071" w:hanging="357"/>
        <w:jc w:val="both"/>
        <w:rPr>
          <w:rFonts w:ascii="Arial" w:hAnsi="Arial" w:cs="Arial"/>
          <w:sz w:val="20"/>
          <w:szCs w:val="20"/>
        </w:rPr>
      </w:pPr>
      <w:r w:rsidRPr="00405B00">
        <w:rPr>
          <w:rFonts w:ascii="Arial" w:hAnsi="Arial" w:cs="Arial"/>
          <w:sz w:val="20"/>
          <w:szCs w:val="20"/>
        </w:rPr>
        <w:t>That if there are threats of serious or irreversible environmental damage, the lack of full scientific certainty should not be used as a reason for postponing measures to prevent environmental degradation;</w:t>
      </w:r>
    </w:p>
    <w:p w:rsidR="0089725C" w:rsidRPr="00405B00" w:rsidRDefault="0089725C" w:rsidP="00C451A4">
      <w:pPr>
        <w:pStyle w:val="ListParagraph"/>
        <w:numPr>
          <w:ilvl w:val="2"/>
          <w:numId w:val="96"/>
        </w:numPr>
        <w:autoSpaceDE w:val="0"/>
        <w:autoSpaceDN w:val="0"/>
        <w:adjustRightInd w:val="0"/>
        <w:spacing w:after="0" w:line="240" w:lineRule="auto"/>
        <w:ind w:left="1071" w:hanging="357"/>
        <w:jc w:val="both"/>
        <w:rPr>
          <w:rFonts w:ascii="Arial" w:hAnsi="Arial" w:cs="Arial"/>
          <w:sz w:val="20"/>
          <w:szCs w:val="20"/>
        </w:rPr>
      </w:pPr>
      <w:r w:rsidRPr="00405B00">
        <w:rPr>
          <w:rFonts w:ascii="Arial" w:hAnsi="Arial" w:cs="Arial"/>
          <w:sz w:val="20"/>
          <w:szCs w:val="20"/>
        </w:rPr>
        <w:t>That the present generation should ensure that the health, diversity and productivity of the environment is maintained or enhanced for the benefit generations;</w:t>
      </w:r>
    </w:p>
    <w:p w:rsidR="0089725C" w:rsidRPr="00405B00" w:rsidRDefault="0089725C" w:rsidP="00C451A4">
      <w:pPr>
        <w:pStyle w:val="ListParagraph"/>
        <w:numPr>
          <w:ilvl w:val="2"/>
          <w:numId w:val="96"/>
        </w:numPr>
        <w:autoSpaceDE w:val="0"/>
        <w:autoSpaceDN w:val="0"/>
        <w:adjustRightInd w:val="0"/>
        <w:spacing w:after="0" w:line="240" w:lineRule="auto"/>
        <w:ind w:left="1071" w:hanging="357"/>
        <w:jc w:val="both"/>
        <w:rPr>
          <w:rFonts w:ascii="Arial" w:hAnsi="Arial" w:cs="Arial"/>
          <w:sz w:val="20"/>
          <w:szCs w:val="20"/>
        </w:rPr>
      </w:pPr>
      <w:r w:rsidRPr="00405B00">
        <w:rPr>
          <w:rFonts w:ascii="Arial" w:hAnsi="Arial" w:cs="Arial"/>
          <w:sz w:val="20"/>
          <w:szCs w:val="20"/>
        </w:rPr>
        <w:t>That the conservation of biological diversity and ecological integrity</w:t>
      </w:r>
      <w:r w:rsidR="0089251A" w:rsidRPr="00405B00">
        <w:rPr>
          <w:rFonts w:ascii="Arial" w:hAnsi="Arial" w:cs="Arial"/>
          <w:sz w:val="20"/>
          <w:szCs w:val="20"/>
        </w:rPr>
        <w:t xml:space="preserve"> </w:t>
      </w:r>
      <w:r w:rsidRPr="00405B00">
        <w:rPr>
          <w:rFonts w:ascii="Arial" w:hAnsi="Arial" w:cs="Arial"/>
          <w:sz w:val="20"/>
          <w:szCs w:val="20"/>
        </w:rPr>
        <w:t xml:space="preserve">should be a </w:t>
      </w:r>
      <w:r w:rsidR="0089251A" w:rsidRPr="00405B00">
        <w:rPr>
          <w:rFonts w:ascii="Arial" w:hAnsi="Arial" w:cs="Arial"/>
          <w:sz w:val="20"/>
          <w:szCs w:val="20"/>
        </w:rPr>
        <w:t>fundamental</w:t>
      </w:r>
      <w:r w:rsidRPr="00405B00">
        <w:rPr>
          <w:rFonts w:ascii="Arial" w:hAnsi="Arial" w:cs="Arial"/>
          <w:sz w:val="20"/>
          <w:szCs w:val="20"/>
        </w:rPr>
        <w:t xml:space="preserve"> consideration in decision making; and</w:t>
      </w:r>
    </w:p>
    <w:p w:rsidR="0089725C" w:rsidRPr="00405B00" w:rsidRDefault="0089251A" w:rsidP="00C451A4">
      <w:pPr>
        <w:pStyle w:val="ListParagraph"/>
        <w:numPr>
          <w:ilvl w:val="2"/>
          <w:numId w:val="96"/>
        </w:numPr>
        <w:autoSpaceDE w:val="0"/>
        <w:autoSpaceDN w:val="0"/>
        <w:adjustRightInd w:val="0"/>
        <w:spacing w:after="0" w:line="240" w:lineRule="auto"/>
        <w:ind w:left="1071" w:hanging="357"/>
        <w:jc w:val="both"/>
        <w:rPr>
          <w:rFonts w:ascii="Arial" w:hAnsi="Arial" w:cs="Arial"/>
          <w:sz w:val="20"/>
          <w:szCs w:val="20"/>
        </w:rPr>
      </w:pPr>
      <w:r w:rsidRPr="00405B00">
        <w:rPr>
          <w:rFonts w:ascii="Arial" w:hAnsi="Arial" w:cs="Arial"/>
          <w:sz w:val="20"/>
          <w:szCs w:val="20"/>
        </w:rPr>
        <w:t xml:space="preserve">That improved </w:t>
      </w:r>
      <w:proofErr w:type="gramStart"/>
      <w:r w:rsidRPr="00405B00">
        <w:rPr>
          <w:rFonts w:ascii="Arial" w:hAnsi="Arial" w:cs="Arial"/>
          <w:sz w:val="20"/>
          <w:szCs w:val="20"/>
        </w:rPr>
        <w:t>valuation,</w:t>
      </w:r>
      <w:proofErr w:type="gramEnd"/>
      <w:r w:rsidRPr="00405B00">
        <w:rPr>
          <w:rFonts w:ascii="Arial" w:hAnsi="Arial" w:cs="Arial"/>
          <w:sz w:val="20"/>
          <w:szCs w:val="20"/>
        </w:rPr>
        <w:t xml:space="preserve"> pricing and incentive mechanisms should be promoted.</w:t>
      </w:r>
    </w:p>
    <w:p w:rsidR="00DA020C" w:rsidRPr="004E7C66" w:rsidRDefault="00DA020C" w:rsidP="00405B00">
      <w:pPr>
        <w:autoSpaceDE w:val="0"/>
        <w:autoSpaceDN w:val="0"/>
        <w:adjustRightInd w:val="0"/>
        <w:spacing w:after="0" w:line="240" w:lineRule="auto"/>
        <w:jc w:val="both"/>
        <w:rPr>
          <w:rFonts w:ascii="Arial" w:hAnsi="Arial" w:cs="Arial"/>
          <w:b/>
          <w:i/>
          <w:sz w:val="20"/>
          <w:szCs w:val="20"/>
        </w:rPr>
      </w:pPr>
    </w:p>
    <w:p w:rsidR="00AD3A34" w:rsidRPr="004E7C66" w:rsidRDefault="00FB58C3"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T</w:t>
      </w:r>
      <w:r w:rsidR="00AD3A34" w:rsidRPr="004E7C66">
        <w:rPr>
          <w:rFonts w:ascii="Arial" w:hAnsi="Arial" w:cs="Arial"/>
          <w:b/>
          <w:i/>
          <w:sz w:val="20"/>
          <w:szCs w:val="20"/>
        </w:rPr>
        <w:t xml:space="preserve">ier 1 </w:t>
      </w:r>
      <w:r w:rsidR="004E7C66" w:rsidRPr="004E7C66">
        <w:rPr>
          <w:rFonts w:ascii="Arial" w:hAnsi="Arial" w:cs="Arial"/>
          <w:b/>
          <w:i/>
          <w:sz w:val="20"/>
          <w:szCs w:val="20"/>
        </w:rPr>
        <w:t>a</w:t>
      </w:r>
      <w:r w:rsidR="0051554D" w:rsidRPr="004E7C66">
        <w:rPr>
          <w:rFonts w:ascii="Arial" w:hAnsi="Arial" w:cs="Arial"/>
          <w:b/>
          <w:i/>
          <w:sz w:val="20"/>
          <w:szCs w:val="20"/>
        </w:rPr>
        <w:t>ssociation</w:t>
      </w:r>
      <w:r w:rsidR="00AD3A34" w:rsidRPr="004E7C66">
        <w:rPr>
          <w:rFonts w:ascii="Arial" w:hAnsi="Arial" w:cs="Arial"/>
          <w:sz w:val="20"/>
          <w:szCs w:val="20"/>
        </w:rPr>
        <w:t xml:space="preserve"> means an incorporated </w:t>
      </w:r>
      <w:r w:rsidR="004E7C66" w:rsidRPr="004E7C66">
        <w:rPr>
          <w:rFonts w:ascii="Arial" w:hAnsi="Arial" w:cs="Arial"/>
          <w:sz w:val="20"/>
          <w:szCs w:val="20"/>
        </w:rPr>
        <w:t>a</w:t>
      </w:r>
      <w:r w:rsidR="0051554D" w:rsidRPr="004E7C66">
        <w:rPr>
          <w:rFonts w:ascii="Arial" w:hAnsi="Arial" w:cs="Arial"/>
          <w:sz w:val="20"/>
          <w:szCs w:val="20"/>
        </w:rPr>
        <w:t>ssociation</w:t>
      </w:r>
      <w:r w:rsidR="00AD3A34" w:rsidRPr="004E7C66">
        <w:rPr>
          <w:rFonts w:ascii="Arial" w:hAnsi="Arial" w:cs="Arial"/>
          <w:sz w:val="20"/>
          <w:szCs w:val="20"/>
        </w:rPr>
        <w:t xml:space="preserve"> </w:t>
      </w:r>
      <w:r w:rsidR="006458C2" w:rsidRPr="004E7C66">
        <w:rPr>
          <w:rFonts w:ascii="Arial" w:hAnsi="Arial" w:cs="Arial"/>
          <w:sz w:val="20"/>
          <w:szCs w:val="20"/>
        </w:rPr>
        <w:t>with revenue of less than $250,000 per year</w:t>
      </w:r>
      <w:r w:rsidR="007E5111" w:rsidRPr="007E5111">
        <w:rPr>
          <w:rFonts w:ascii="Arial" w:hAnsi="Arial" w:cs="Arial"/>
          <w:color w:val="FF0000"/>
          <w:sz w:val="20"/>
          <w:szCs w:val="20"/>
        </w:rPr>
        <w:t xml:space="preserve"> </w:t>
      </w:r>
      <w:r w:rsidR="007E5111" w:rsidRPr="00405B00">
        <w:rPr>
          <w:rFonts w:ascii="Arial" w:hAnsi="Arial" w:cs="Arial"/>
          <w:sz w:val="20"/>
          <w:szCs w:val="20"/>
        </w:rPr>
        <w:t>or as amended by the Act</w:t>
      </w:r>
      <w:r w:rsidR="007E5111">
        <w:rPr>
          <w:rFonts w:ascii="Arial" w:hAnsi="Arial" w:cs="Arial"/>
          <w:sz w:val="20"/>
          <w:szCs w:val="20"/>
        </w:rPr>
        <w:t>;</w:t>
      </w:r>
    </w:p>
    <w:p w:rsidR="00DA020C" w:rsidRPr="004E7C66" w:rsidRDefault="00DA020C" w:rsidP="00DA020C">
      <w:pPr>
        <w:autoSpaceDE w:val="0"/>
        <w:autoSpaceDN w:val="0"/>
        <w:adjustRightInd w:val="0"/>
        <w:spacing w:after="0" w:line="240" w:lineRule="auto"/>
        <w:jc w:val="both"/>
        <w:rPr>
          <w:rFonts w:ascii="Arial" w:hAnsi="Arial" w:cs="Arial"/>
          <w:b/>
          <w:i/>
          <w:sz w:val="20"/>
          <w:szCs w:val="20"/>
        </w:rPr>
      </w:pPr>
    </w:p>
    <w:p w:rsidR="00AD3A34" w:rsidRPr="004E7C66" w:rsidRDefault="00FB58C3"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T</w:t>
      </w:r>
      <w:r w:rsidR="00AD3A34" w:rsidRPr="004E7C66">
        <w:rPr>
          <w:rFonts w:ascii="Arial" w:hAnsi="Arial" w:cs="Arial"/>
          <w:b/>
          <w:i/>
          <w:sz w:val="20"/>
          <w:szCs w:val="20"/>
        </w:rPr>
        <w:t xml:space="preserve">ier 2 </w:t>
      </w:r>
      <w:r w:rsidR="004E7C66" w:rsidRPr="004E7C66">
        <w:rPr>
          <w:rFonts w:ascii="Arial" w:hAnsi="Arial" w:cs="Arial"/>
          <w:b/>
          <w:i/>
          <w:sz w:val="20"/>
          <w:szCs w:val="20"/>
        </w:rPr>
        <w:t>a</w:t>
      </w:r>
      <w:r w:rsidR="0051554D" w:rsidRPr="004E7C66">
        <w:rPr>
          <w:rFonts w:ascii="Arial" w:hAnsi="Arial" w:cs="Arial"/>
          <w:b/>
          <w:i/>
          <w:sz w:val="20"/>
          <w:szCs w:val="20"/>
        </w:rPr>
        <w:t>ssociation</w:t>
      </w:r>
      <w:r w:rsidR="00AD3A34" w:rsidRPr="004E7C66">
        <w:rPr>
          <w:rFonts w:ascii="Arial" w:hAnsi="Arial" w:cs="Arial"/>
          <w:sz w:val="20"/>
          <w:szCs w:val="20"/>
        </w:rPr>
        <w:t xml:space="preserve"> means an incorporated </w:t>
      </w:r>
      <w:r w:rsidR="004E7C66" w:rsidRPr="004E7C66">
        <w:rPr>
          <w:rFonts w:ascii="Arial" w:hAnsi="Arial" w:cs="Arial"/>
          <w:sz w:val="20"/>
          <w:szCs w:val="20"/>
        </w:rPr>
        <w:t>a</w:t>
      </w:r>
      <w:r w:rsidR="0051554D" w:rsidRPr="004E7C66">
        <w:rPr>
          <w:rFonts w:ascii="Arial" w:hAnsi="Arial" w:cs="Arial"/>
          <w:sz w:val="20"/>
          <w:szCs w:val="20"/>
        </w:rPr>
        <w:t>ssociation</w:t>
      </w:r>
      <w:r w:rsidR="006458C2" w:rsidRPr="004E7C66">
        <w:rPr>
          <w:rFonts w:ascii="Arial" w:hAnsi="Arial" w:cs="Arial"/>
          <w:sz w:val="20"/>
          <w:szCs w:val="20"/>
        </w:rPr>
        <w:t xml:space="preserve"> with revenue between $250,000 and $1,000,000 per year</w:t>
      </w:r>
      <w:r w:rsidR="007E5111" w:rsidRPr="007E5111">
        <w:rPr>
          <w:rFonts w:ascii="Arial" w:hAnsi="Arial" w:cs="Arial"/>
          <w:color w:val="FF0000"/>
          <w:sz w:val="20"/>
          <w:szCs w:val="20"/>
        </w:rPr>
        <w:t xml:space="preserve"> </w:t>
      </w:r>
      <w:r w:rsidR="007E5111" w:rsidRPr="00405B00">
        <w:rPr>
          <w:rFonts w:ascii="Arial" w:hAnsi="Arial" w:cs="Arial"/>
          <w:sz w:val="20"/>
          <w:szCs w:val="20"/>
        </w:rPr>
        <w:t>or as amended by the Act;</w:t>
      </w:r>
    </w:p>
    <w:p w:rsidR="00DA020C" w:rsidRPr="004E7C66" w:rsidRDefault="00DA020C" w:rsidP="00DA020C">
      <w:pPr>
        <w:autoSpaceDE w:val="0"/>
        <w:autoSpaceDN w:val="0"/>
        <w:adjustRightInd w:val="0"/>
        <w:spacing w:after="0" w:line="240" w:lineRule="auto"/>
        <w:jc w:val="both"/>
        <w:rPr>
          <w:rFonts w:ascii="Arial" w:hAnsi="Arial" w:cs="Arial"/>
          <w:b/>
          <w:i/>
          <w:sz w:val="20"/>
          <w:szCs w:val="20"/>
        </w:rPr>
      </w:pPr>
    </w:p>
    <w:p w:rsidR="00AD3A34" w:rsidRPr="004E7C66" w:rsidRDefault="00FB58C3"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T</w:t>
      </w:r>
      <w:r w:rsidR="00AD3A34" w:rsidRPr="004E7C66">
        <w:rPr>
          <w:rFonts w:ascii="Arial" w:hAnsi="Arial" w:cs="Arial"/>
          <w:b/>
          <w:i/>
          <w:sz w:val="20"/>
          <w:szCs w:val="20"/>
        </w:rPr>
        <w:t xml:space="preserve">ier 3 </w:t>
      </w:r>
      <w:r w:rsidR="004E7C66" w:rsidRPr="004E7C66">
        <w:rPr>
          <w:rFonts w:ascii="Arial" w:hAnsi="Arial" w:cs="Arial"/>
          <w:b/>
          <w:i/>
          <w:sz w:val="20"/>
          <w:szCs w:val="20"/>
        </w:rPr>
        <w:t>a</w:t>
      </w:r>
      <w:r w:rsidR="0051554D" w:rsidRPr="004E7C66">
        <w:rPr>
          <w:rFonts w:ascii="Arial" w:hAnsi="Arial" w:cs="Arial"/>
          <w:b/>
          <w:i/>
          <w:sz w:val="20"/>
          <w:szCs w:val="20"/>
        </w:rPr>
        <w:t>ssociation</w:t>
      </w:r>
      <w:r w:rsidR="00AD3A34" w:rsidRPr="004E7C66">
        <w:rPr>
          <w:rFonts w:ascii="Arial" w:hAnsi="Arial" w:cs="Arial"/>
          <w:sz w:val="20"/>
          <w:szCs w:val="20"/>
        </w:rPr>
        <w:t xml:space="preserve"> means an incorporated </w:t>
      </w:r>
      <w:r w:rsidR="004E7C66" w:rsidRPr="004E7C66">
        <w:rPr>
          <w:rFonts w:ascii="Arial" w:hAnsi="Arial" w:cs="Arial"/>
          <w:sz w:val="20"/>
          <w:szCs w:val="20"/>
        </w:rPr>
        <w:t>a</w:t>
      </w:r>
      <w:r w:rsidR="0051554D" w:rsidRPr="004E7C66">
        <w:rPr>
          <w:rFonts w:ascii="Arial" w:hAnsi="Arial" w:cs="Arial"/>
          <w:sz w:val="20"/>
          <w:szCs w:val="20"/>
        </w:rPr>
        <w:t>ssociation</w:t>
      </w:r>
      <w:r w:rsidR="006458C2" w:rsidRPr="004E7C66">
        <w:rPr>
          <w:rFonts w:ascii="Arial" w:hAnsi="Arial" w:cs="Arial"/>
          <w:sz w:val="20"/>
          <w:szCs w:val="20"/>
        </w:rPr>
        <w:t xml:space="preserve"> with revenue of or exceeding $1,000,000 per </w:t>
      </w:r>
      <w:r w:rsidR="006458C2" w:rsidRPr="00405B00">
        <w:rPr>
          <w:rFonts w:ascii="Arial" w:hAnsi="Arial" w:cs="Arial"/>
          <w:sz w:val="20"/>
          <w:szCs w:val="20"/>
        </w:rPr>
        <w:t>year</w:t>
      </w:r>
      <w:r w:rsidR="007E5111" w:rsidRPr="00405B00">
        <w:rPr>
          <w:rFonts w:ascii="Arial" w:hAnsi="Arial" w:cs="Arial"/>
          <w:sz w:val="20"/>
          <w:szCs w:val="20"/>
        </w:rPr>
        <w:t xml:space="preserve"> or as amended by the Act</w:t>
      </w:r>
      <w:r w:rsidR="007E5111">
        <w:rPr>
          <w:rFonts w:ascii="Arial" w:hAnsi="Arial" w:cs="Arial"/>
          <w:sz w:val="20"/>
          <w:szCs w:val="20"/>
        </w:rPr>
        <w:t>;</w:t>
      </w:r>
    </w:p>
    <w:p w:rsidR="00DA020C" w:rsidRPr="004E7C66" w:rsidRDefault="00DA020C" w:rsidP="00DA020C">
      <w:pPr>
        <w:autoSpaceDE w:val="0"/>
        <w:autoSpaceDN w:val="0"/>
        <w:adjustRightInd w:val="0"/>
        <w:spacing w:after="0" w:line="240" w:lineRule="auto"/>
        <w:jc w:val="both"/>
        <w:rPr>
          <w:rFonts w:ascii="Arial" w:hAnsi="Arial" w:cs="Arial"/>
          <w:b/>
          <w:i/>
          <w:sz w:val="20"/>
          <w:szCs w:val="20"/>
        </w:rPr>
      </w:pPr>
    </w:p>
    <w:p w:rsidR="00AD3A34" w:rsidRDefault="00FB58C3" w:rsidP="00DA020C">
      <w:pPr>
        <w:autoSpaceDE w:val="0"/>
        <w:autoSpaceDN w:val="0"/>
        <w:adjustRightInd w:val="0"/>
        <w:spacing w:after="0" w:line="240" w:lineRule="auto"/>
        <w:jc w:val="both"/>
        <w:rPr>
          <w:rFonts w:ascii="Arial" w:hAnsi="Arial" w:cs="Arial"/>
          <w:sz w:val="20"/>
          <w:szCs w:val="20"/>
        </w:rPr>
      </w:pPr>
      <w:r>
        <w:rPr>
          <w:rFonts w:ascii="Arial" w:hAnsi="Arial" w:cs="Arial"/>
          <w:b/>
          <w:i/>
          <w:sz w:val="20"/>
          <w:szCs w:val="20"/>
        </w:rPr>
        <w:t>Treasurer</w:t>
      </w:r>
      <w:r w:rsidR="00AD3A34" w:rsidRPr="004E7C66">
        <w:rPr>
          <w:rFonts w:ascii="Arial" w:hAnsi="Arial" w:cs="Arial"/>
          <w:b/>
          <w:i/>
          <w:sz w:val="20"/>
          <w:szCs w:val="20"/>
        </w:rPr>
        <w:t xml:space="preserve"> </w:t>
      </w:r>
      <w:r w:rsidR="00AD3A34" w:rsidRPr="004E7C66">
        <w:rPr>
          <w:rFonts w:ascii="Arial" w:hAnsi="Arial" w:cs="Arial"/>
          <w:sz w:val="20"/>
          <w:szCs w:val="20"/>
        </w:rPr>
        <w:t xml:space="preserve">means the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 xml:space="preserve"> holding office as the</w:t>
      </w:r>
      <w:r w:rsidR="00DA020C" w:rsidRPr="004E7C66">
        <w:rPr>
          <w:rFonts w:ascii="Arial" w:hAnsi="Arial" w:cs="Arial"/>
          <w:sz w:val="20"/>
          <w:szCs w:val="20"/>
        </w:rPr>
        <w:t xml:space="preserve"> </w:t>
      </w:r>
      <w:r>
        <w:rPr>
          <w:rFonts w:ascii="Arial" w:hAnsi="Arial" w:cs="Arial"/>
          <w:sz w:val="20"/>
          <w:szCs w:val="20"/>
        </w:rPr>
        <w:t>Treasurer</w:t>
      </w:r>
      <w:r w:rsidR="00AD3A34" w:rsidRPr="004E7C66">
        <w:rPr>
          <w:rFonts w:ascii="Arial" w:hAnsi="Arial" w:cs="Arial"/>
          <w:sz w:val="20"/>
          <w:szCs w:val="20"/>
        </w:rPr>
        <w:t xml:space="preserve"> </w:t>
      </w:r>
      <w:r w:rsidR="00D3711D" w:rsidRPr="004E7C66">
        <w:rPr>
          <w:rFonts w:ascii="Arial" w:hAnsi="Arial" w:cs="Arial"/>
          <w:sz w:val="20"/>
          <w:szCs w:val="20"/>
        </w:rPr>
        <w:t xml:space="preserve">referred to in rule </w:t>
      </w:r>
      <w:r w:rsidR="0093098D" w:rsidRPr="004E7C66">
        <w:rPr>
          <w:rFonts w:ascii="Arial" w:hAnsi="Arial" w:cs="Arial"/>
          <w:sz w:val="20"/>
          <w:szCs w:val="20"/>
        </w:rPr>
        <w:t>2</w:t>
      </w:r>
      <w:r w:rsidR="00597609">
        <w:rPr>
          <w:rFonts w:ascii="Arial" w:hAnsi="Arial" w:cs="Arial"/>
          <w:sz w:val="20"/>
          <w:szCs w:val="20"/>
        </w:rPr>
        <w:t>4</w:t>
      </w:r>
      <w:r w:rsidR="0093098D" w:rsidRPr="004E7C66">
        <w:rPr>
          <w:rFonts w:ascii="Arial" w:hAnsi="Arial" w:cs="Arial"/>
          <w:sz w:val="20"/>
          <w:szCs w:val="20"/>
        </w:rPr>
        <w:t xml:space="preserve"> and rule </w:t>
      </w:r>
      <w:r w:rsidR="00597609">
        <w:rPr>
          <w:rFonts w:ascii="Arial" w:hAnsi="Arial" w:cs="Arial"/>
          <w:sz w:val="20"/>
          <w:szCs w:val="20"/>
        </w:rPr>
        <w:t>2</w:t>
      </w:r>
      <w:r w:rsidR="00E30206">
        <w:rPr>
          <w:rFonts w:ascii="Arial" w:hAnsi="Arial" w:cs="Arial"/>
          <w:sz w:val="20"/>
          <w:szCs w:val="20"/>
        </w:rPr>
        <w:t>8</w:t>
      </w:r>
      <w:r w:rsidR="00AD3A34" w:rsidRPr="004E7C66">
        <w:rPr>
          <w:rFonts w:ascii="Arial" w:hAnsi="Arial" w:cs="Arial"/>
          <w:sz w:val="20"/>
          <w:szCs w:val="20"/>
        </w:rPr>
        <w:t>.</w:t>
      </w:r>
    </w:p>
    <w:p w:rsidR="008A5FD5" w:rsidRPr="004E7C66" w:rsidRDefault="008A5FD5" w:rsidP="00DA020C">
      <w:pPr>
        <w:autoSpaceDE w:val="0"/>
        <w:autoSpaceDN w:val="0"/>
        <w:adjustRightInd w:val="0"/>
        <w:spacing w:after="0" w:line="240" w:lineRule="auto"/>
        <w:jc w:val="both"/>
        <w:rPr>
          <w:rFonts w:ascii="Arial" w:hAnsi="Arial" w:cs="Arial"/>
          <w:sz w:val="20"/>
          <w:szCs w:val="20"/>
        </w:rPr>
      </w:pPr>
    </w:p>
    <w:p w:rsidR="00AD3A34" w:rsidRPr="004E7C66" w:rsidRDefault="00315393" w:rsidP="009E5F99">
      <w:pPr>
        <w:pStyle w:val="Heading3"/>
        <w:rPr>
          <w:color w:val="auto"/>
        </w:rPr>
      </w:pPr>
      <w:bookmarkStart w:id="5" w:name="_Toc514660779"/>
      <w:r w:rsidRPr="004E7C66">
        <w:rPr>
          <w:color w:val="auto"/>
        </w:rPr>
        <w:t>Objects</w:t>
      </w:r>
      <w:bookmarkEnd w:id="5"/>
      <w:r w:rsidRPr="004E7C66">
        <w:rPr>
          <w:color w:val="auto"/>
        </w:rPr>
        <w:t xml:space="preserve"> </w:t>
      </w:r>
    </w:p>
    <w:p w:rsidR="0051554D" w:rsidRPr="004E7C66" w:rsidRDefault="0051554D" w:rsidP="0051554D">
      <w:pPr>
        <w:spacing w:after="0" w:line="240" w:lineRule="auto"/>
        <w:rPr>
          <w:rFonts w:ascii="Arial" w:hAnsi="Arial" w:cs="Arial"/>
        </w:rPr>
      </w:pPr>
    </w:p>
    <w:p w:rsidR="00315393" w:rsidRPr="005E1F34" w:rsidRDefault="00315393" w:rsidP="00315393">
      <w:pPr>
        <w:rPr>
          <w:rFonts w:ascii="Arial" w:hAnsi="Arial" w:cs="Arial"/>
          <w:highlight w:val="yellow"/>
        </w:rPr>
      </w:pPr>
      <w:r w:rsidRPr="004E7C66">
        <w:rPr>
          <w:rFonts w:ascii="Arial" w:hAnsi="Arial" w:cs="Arial"/>
        </w:rPr>
        <w:t xml:space="preserve">The </w:t>
      </w:r>
      <w:r w:rsidRPr="00005BAE">
        <w:rPr>
          <w:rFonts w:ascii="Arial" w:hAnsi="Arial" w:cs="Arial"/>
        </w:rPr>
        <w:t>Objects of the Association are;-</w:t>
      </w:r>
    </w:p>
    <w:p w:rsidR="00BF6CDD" w:rsidRPr="00C53F08" w:rsidRDefault="003119B3" w:rsidP="000F38EF">
      <w:pPr>
        <w:pStyle w:val="ListParagraph"/>
        <w:numPr>
          <w:ilvl w:val="0"/>
          <w:numId w:val="75"/>
        </w:numPr>
        <w:spacing w:after="0" w:line="240" w:lineRule="auto"/>
        <w:jc w:val="both"/>
        <w:rPr>
          <w:rFonts w:ascii="Arial" w:eastAsia="Times New Roman" w:hAnsi="Arial" w:cs="Times New Roman"/>
          <w:sz w:val="20"/>
          <w:szCs w:val="20"/>
        </w:rPr>
      </w:pPr>
      <w:r w:rsidRPr="00C53F08">
        <w:rPr>
          <w:rFonts w:ascii="Arial" w:eastAsia="Times New Roman" w:hAnsi="Arial" w:cs="Times New Roman"/>
          <w:sz w:val="20"/>
          <w:szCs w:val="20"/>
        </w:rPr>
        <w:t xml:space="preserve">To </w:t>
      </w:r>
      <w:r w:rsidR="00457652">
        <w:rPr>
          <w:rFonts w:ascii="Arial" w:eastAsia="Times New Roman" w:hAnsi="Arial" w:cs="Times New Roman"/>
          <w:sz w:val="20"/>
          <w:szCs w:val="20"/>
        </w:rPr>
        <w:t xml:space="preserve">be the co-ordinating body for community based Landcare, </w:t>
      </w:r>
      <w:proofErr w:type="spellStart"/>
      <w:r w:rsidR="00457652">
        <w:rPr>
          <w:rFonts w:ascii="Arial" w:eastAsia="Times New Roman" w:hAnsi="Arial" w:cs="Times New Roman"/>
          <w:sz w:val="20"/>
          <w:szCs w:val="20"/>
        </w:rPr>
        <w:t>Bushcare</w:t>
      </w:r>
      <w:proofErr w:type="spellEnd"/>
      <w:r w:rsidR="00457652">
        <w:rPr>
          <w:rFonts w:ascii="Arial" w:eastAsia="Times New Roman" w:hAnsi="Arial" w:cs="Times New Roman"/>
          <w:sz w:val="20"/>
          <w:szCs w:val="20"/>
        </w:rPr>
        <w:t xml:space="preserve"> and </w:t>
      </w:r>
      <w:proofErr w:type="spellStart"/>
      <w:r w:rsidR="00457652">
        <w:rPr>
          <w:rFonts w:ascii="Arial" w:eastAsia="Times New Roman" w:hAnsi="Arial" w:cs="Times New Roman"/>
          <w:sz w:val="20"/>
          <w:szCs w:val="20"/>
        </w:rPr>
        <w:t>Catchmentcare</w:t>
      </w:r>
      <w:proofErr w:type="spellEnd"/>
      <w:r w:rsidR="00457652">
        <w:rPr>
          <w:rFonts w:ascii="Arial" w:eastAsia="Times New Roman" w:hAnsi="Arial" w:cs="Times New Roman"/>
          <w:sz w:val="20"/>
          <w:szCs w:val="20"/>
        </w:rPr>
        <w:t xml:space="preserve"> in the Shire of Serpentine Jarrahdale and the surrounding areas</w:t>
      </w:r>
      <w:r w:rsidR="00A01A9F" w:rsidRPr="00C53F08">
        <w:rPr>
          <w:rFonts w:ascii="Arial" w:eastAsia="Times New Roman" w:hAnsi="Arial" w:cs="Times New Roman"/>
          <w:sz w:val="20"/>
          <w:szCs w:val="20"/>
        </w:rPr>
        <w:t xml:space="preserve">; </w:t>
      </w:r>
    </w:p>
    <w:p w:rsidR="00BF6CDD" w:rsidRPr="005E1F34" w:rsidRDefault="00BF6CDD" w:rsidP="00BF6CDD">
      <w:pPr>
        <w:pStyle w:val="ListParagraph"/>
        <w:spacing w:after="0" w:line="240" w:lineRule="auto"/>
        <w:ind w:left="1077"/>
        <w:jc w:val="both"/>
        <w:rPr>
          <w:rFonts w:ascii="Arial" w:eastAsia="Times New Roman" w:hAnsi="Arial" w:cs="Times New Roman"/>
          <w:sz w:val="20"/>
          <w:szCs w:val="20"/>
          <w:highlight w:val="yellow"/>
        </w:rPr>
      </w:pPr>
    </w:p>
    <w:p w:rsidR="006D6CC2" w:rsidRDefault="00457652" w:rsidP="00C451A4">
      <w:pPr>
        <w:pStyle w:val="ListParagraph"/>
        <w:numPr>
          <w:ilvl w:val="0"/>
          <w:numId w:val="75"/>
        </w:numPr>
        <w:spacing w:after="0" w:line="240" w:lineRule="auto"/>
        <w:ind w:left="1071" w:hanging="357"/>
        <w:jc w:val="both"/>
        <w:rPr>
          <w:rFonts w:ascii="Arial" w:eastAsia="Times New Roman" w:hAnsi="Arial" w:cs="Times New Roman"/>
          <w:sz w:val="20"/>
          <w:szCs w:val="20"/>
        </w:rPr>
      </w:pPr>
      <w:r>
        <w:rPr>
          <w:rFonts w:ascii="Arial" w:eastAsia="Times New Roman" w:hAnsi="Arial" w:cs="Times New Roman"/>
          <w:sz w:val="20"/>
          <w:szCs w:val="20"/>
        </w:rPr>
        <w:t>The development and enactment of programs</w:t>
      </w:r>
      <w:r w:rsidR="00005BAE" w:rsidRPr="00C53F08">
        <w:rPr>
          <w:rFonts w:ascii="Arial" w:eastAsia="Times New Roman" w:hAnsi="Arial" w:cs="Times New Roman"/>
          <w:sz w:val="20"/>
          <w:szCs w:val="20"/>
        </w:rPr>
        <w:t xml:space="preserve"> </w:t>
      </w:r>
      <w:r w:rsidR="00075DF1">
        <w:rPr>
          <w:rFonts w:ascii="Arial" w:eastAsia="Times New Roman" w:hAnsi="Arial" w:cs="Times New Roman"/>
          <w:sz w:val="20"/>
          <w:szCs w:val="20"/>
        </w:rPr>
        <w:t>to</w:t>
      </w:r>
      <w:r w:rsidR="006D6CC2">
        <w:rPr>
          <w:rFonts w:ascii="Arial" w:eastAsia="Times New Roman" w:hAnsi="Arial" w:cs="Times New Roman"/>
          <w:sz w:val="20"/>
          <w:szCs w:val="20"/>
        </w:rPr>
        <w:t>;</w:t>
      </w:r>
    </w:p>
    <w:p w:rsidR="00075DF1" w:rsidRDefault="006D6CC2" w:rsidP="001831AC">
      <w:pPr>
        <w:pStyle w:val="ListParagraph"/>
        <w:numPr>
          <w:ilvl w:val="0"/>
          <w:numId w:val="93"/>
        </w:numPr>
        <w:spacing w:after="0" w:line="240" w:lineRule="auto"/>
        <w:ind w:left="1531" w:hanging="340"/>
        <w:jc w:val="both"/>
        <w:rPr>
          <w:rFonts w:ascii="Arial" w:eastAsia="Times New Roman" w:hAnsi="Arial" w:cs="Times New Roman"/>
          <w:sz w:val="20"/>
          <w:szCs w:val="20"/>
        </w:rPr>
      </w:pPr>
      <w:r w:rsidRPr="00C451A4">
        <w:rPr>
          <w:rFonts w:ascii="Arial" w:eastAsia="Times New Roman" w:hAnsi="Arial" w:cs="Times New Roman"/>
          <w:sz w:val="20"/>
          <w:szCs w:val="20"/>
        </w:rPr>
        <w:t>a</w:t>
      </w:r>
      <w:r w:rsidR="00075DF1" w:rsidRPr="00C451A4">
        <w:rPr>
          <w:rFonts w:ascii="Arial" w:eastAsia="Times New Roman" w:hAnsi="Arial" w:cs="Times New Roman"/>
          <w:sz w:val="20"/>
          <w:szCs w:val="20"/>
        </w:rPr>
        <w:t>chie</w:t>
      </w:r>
      <w:r w:rsidR="00075DF1">
        <w:rPr>
          <w:rFonts w:ascii="Arial" w:eastAsia="Times New Roman" w:hAnsi="Arial" w:cs="Times New Roman"/>
          <w:sz w:val="20"/>
          <w:szCs w:val="20"/>
        </w:rPr>
        <w:t>ve a reversal in land degradation and promot</w:t>
      </w:r>
      <w:r>
        <w:rPr>
          <w:rFonts w:ascii="Arial" w:eastAsia="Times New Roman" w:hAnsi="Arial" w:cs="Times New Roman"/>
          <w:sz w:val="20"/>
          <w:szCs w:val="20"/>
        </w:rPr>
        <w:t>e</w:t>
      </w:r>
      <w:r w:rsidR="00075DF1">
        <w:rPr>
          <w:rFonts w:ascii="Arial" w:eastAsia="Times New Roman" w:hAnsi="Arial" w:cs="Times New Roman"/>
          <w:sz w:val="20"/>
          <w:szCs w:val="20"/>
        </w:rPr>
        <w:t xml:space="preserve"> sustainable development practices;</w:t>
      </w:r>
    </w:p>
    <w:p w:rsidR="00075DF1" w:rsidRDefault="00075DF1" w:rsidP="001831AC">
      <w:pPr>
        <w:pStyle w:val="ListParagraph"/>
        <w:numPr>
          <w:ilvl w:val="0"/>
          <w:numId w:val="93"/>
        </w:numPr>
        <w:spacing w:after="0" w:line="240" w:lineRule="auto"/>
        <w:ind w:left="1531" w:hanging="340"/>
        <w:jc w:val="both"/>
        <w:rPr>
          <w:rFonts w:ascii="Arial" w:eastAsia="Times New Roman" w:hAnsi="Arial" w:cs="Times New Roman"/>
          <w:sz w:val="20"/>
          <w:szCs w:val="20"/>
        </w:rPr>
      </w:pPr>
      <w:r>
        <w:rPr>
          <w:rFonts w:ascii="Arial" w:eastAsia="Times New Roman" w:hAnsi="Arial" w:cs="Times New Roman"/>
          <w:sz w:val="20"/>
          <w:szCs w:val="20"/>
        </w:rPr>
        <w:t>c</w:t>
      </w:r>
      <w:r w:rsidRPr="00C451A4">
        <w:rPr>
          <w:rFonts w:ascii="Arial" w:eastAsia="Times New Roman" w:hAnsi="Arial" w:cs="Times New Roman"/>
          <w:sz w:val="20"/>
          <w:szCs w:val="20"/>
        </w:rPr>
        <w:t>ons</w:t>
      </w:r>
      <w:r>
        <w:rPr>
          <w:rFonts w:ascii="Arial" w:eastAsia="Times New Roman" w:hAnsi="Arial" w:cs="Times New Roman"/>
          <w:sz w:val="20"/>
          <w:szCs w:val="20"/>
        </w:rPr>
        <w:t>erv</w:t>
      </w:r>
      <w:r w:rsidR="006D6CC2">
        <w:rPr>
          <w:rFonts w:ascii="Arial" w:eastAsia="Times New Roman" w:hAnsi="Arial" w:cs="Times New Roman"/>
          <w:sz w:val="20"/>
          <w:szCs w:val="20"/>
        </w:rPr>
        <w:t>e</w:t>
      </w:r>
      <w:r>
        <w:rPr>
          <w:rFonts w:ascii="Arial" w:eastAsia="Times New Roman" w:hAnsi="Arial" w:cs="Times New Roman"/>
          <w:sz w:val="20"/>
          <w:szCs w:val="20"/>
        </w:rPr>
        <w:t xml:space="preserve"> and restor</w:t>
      </w:r>
      <w:r w:rsidR="006D6CC2">
        <w:rPr>
          <w:rFonts w:ascii="Arial" w:eastAsia="Times New Roman" w:hAnsi="Arial" w:cs="Times New Roman"/>
          <w:sz w:val="20"/>
          <w:szCs w:val="20"/>
        </w:rPr>
        <w:t>e the</w:t>
      </w:r>
      <w:r>
        <w:rPr>
          <w:rFonts w:ascii="Arial" w:eastAsia="Times New Roman" w:hAnsi="Arial" w:cs="Times New Roman"/>
          <w:sz w:val="20"/>
          <w:szCs w:val="20"/>
        </w:rPr>
        <w:t xml:space="preserve"> habitat for native flora and fauna;</w:t>
      </w:r>
    </w:p>
    <w:p w:rsidR="00BD089B" w:rsidRDefault="00075DF1" w:rsidP="001831AC">
      <w:pPr>
        <w:pStyle w:val="ListParagraph"/>
        <w:numPr>
          <w:ilvl w:val="0"/>
          <w:numId w:val="93"/>
        </w:numPr>
        <w:spacing w:after="0" w:line="240" w:lineRule="auto"/>
        <w:ind w:left="1531" w:hanging="340"/>
        <w:jc w:val="both"/>
        <w:rPr>
          <w:rFonts w:ascii="Arial" w:eastAsia="Times New Roman" w:hAnsi="Arial" w:cs="Times New Roman"/>
          <w:sz w:val="20"/>
          <w:szCs w:val="20"/>
        </w:rPr>
      </w:pPr>
      <w:r>
        <w:rPr>
          <w:rFonts w:ascii="Arial" w:eastAsia="Times New Roman" w:hAnsi="Arial" w:cs="Times New Roman"/>
          <w:sz w:val="20"/>
          <w:szCs w:val="20"/>
        </w:rPr>
        <w:lastRenderedPageBreak/>
        <w:t>im</w:t>
      </w:r>
      <w:r w:rsidRPr="00C451A4">
        <w:rPr>
          <w:rFonts w:ascii="Arial" w:eastAsia="Times New Roman" w:hAnsi="Arial" w:cs="Times New Roman"/>
          <w:sz w:val="20"/>
          <w:szCs w:val="20"/>
        </w:rPr>
        <w:t>prove</w:t>
      </w:r>
      <w:r w:rsidR="006D6CC2">
        <w:rPr>
          <w:rFonts w:ascii="Arial" w:eastAsia="Times New Roman" w:hAnsi="Arial" w:cs="Times New Roman"/>
          <w:sz w:val="20"/>
          <w:szCs w:val="20"/>
        </w:rPr>
        <w:t xml:space="preserve"> the</w:t>
      </w:r>
      <w:r>
        <w:rPr>
          <w:rFonts w:ascii="Arial" w:eastAsia="Times New Roman" w:hAnsi="Arial" w:cs="Times New Roman"/>
          <w:sz w:val="20"/>
          <w:szCs w:val="20"/>
        </w:rPr>
        <w:t xml:space="preserve"> water quality</w:t>
      </w:r>
      <w:r w:rsidR="007E5111">
        <w:rPr>
          <w:rFonts w:ascii="Arial" w:eastAsia="Times New Roman" w:hAnsi="Arial" w:cs="Times New Roman"/>
          <w:sz w:val="20"/>
          <w:szCs w:val="20"/>
        </w:rPr>
        <w:t xml:space="preserve"> and</w:t>
      </w:r>
      <w:r>
        <w:rPr>
          <w:rFonts w:ascii="Arial" w:eastAsia="Times New Roman" w:hAnsi="Arial" w:cs="Times New Roman"/>
          <w:sz w:val="20"/>
          <w:szCs w:val="20"/>
        </w:rPr>
        <w:t xml:space="preserve"> environmental flows in river systems, drains and wetlands</w:t>
      </w:r>
      <w:r w:rsidR="00BD089B">
        <w:rPr>
          <w:rFonts w:ascii="Arial" w:eastAsia="Times New Roman" w:hAnsi="Arial" w:cs="Times New Roman"/>
          <w:sz w:val="20"/>
          <w:szCs w:val="20"/>
        </w:rPr>
        <w:t>;</w:t>
      </w:r>
    </w:p>
    <w:p w:rsidR="00BD089B" w:rsidRPr="00BD089B" w:rsidRDefault="00BD089B" w:rsidP="00BD089B">
      <w:pPr>
        <w:pStyle w:val="ListParagraph"/>
        <w:rPr>
          <w:rFonts w:ascii="Arial" w:eastAsia="Times New Roman" w:hAnsi="Arial" w:cs="Times New Roman"/>
          <w:sz w:val="20"/>
          <w:szCs w:val="20"/>
        </w:rPr>
      </w:pPr>
    </w:p>
    <w:p w:rsidR="00A03046" w:rsidRPr="00C53F08" w:rsidRDefault="00BD089B" w:rsidP="000F38EF">
      <w:pPr>
        <w:pStyle w:val="ListParagraph"/>
        <w:numPr>
          <w:ilvl w:val="0"/>
          <w:numId w:val="75"/>
        </w:num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To provide land-holders, community organisations and other natural resource managers with both the understanding and skills to contribute to biodiversity conservation and sustainable resource management</w:t>
      </w:r>
      <w:r w:rsidR="00A03046" w:rsidRPr="00C53F08">
        <w:rPr>
          <w:rFonts w:ascii="Arial" w:eastAsia="Times New Roman" w:hAnsi="Arial" w:cs="Times New Roman"/>
          <w:sz w:val="20"/>
          <w:szCs w:val="20"/>
        </w:rPr>
        <w:t>;</w:t>
      </w:r>
    </w:p>
    <w:p w:rsidR="00A03046" w:rsidRPr="00C53F08" w:rsidRDefault="00A03046" w:rsidP="00A03046">
      <w:pPr>
        <w:pStyle w:val="ListParagraph"/>
        <w:rPr>
          <w:rFonts w:ascii="Arial" w:eastAsia="Times New Roman" w:hAnsi="Arial" w:cs="Times New Roman"/>
          <w:sz w:val="20"/>
          <w:szCs w:val="20"/>
        </w:rPr>
      </w:pPr>
    </w:p>
    <w:p w:rsidR="00A01A9F" w:rsidRPr="00C53F08" w:rsidRDefault="00BD089B" w:rsidP="000F38EF">
      <w:pPr>
        <w:pStyle w:val="ListParagraph"/>
        <w:numPr>
          <w:ilvl w:val="0"/>
          <w:numId w:val="75"/>
        </w:num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 xml:space="preserve">To work </w:t>
      </w:r>
      <w:r w:rsidR="00A03046" w:rsidRPr="00C53F08">
        <w:rPr>
          <w:rFonts w:ascii="Arial" w:eastAsia="Times New Roman" w:hAnsi="Arial" w:cs="Times New Roman"/>
          <w:sz w:val="20"/>
          <w:szCs w:val="20"/>
        </w:rPr>
        <w:t>In conjunction with Federal, State and Local government</w:t>
      </w:r>
      <w:r w:rsidR="005E1F34" w:rsidRPr="00C53F08">
        <w:rPr>
          <w:rFonts w:ascii="Arial" w:eastAsia="Times New Roman" w:hAnsi="Arial" w:cs="Times New Roman"/>
          <w:sz w:val="20"/>
          <w:szCs w:val="20"/>
        </w:rPr>
        <w:t xml:space="preserve"> </w:t>
      </w:r>
      <w:r>
        <w:rPr>
          <w:rFonts w:ascii="Arial" w:eastAsia="Times New Roman" w:hAnsi="Arial" w:cs="Times New Roman"/>
          <w:sz w:val="20"/>
          <w:szCs w:val="20"/>
        </w:rPr>
        <w:t xml:space="preserve">to </w:t>
      </w:r>
      <w:r w:rsidR="00A03046" w:rsidRPr="00C53F08">
        <w:rPr>
          <w:rFonts w:ascii="Arial" w:eastAsia="Times New Roman" w:hAnsi="Arial" w:cs="Times New Roman"/>
          <w:sz w:val="20"/>
          <w:szCs w:val="20"/>
        </w:rPr>
        <w:t xml:space="preserve">establish and maintain </w:t>
      </w:r>
      <w:r>
        <w:rPr>
          <w:rFonts w:ascii="Arial" w:eastAsia="Times New Roman" w:hAnsi="Arial" w:cs="Times New Roman"/>
          <w:sz w:val="20"/>
          <w:szCs w:val="20"/>
        </w:rPr>
        <w:t>environmental programs</w:t>
      </w:r>
      <w:r w:rsidR="00BF6CDD" w:rsidRPr="00C53F08">
        <w:rPr>
          <w:rFonts w:ascii="Arial" w:eastAsia="Times New Roman" w:hAnsi="Arial" w:cs="Times New Roman"/>
          <w:sz w:val="20"/>
          <w:szCs w:val="20"/>
        </w:rPr>
        <w:t xml:space="preserve">; </w:t>
      </w:r>
    </w:p>
    <w:p w:rsidR="00A03046" w:rsidRPr="00C53F08" w:rsidRDefault="00A03046" w:rsidP="00A03046">
      <w:pPr>
        <w:pStyle w:val="ListParagraph"/>
        <w:rPr>
          <w:rFonts w:ascii="Arial" w:hAnsi="Arial" w:cs="Arial"/>
          <w:sz w:val="20"/>
          <w:szCs w:val="20"/>
        </w:rPr>
      </w:pPr>
    </w:p>
    <w:p w:rsidR="004141A2" w:rsidRDefault="00A03046" w:rsidP="000F38EF">
      <w:pPr>
        <w:pStyle w:val="ListParagraph"/>
        <w:numPr>
          <w:ilvl w:val="0"/>
          <w:numId w:val="75"/>
        </w:numPr>
        <w:rPr>
          <w:rFonts w:ascii="Arial" w:hAnsi="Arial" w:cs="Arial"/>
          <w:sz w:val="20"/>
          <w:szCs w:val="20"/>
        </w:rPr>
      </w:pPr>
      <w:r w:rsidRPr="00C53F08">
        <w:rPr>
          <w:rFonts w:ascii="Arial" w:hAnsi="Arial" w:cs="Arial"/>
          <w:sz w:val="20"/>
          <w:szCs w:val="20"/>
        </w:rPr>
        <w:t xml:space="preserve">To </w:t>
      </w:r>
      <w:r w:rsidR="004141A2" w:rsidRPr="00C53F08">
        <w:rPr>
          <w:rFonts w:ascii="Arial" w:hAnsi="Arial" w:cs="Arial"/>
          <w:sz w:val="20"/>
          <w:szCs w:val="20"/>
        </w:rPr>
        <w:t>do such things that may be conducive to the attainment of these objects</w:t>
      </w:r>
      <w:r w:rsidR="004141A2">
        <w:rPr>
          <w:rFonts w:ascii="Arial" w:hAnsi="Arial" w:cs="Arial"/>
          <w:sz w:val="20"/>
          <w:szCs w:val="20"/>
        </w:rPr>
        <w:t>.</w:t>
      </w:r>
    </w:p>
    <w:p w:rsidR="00470DA6" w:rsidRPr="004E7C66" w:rsidRDefault="00470DA6" w:rsidP="00470DA6">
      <w:pPr>
        <w:pStyle w:val="Heading3"/>
        <w:rPr>
          <w:color w:val="auto"/>
        </w:rPr>
      </w:pPr>
      <w:bookmarkStart w:id="6" w:name="_Toc514660780"/>
      <w:r w:rsidRPr="004E7C66">
        <w:rPr>
          <w:color w:val="auto"/>
        </w:rPr>
        <w:t>Financial Year</w:t>
      </w:r>
      <w:bookmarkEnd w:id="6"/>
    </w:p>
    <w:p w:rsidR="00315393" w:rsidRPr="004E7C66" w:rsidRDefault="00315393" w:rsidP="0051554D">
      <w:pPr>
        <w:spacing w:after="0" w:line="240" w:lineRule="auto"/>
        <w:rPr>
          <w:rFonts w:ascii="Arial" w:hAnsi="Arial" w:cs="Arial"/>
          <w:sz w:val="20"/>
          <w:szCs w:val="20"/>
        </w:rPr>
      </w:pPr>
    </w:p>
    <w:p w:rsidR="00DA020C" w:rsidRPr="004E7C66" w:rsidRDefault="007E5111" w:rsidP="007E5111">
      <w:pPr>
        <w:pStyle w:val="ListParagraph"/>
        <w:autoSpaceDE w:val="0"/>
        <w:autoSpaceDN w:val="0"/>
        <w:adjustRightInd w:val="0"/>
        <w:spacing w:after="0" w:line="240" w:lineRule="auto"/>
        <w:ind w:left="714"/>
        <w:jc w:val="both"/>
        <w:rPr>
          <w:rFonts w:ascii="Arial" w:hAnsi="Arial" w:cs="Arial"/>
          <w:sz w:val="20"/>
          <w:szCs w:val="20"/>
        </w:rPr>
      </w:pPr>
      <w:r>
        <w:rPr>
          <w:rFonts w:ascii="Arial" w:hAnsi="Arial" w:cs="Arial"/>
          <w:sz w:val="20"/>
          <w:szCs w:val="20"/>
        </w:rPr>
        <w:t>The</w:t>
      </w:r>
      <w:r w:rsidR="00B5728C" w:rsidRPr="004E7C66">
        <w:rPr>
          <w:rFonts w:ascii="Arial" w:hAnsi="Arial" w:cs="Arial"/>
          <w:sz w:val="20"/>
          <w:szCs w:val="20"/>
        </w:rPr>
        <w:t xml:space="preserve"> f</w:t>
      </w:r>
      <w:r w:rsidR="005822BC" w:rsidRPr="004E7C66">
        <w:rPr>
          <w:rFonts w:ascii="Arial" w:hAnsi="Arial" w:cs="Arial"/>
          <w:sz w:val="20"/>
          <w:szCs w:val="20"/>
        </w:rPr>
        <w:t xml:space="preserve">inancial year of the Association is the period of 12 months commencing </w:t>
      </w:r>
      <w:r w:rsidR="003F6C6D" w:rsidRPr="004E7C66">
        <w:rPr>
          <w:rFonts w:ascii="Arial" w:hAnsi="Arial" w:cs="Arial"/>
          <w:sz w:val="20"/>
          <w:szCs w:val="20"/>
        </w:rPr>
        <w:t xml:space="preserve">on </w:t>
      </w:r>
      <w:r w:rsidR="008A5FD5">
        <w:rPr>
          <w:rFonts w:ascii="Arial" w:hAnsi="Arial" w:cs="Arial"/>
          <w:sz w:val="20"/>
          <w:szCs w:val="20"/>
        </w:rPr>
        <w:t>1 J</w:t>
      </w:r>
      <w:r w:rsidR="00C53F08">
        <w:rPr>
          <w:rFonts w:ascii="Arial" w:hAnsi="Arial" w:cs="Arial"/>
          <w:sz w:val="20"/>
          <w:szCs w:val="20"/>
        </w:rPr>
        <w:t>uly</w:t>
      </w:r>
      <w:r w:rsidR="0051554D" w:rsidRPr="004E7C66">
        <w:rPr>
          <w:rFonts w:ascii="Arial" w:hAnsi="Arial" w:cs="Arial"/>
          <w:sz w:val="20"/>
          <w:szCs w:val="20"/>
        </w:rPr>
        <w:t xml:space="preserve"> and ending on </w:t>
      </w:r>
      <w:r w:rsidR="008A5FD5">
        <w:rPr>
          <w:rFonts w:ascii="Arial" w:hAnsi="Arial" w:cs="Arial"/>
          <w:sz w:val="20"/>
          <w:szCs w:val="20"/>
        </w:rPr>
        <w:t>3</w:t>
      </w:r>
      <w:r w:rsidR="00C53F08">
        <w:rPr>
          <w:rFonts w:ascii="Arial" w:hAnsi="Arial" w:cs="Arial"/>
          <w:sz w:val="20"/>
          <w:szCs w:val="20"/>
        </w:rPr>
        <w:t>0 June</w:t>
      </w:r>
      <w:r w:rsidR="005E1F34">
        <w:rPr>
          <w:rFonts w:ascii="Arial" w:hAnsi="Arial" w:cs="Arial"/>
          <w:sz w:val="20"/>
          <w:szCs w:val="20"/>
        </w:rPr>
        <w:t xml:space="preserve"> of</w:t>
      </w:r>
      <w:r w:rsidR="00AC60DA" w:rsidRPr="004E7C66">
        <w:rPr>
          <w:rFonts w:ascii="Arial" w:hAnsi="Arial" w:cs="Arial"/>
          <w:sz w:val="20"/>
          <w:szCs w:val="20"/>
        </w:rPr>
        <w:t xml:space="preserve"> the</w:t>
      </w:r>
      <w:r w:rsidR="00C53F08">
        <w:rPr>
          <w:rFonts w:ascii="Arial" w:hAnsi="Arial" w:cs="Arial"/>
          <w:sz w:val="20"/>
          <w:szCs w:val="20"/>
        </w:rPr>
        <w:t xml:space="preserve"> following</w:t>
      </w:r>
      <w:r w:rsidR="00AC60DA" w:rsidRPr="004E7C66">
        <w:rPr>
          <w:rFonts w:ascii="Arial" w:hAnsi="Arial" w:cs="Arial"/>
          <w:sz w:val="20"/>
          <w:szCs w:val="20"/>
        </w:rPr>
        <w:t xml:space="preserve"> year</w:t>
      </w:r>
      <w:r w:rsidR="005822BC" w:rsidRPr="004E7C66">
        <w:rPr>
          <w:rFonts w:ascii="Arial" w:hAnsi="Arial" w:cs="Arial"/>
          <w:sz w:val="20"/>
          <w:szCs w:val="20"/>
        </w:rPr>
        <w:t>.</w:t>
      </w:r>
    </w:p>
    <w:p w:rsidR="00DA020C" w:rsidRDefault="00DA020C" w:rsidP="00DA020C">
      <w:pPr>
        <w:autoSpaceDE w:val="0"/>
        <w:autoSpaceDN w:val="0"/>
        <w:adjustRightInd w:val="0"/>
        <w:spacing w:after="0" w:line="240" w:lineRule="auto"/>
        <w:jc w:val="both"/>
        <w:rPr>
          <w:rFonts w:ascii="Arial" w:hAnsi="Arial" w:cs="Arial"/>
          <w:b/>
          <w:sz w:val="20"/>
          <w:szCs w:val="20"/>
        </w:rPr>
      </w:pPr>
    </w:p>
    <w:p w:rsidR="00CA43C5" w:rsidRPr="004E7C66" w:rsidRDefault="00CA43C5" w:rsidP="00CA43C5">
      <w:pPr>
        <w:pStyle w:val="Heading3"/>
        <w:rPr>
          <w:color w:val="auto"/>
        </w:rPr>
      </w:pPr>
      <w:bookmarkStart w:id="7" w:name="_Toc514660781"/>
      <w:r w:rsidRPr="004E7C66">
        <w:rPr>
          <w:color w:val="auto"/>
        </w:rPr>
        <w:t>Powers</w:t>
      </w:r>
      <w:bookmarkEnd w:id="7"/>
    </w:p>
    <w:p w:rsidR="00CA43C5" w:rsidRPr="004E7C66" w:rsidRDefault="00CA43C5" w:rsidP="00DA020C">
      <w:pPr>
        <w:autoSpaceDE w:val="0"/>
        <w:autoSpaceDN w:val="0"/>
        <w:adjustRightInd w:val="0"/>
        <w:spacing w:after="0" w:line="240" w:lineRule="auto"/>
        <w:jc w:val="both"/>
        <w:rPr>
          <w:rFonts w:ascii="Arial" w:hAnsi="Arial" w:cs="Arial"/>
          <w:b/>
          <w:sz w:val="20"/>
          <w:szCs w:val="20"/>
        </w:rPr>
      </w:pPr>
    </w:p>
    <w:p w:rsidR="00CA43C5" w:rsidRPr="004E7C66" w:rsidRDefault="00CA43C5" w:rsidP="008C781D">
      <w:pPr>
        <w:pStyle w:val="BodyText2"/>
        <w:spacing w:after="0" w:line="240" w:lineRule="auto"/>
        <w:jc w:val="both"/>
        <w:rPr>
          <w:rFonts w:ascii="Arial" w:hAnsi="Arial" w:cs="Arial"/>
        </w:rPr>
      </w:pPr>
      <w:r w:rsidRPr="004E7C66">
        <w:rPr>
          <w:rFonts w:ascii="Arial" w:hAnsi="Arial" w:cs="Arial"/>
        </w:rPr>
        <w:t>The powers conferred on the Association are the same as those conferred by the Act, so that subject to the Act and any additions, exclusions or modifications inserted below, the Association may do all things necessary or convenient for carrying out its objects and purposes, and in particular, may -</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rPr>
      </w:pPr>
      <w:r w:rsidRPr="004E7C66">
        <w:rPr>
          <w:rFonts w:ascii="Arial" w:hAnsi="Arial" w:cs="Arial"/>
          <w:sz w:val="20"/>
          <w:szCs w:val="20"/>
        </w:rPr>
        <w:t>acquire, hold, deal with, and dispose of any real or personal property;</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rPr>
      </w:pPr>
      <w:r w:rsidRPr="004E7C66">
        <w:rPr>
          <w:rFonts w:ascii="Arial" w:hAnsi="Arial" w:cs="Arial"/>
          <w:sz w:val="20"/>
          <w:szCs w:val="20"/>
        </w:rPr>
        <w:t>open and operate bank accounts;</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rPr>
      </w:pPr>
      <w:r w:rsidRPr="004E7C66">
        <w:rPr>
          <w:rFonts w:ascii="Arial" w:hAnsi="Arial" w:cs="Arial"/>
          <w:sz w:val="20"/>
          <w:szCs w:val="20"/>
        </w:rPr>
        <w:t xml:space="preserve">invest its money in any security in which trust monies may lawfully be invested; </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rPr>
      </w:pPr>
      <w:r w:rsidRPr="004E7C66">
        <w:rPr>
          <w:rFonts w:ascii="Arial" w:hAnsi="Arial" w:cs="Arial"/>
          <w:sz w:val="20"/>
          <w:szCs w:val="20"/>
        </w:rPr>
        <w:t>borrow money upon such terms and conditions as the Association thinks fit;</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rPr>
      </w:pPr>
      <w:r w:rsidRPr="004E7C66">
        <w:rPr>
          <w:rFonts w:ascii="Arial" w:hAnsi="Arial" w:cs="Arial"/>
          <w:sz w:val="20"/>
          <w:szCs w:val="20"/>
        </w:rPr>
        <w:t>give such security for the discharge of liabilities incurred by the Association as the Association thinks fit;</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rPr>
      </w:pPr>
      <w:r w:rsidRPr="004E7C66">
        <w:rPr>
          <w:rFonts w:ascii="Arial" w:hAnsi="Arial" w:cs="Arial"/>
          <w:sz w:val="20"/>
          <w:szCs w:val="20"/>
        </w:rPr>
        <w:t xml:space="preserve">appoint agents to transact any business of the Association on its behalf; </w:t>
      </w:r>
    </w:p>
    <w:p w:rsidR="00CA43C5" w:rsidRPr="004E7C66" w:rsidRDefault="00CA43C5" w:rsidP="001831AC">
      <w:pPr>
        <w:pStyle w:val="ListParagraph"/>
        <w:numPr>
          <w:ilvl w:val="0"/>
          <w:numId w:val="97"/>
        </w:numPr>
        <w:spacing w:before="60" w:after="0" w:line="240" w:lineRule="auto"/>
        <w:ind w:left="1281" w:hanging="357"/>
        <w:jc w:val="both"/>
        <w:rPr>
          <w:rFonts w:ascii="Arial" w:hAnsi="Arial" w:cs="Arial"/>
          <w:sz w:val="20"/>
          <w:szCs w:val="20"/>
          <w:u w:val="single"/>
        </w:rPr>
      </w:pPr>
      <w:r w:rsidRPr="004E7C66">
        <w:rPr>
          <w:rFonts w:ascii="Arial" w:hAnsi="Arial" w:cs="Arial"/>
          <w:sz w:val="20"/>
          <w:szCs w:val="20"/>
        </w:rPr>
        <w:t xml:space="preserve">enter into any other contract it considers necessary or desirable;  and </w:t>
      </w:r>
    </w:p>
    <w:p w:rsidR="00CA43C5" w:rsidRPr="00EA35CA" w:rsidRDefault="00CA43C5" w:rsidP="001831AC">
      <w:pPr>
        <w:pStyle w:val="ListParagraph"/>
        <w:numPr>
          <w:ilvl w:val="0"/>
          <w:numId w:val="97"/>
        </w:numPr>
        <w:autoSpaceDE w:val="0"/>
        <w:autoSpaceDN w:val="0"/>
        <w:adjustRightInd w:val="0"/>
        <w:spacing w:after="0" w:line="240" w:lineRule="auto"/>
        <w:ind w:left="1281" w:hanging="357"/>
        <w:jc w:val="both"/>
        <w:rPr>
          <w:rFonts w:ascii="Arial" w:hAnsi="Arial" w:cs="Arial"/>
          <w:b/>
          <w:sz w:val="20"/>
          <w:szCs w:val="20"/>
        </w:rPr>
      </w:pPr>
      <w:proofErr w:type="gramStart"/>
      <w:r w:rsidRPr="004E7C66">
        <w:rPr>
          <w:rFonts w:ascii="Arial" w:hAnsi="Arial" w:cs="Arial"/>
          <w:sz w:val="20"/>
          <w:szCs w:val="20"/>
        </w:rPr>
        <w:t>may</w:t>
      </w:r>
      <w:proofErr w:type="gramEnd"/>
      <w:r w:rsidRPr="004E7C66">
        <w:rPr>
          <w:rFonts w:ascii="Arial" w:hAnsi="Arial" w:cs="Arial"/>
          <w:sz w:val="20"/>
          <w:szCs w:val="20"/>
        </w:rPr>
        <w:t xml:space="preserve"> act as trustee and accept and hold real and personal property upon trust, but does not have power to do any act or thing as a trustee that, if done otherwise than as a trustee, would contravene this Act or the </w:t>
      </w:r>
      <w:r w:rsidR="002045CC">
        <w:rPr>
          <w:rFonts w:ascii="Arial" w:hAnsi="Arial" w:cs="Arial"/>
          <w:sz w:val="20"/>
          <w:szCs w:val="20"/>
        </w:rPr>
        <w:t>Rules</w:t>
      </w:r>
      <w:r w:rsidRPr="004E7C66">
        <w:rPr>
          <w:rFonts w:ascii="Arial" w:hAnsi="Arial" w:cs="Arial"/>
          <w:sz w:val="20"/>
          <w:szCs w:val="20"/>
        </w:rPr>
        <w:t xml:space="preserve"> of the Association</w:t>
      </w:r>
      <w:r w:rsidR="00EA35CA">
        <w:rPr>
          <w:rFonts w:ascii="Arial" w:hAnsi="Arial" w:cs="Arial"/>
          <w:sz w:val="20"/>
          <w:szCs w:val="20"/>
        </w:rPr>
        <w:t>.</w:t>
      </w:r>
    </w:p>
    <w:p w:rsidR="00EA35CA" w:rsidRPr="004E7C66" w:rsidRDefault="00EA35CA" w:rsidP="00EA35CA">
      <w:pPr>
        <w:pStyle w:val="ListParagraph"/>
        <w:autoSpaceDE w:val="0"/>
        <w:autoSpaceDN w:val="0"/>
        <w:adjustRightInd w:val="0"/>
        <w:spacing w:after="0" w:line="240" w:lineRule="auto"/>
        <w:ind w:left="714"/>
        <w:jc w:val="both"/>
        <w:rPr>
          <w:rFonts w:ascii="Arial" w:hAnsi="Arial" w:cs="Arial"/>
          <w:b/>
          <w:sz w:val="20"/>
          <w:szCs w:val="20"/>
        </w:rPr>
      </w:pPr>
    </w:p>
    <w:p w:rsidR="00AD3A34" w:rsidRPr="004E7C66" w:rsidRDefault="009D1C6F" w:rsidP="00924431">
      <w:pPr>
        <w:pStyle w:val="Heading2"/>
        <w:rPr>
          <w:color w:val="auto"/>
        </w:rPr>
      </w:pPr>
      <w:bookmarkStart w:id="8" w:name="_Toc514660782"/>
      <w:r w:rsidRPr="004E7C66">
        <w:rPr>
          <w:color w:val="auto"/>
        </w:rPr>
        <w:t>PART 2 —NOT FOR PRO</w:t>
      </w:r>
      <w:r w:rsidR="00934940" w:rsidRPr="004E7C66">
        <w:rPr>
          <w:color w:val="auto"/>
        </w:rPr>
        <w:t>FIT BODY</w:t>
      </w:r>
      <w:bookmarkEnd w:id="8"/>
    </w:p>
    <w:p w:rsidR="00AD3A34" w:rsidRPr="004E7C66" w:rsidRDefault="0094314F" w:rsidP="00924431">
      <w:pPr>
        <w:pStyle w:val="Heading3"/>
        <w:rPr>
          <w:color w:val="auto"/>
        </w:rPr>
      </w:pPr>
      <w:bookmarkStart w:id="9" w:name="_Toc514660783"/>
      <w:r w:rsidRPr="004E7C66">
        <w:rPr>
          <w:color w:val="auto"/>
        </w:rPr>
        <w:t>Not-for-</w:t>
      </w:r>
      <w:r w:rsidR="00934940" w:rsidRPr="004E7C66">
        <w:rPr>
          <w:color w:val="auto"/>
        </w:rPr>
        <w:t>profit body</w:t>
      </w:r>
      <w:bookmarkEnd w:id="9"/>
    </w:p>
    <w:p w:rsidR="00DA020C" w:rsidRPr="004E7C66" w:rsidRDefault="00DA020C" w:rsidP="00DA020C">
      <w:pPr>
        <w:pStyle w:val="ListParagraph"/>
        <w:autoSpaceDE w:val="0"/>
        <w:autoSpaceDN w:val="0"/>
        <w:adjustRightInd w:val="0"/>
        <w:spacing w:after="0" w:line="240" w:lineRule="auto"/>
        <w:ind w:left="360"/>
        <w:jc w:val="both"/>
        <w:rPr>
          <w:rFonts w:ascii="Arial" w:hAnsi="Arial" w:cs="Arial"/>
          <w:b/>
          <w:sz w:val="20"/>
          <w:szCs w:val="20"/>
        </w:rPr>
      </w:pPr>
    </w:p>
    <w:p w:rsidR="00AD3A34" w:rsidRPr="004E7C66" w:rsidRDefault="00AD3A34" w:rsidP="000F38EF">
      <w:pPr>
        <w:pStyle w:val="ListParagraph"/>
        <w:numPr>
          <w:ilvl w:val="0"/>
          <w:numId w:val="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property and income of the Association must be applied solely</w:t>
      </w:r>
      <w:r w:rsidR="00DA020C" w:rsidRPr="004E7C66">
        <w:rPr>
          <w:rFonts w:ascii="Arial" w:hAnsi="Arial" w:cs="Arial"/>
          <w:sz w:val="20"/>
          <w:szCs w:val="20"/>
        </w:rPr>
        <w:t xml:space="preserve"> </w:t>
      </w:r>
      <w:r w:rsidRPr="004E7C66">
        <w:rPr>
          <w:rFonts w:ascii="Arial" w:hAnsi="Arial" w:cs="Arial"/>
          <w:sz w:val="20"/>
          <w:szCs w:val="20"/>
        </w:rPr>
        <w:t>towards the promotion of the objects or purposes of the Association</w:t>
      </w:r>
      <w:r w:rsidR="00DA020C" w:rsidRPr="004E7C66">
        <w:rPr>
          <w:rFonts w:ascii="Arial" w:hAnsi="Arial" w:cs="Arial"/>
          <w:sz w:val="20"/>
          <w:szCs w:val="20"/>
        </w:rPr>
        <w:t xml:space="preserve"> </w:t>
      </w:r>
      <w:r w:rsidRPr="004E7C66">
        <w:rPr>
          <w:rFonts w:ascii="Arial" w:hAnsi="Arial" w:cs="Arial"/>
          <w:sz w:val="20"/>
          <w:szCs w:val="20"/>
        </w:rPr>
        <w:t>and no part of that property or income may be paid or otherwise</w:t>
      </w:r>
      <w:r w:rsidR="00DA020C" w:rsidRPr="004E7C66">
        <w:rPr>
          <w:rFonts w:ascii="Arial" w:hAnsi="Arial" w:cs="Arial"/>
          <w:sz w:val="20"/>
          <w:szCs w:val="20"/>
        </w:rPr>
        <w:t xml:space="preserve"> </w:t>
      </w:r>
      <w:r w:rsidRPr="004E7C66">
        <w:rPr>
          <w:rFonts w:ascii="Arial" w:hAnsi="Arial" w:cs="Arial"/>
          <w:sz w:val="20"/>
          <w:szCs w:val="20"/>
        </w:rPr>
        <w:t xml:space="preserve">distributed, </w:t>
      </w:r>
      <w:r w:rsidR="000229A7" w:rsidRPr="004E7C66">
        <w:rPr>
          <w:rFonts w:ascii="Arial" w:hAnsi="Arial" w:cs="Arial"/>
          <w:sz w:val="20"/>
          <w:szCs w:val="20"/>
        </w:rPr>
        <w:t xml:space="preserve">directly or indirectly, to any </w:t>
      </w:r>
      <w:r w:rsidR="00CE1BAE" w:rsidRPr="004E7C66">
        <w:rPr>
          <w:rFonts w:ascii="Arial" w:hAnsi="Arial" w:cs="Arial"/>
          <w:sz w:val="20"/>
          <w:szCs w:val="20"/>
        </w:rPr>
        <w:t>member</w:t>
      </w:r>
      <w:r w:rsidRPr="004E7C66">
        <w:rPr>
          <w:rFonts w:ascii="Arial" w:hAnsi="Arial" w:cs="Arial"/>
          <w:sz w:val="20"/>
          <w:szCs w:val="20"/>
        </w:rPr>
        <w:t>, except in good faith</w:t>
      </w:r>
      <w:r w:rsidR="00DA020C" w:rsidRPr="004E7C66">
        <w:rPr>
          <w:rFonts w:ascii="Arial" w:hAnsi="Arial" w:cs="Arial"/>
          <w:sz w:val="20"/>
          <w:szCs w:val="20"/>
        </w:rPr>
        <w:t xml:space="preserve"> </w:t>
      </w:r>
      <w:r w:rsidRPr="004E7C66">
        <w:rPr>
          <w:rFonts w:ascii="Arial" w:hAnsi="Arial" w:cs="Arial"/>
          <w:sz w:val="20"/>
          <w:szCs w:val="20"/>
        </w:rPr>
        <w:t>in the promotion of those objects or purposes.</w:t>
      </w:r>
    </w:p>
    <w:p w:rsidR="002C4805" w:rsidRPr="004E7C66" w:rsidRDefault="002C4805" w:rsidP="002C4805">
      <w:pPr>
        <w:pStyle w:val="ListParagraph"/>
        <w:autoSpaceDE w:val="0"/>
        <w:autoSpaceDN w:val="0"/>
        <w:adjustRightInd w:val="0"/>
        <w:spacing w:after="0" w:line="240" w:lineRule="auto"/>
        <w:ind w:left="780"/>
        <w:jc w:val="both"/>
        <w:rPr>
          <w:rFonts w:ascii="Arial" w:hAnsi="Arial" w:cs="Arial"/>
          <w:sz w:val="20"/>
          <w:szCs w:val="20"/>
        </w:rPr>
      </w:pPr>
    </w:p>
    <w:p w:rsidR="00DA020C" w:rsidRPr="004E7C66" w:rsidRDefault="000229A7" w:rsidP="000F38EF">
      <w:pPr>
        <w:pStyle w:val="ListParagraph"/>
        <w:numPr>
          <w:ilvl w:val="0"/>
          <w:numId w:val="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payment may be made to a </w:t>
      </w:r>
      <w:r w:rsidR="00CE1BAE" w:rsidRPr="004E7C66">
        <w:rPr>
          <w:rFonts w:ascii="Arial" w:hAnsi="Arial" w:cs="Arial"/>
          <w:sz w:val="20"/>
          <w:szCs w:val="20"/>
        </w:rPr>
        <w:t>member</w:t>
      </w:r>
      <w:r w:rsidR="00AD3A34" w:rsidRPr="004E7C66">
        <w:rPr>
          <w:rFonts w:ascii="Arial" w:hAnsi="Arial" w:cs="Arial"/>
          <w:sz w:val="20"/>
          <w:szCs w:val="20"/>
        </w:rPr>
        <w:t xml:space="preserve"> out of the funds of the</w:t>
      </w:r>
      <w:r w:rsidR="00DA020C" w:rsidRPr="004E7C66">
        <w:rPr>
          <w:rFonts w:ascii="Arial" w:hAnsi="Arial" w:cs="Arial"/>
          <w:sz w:val="20"/>
          <w:szCs w:val="20"/>
        </w:rPr>
        <w:t xml:space="preserve"> </w:t>
      </w:r>
      <w:r w:rsidR="00AD3A34" w:rsidRPr="004E7C66">
        <w:rPr>
          <w:rFonts w:ascii="Arial" w:hAnsi="Arial" w:cs="Arial"/>
          <w:sz w:val="20"/>
          <w:szCs w:val="20"/>
        </w:rPr>
        <w:t>Association only if it is authorised under sub</w:t>
      </w:r>
      <w:r w:rsidR="00AC60DA" w:rsidRPr="004E7C66">
        <w:rPr>
          <w:rFonts w:ascii="Arial" w:hAnsi="Arial" w:cs="Arial"/>
          <w:sz w:val="20"/>
          <w:szCs w:val="20"/>
        </w:rPr>
        <w:t xml:space="preserve"> </w:t>
      </w:r>
      <w:r w:rsidR="00AD3A34" w:rsidRPr="004E7C66">
        <w:rPr>
          <w:rFonts w:ascii="Arial" w:hAnsi="Arial" w:cs="Arial"/>
          <w:sz w:val="20"/>
          <w:szCs w:val="20"/>
        </w:rPr>
        <w:t>rule</w:t>
      </w:r>
      <w:r w:rsidR="00DA020C" w:rsidRPr="004E7C66">
        <w:rPr>
          <w:rFonts w:ascii="Arial" w:hAnsi="Arial" w:cs="Arial"/>
          <w:sz w:val="20"/>
          <w:szCs w:val="20"/>
        </w:rPr>
        <w:t xml:space="preserve"> (3).</w:t>
      </w:r>
    </w:p>
    <w:p w:rsidR="002C4805" w:rsidRPr="004E7C66" w:rsidRDefault="002C4805" w:rsidP="002C4805">
      <w:pPr>
        <w:pStyle w:val="ListParagraph"/>
        <w:rPr>
          <w:rFonts w:ascii="Arial" w:hAnsi="Arial" w:cs="Arial"/>
          <w:sz w:val="20"/>
          <w:szCs w:val="20"/>
        </w:rPr>
      </w:pPr>
    </w:p>
    <w:p w:rsidR="00AD3A34" w:rsidRPr="004E7C66" w:rsidRDefault="000229A7" w:rsidP="000F38EF">
      <w:pPr>
        <w:pStyle w:val="ListParagraph"/>
        <w:numPr>
          <w:ilvl w:val="0"/>
          <w:numId w:val="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payment to a </w:t>
      </w:r>
      <w:r w:rsidR="00CE1BAE" w:rsidRPr="004E7C66">
        <w:rPr>
          <w:rFonts w:ascii="Arial" w:hAnsi="Arial" w:cs="Arial"/>
          <w:sz w:val="20"/>
          <w:szCs w:val="20"/>
        </w:rPr>
        <w:t>member</w:t>
      </w:r>
      <w:r w:rsidR="00AD3A34" w:rsidRPr="004E7C66">
        <w:rPr>
          <w:rFonts w:ascii="Arial" w:hAnsi="Arial" w:cs="Arial"/>
          <w:sz w:val="20"/>
          <w:szCs w:val="20"/>
        </w:rPr>
        <w:t xml:space="preserve"> out of the funds of the Association is</w:t>
      </w:r>
      <w:r w:rsidR="00DA020C" w:rsidRPr="004E7C66">
        <w:rPr>
          <w:rFonts w:ascii="Arial" w:hAnsi="Arial" w:cs="Arial"/>
          <w:sz w:val="20"/>
          <w:szCs w:val="20"/>
        </w:rPr>
        <w:t xml:space="preserve"> </w:t>
      </w:r>
      <w:r w:rsidR="00AD3A34" w:rsidRPr="004E7C66">
        <w:rPr>
          <w:rFonts w:ascii="Arial" w:hAnsi="Arial" w:cs="Arial"/>
          <w:sz w:val="20"/>
          <w:szCs w:val="20"/>
        </w:rPr>
        <w:t>authorised if it is —</w:t>
      </w:r>
    </w:p>
    <w:p w:rsidR="00DA020C" w:rsidRPr="004E7C66" w:rsidRDefault="002C4805" w:rsidP="002C4805">
      <w:pPr>
        <w:tabs>
          <w:tab w:val="left" w:pos="2418"/>
        </w:tabs>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b/>
      </w:r>
    </w:p>
    <w:p w:rsidR="00AD3A34" w:rsidRPr="004E7C66" w:rsidRDefault="00AD3A34" w:rsidP="000F38EF">
      <w:pPr>
        <w:pStyle w:val="ListParagraph"/>
        <w:numPr>
          <w:ilvl w:val="0"/>
          <w:numId w:val="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w:t>
      </w:r>
      <w:r w:rsidR="000229A7" w:rsidRPr="004E7C66">
        <w:rPr>
          <w:rFonts w:ascii="Arial" w:hAnsi="Arial" w:cs="Arial"/>
          <w:sz w:val="20"/>
          <w:szCs w:val="20"/>
        </w:rPr>
        <w:t xml:space="preserve">e payment in good faith to the </w:t>
      </w:r>
      <w:r w:rsidR="00CE1BAE" w:rsidRPr="004E7C66">
        <w:rPr>
          <w:rFonts w:ascii="Arial" w:hAnsi="Arial" w:cs="Arial"/>
          <w:sz w:val="20"/>
          <w:szCs w:val="20"/>
        </w:rPr>
        <w:t>member</w:t>
      </w:r>
      <w:r w:rsidRPr="004E7C66">
        <w:rPr>
          <w:rFonts w:ascii="Arial" w:hAnsi="Arial" w:cs="Arial"/>
          <w:sz w:val="20"/>
          <w:szCs w:val="20"/>
        </w:rPr>
        <w:t xml:space="preserve"> as reasonable</w:t>
      </w:r>
      <w:r w:rsidR="00DA020C" w:rsidRPr="004E7C66">
        <w:rPr>
          <w:rFonts w:ascii="Arial" w:hAnsi="Arial" w:cs="Arial"/>
          <w:sz w:val="20"/>
          <w:szCs w:val="20"/>
        </w:rPr>
        <w:t xml:space="preserve"> </w:t>
      </w:r>
      <w:r w:rsidRPr="004E7C66">
        <w:rPr>
          <w:rFonts w:ascii="Arial" w:hAnsi="Arial" w:cs="Arial"/>
          <w:sz w:val="20"/>
          <w:szCs w:val="20"/>
        </w:rPr>
        <w:t>remuneration for any ser</w:t>
      </w:r>
      <w:r w:rsidR="001806E9">
        <w:rPr>
          <w:rFonts w:ascii="Arial" w:hAnsi="Arial" w:cs="Arial"/>
          <w:sz w:val="20"/>
          <w:szCs w:val="20"/>
        </w:rPr>
        <w:t>vice</w:t>
      </w:r>
      <w:r w:rsidRPr="004E7C66">
        <w:rPr>
          <w:rFonts w:ascii="Arial" w:hAnsi="Arial" w:cs="Arial"/>
          <w:sz w:val="20"/>
          <w:szCs w:val="20"/>
        </w:rPr>
        <w:t>s provided to the Association, or</w:t>
      </w:r>
      <w:r w:rsidR="00DA020C" w:rsidRPr="004E7C66">
        <w:rPr>
          <w:rFonts w:ascii="Arial" w:hAnsi="Arial" w:cs="Arial"/>
          <w:sz w:val="20"/>
          <w:szCs w:val="20"/>
        </w:rPr>
        <w:t xml:space="preserve"> </w:t>
      </w:r>
      <w:r w:rsidRPr="004E7C66">
        <w:rPr>
          <w:rFonts w:ascii="Arial" w:hAnsi="Arial" w:cs="Arial"/>
          <w:sz w:val="20"/>
          <w:szCs w:val="20"/>
        </w:rPr>
        <w:t xml:space="preserve">for goods supplied to the Association, in the </w:t>
      </w:r>
      <w:r w:rsidR="00CE1BAE" w:rsidRPr="004E7C66">
        <w:rPr>
          <w:rFonts w:ascii="Arial" w:hAnsi="Arial" w:cs="Arial"/>
          <w:sz w:val="20"/>
          <w:szCs w:val="20"/>
        </w:rPr>
        <w:t>ordinary</w:t>
      </w:r>
      <w:r w:rsidRPr="004E7C66">
        <w:rPr>
          <w:rFonts w:ascii="Arial" w:hAnsi="Arial" w:cs="Arial"/>
          <w:sz w:val="20"/>
          <w:szCs w:val="20"/>
        </w:rPr>
        <w:t xml:space="preserve"> course</w:t>
      </w:r>
      <w:r w:rsidR="00BF045A" w:rsidRPr="004E7C66">
        <w:rPr>
          <w:rFonts w:ascii="Arial" w:hAnsi="Arial" w:cs="Arial"/>
          <w:sz w:val="20"/>
          <w:szCs w:val="20"/>
        </w:rPr>
        <w:t xml:space="preserve"> </w:t>
      </w:r>
      <w:r w:rsidRPr="004E7C66">
        <w:rPr>
          <w:rFonts w:ascii="Arial" w:hAnsi="Arial" w:cs="Arial"/>
          <w:sz w:val="20"/>
          <w:szCs w:val="20"/>
        </w:rPr>
        <w:t>of business; or</w:t>
      </w:r>
    </w:p>
    <w:p w:rsidR="00AD3A34" w:rsidRPr="004E7C66" w:rsidRDefault="00AD3A34" w:rsidP="000F38EF">
      <w:pPr>
        <w:pStyle w:val="ListParagraph"/>
        <w:numPr>
          <w:ilvl w:val="0"/>
          <w:numId w:val="3"/>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payment of interest, on money borrowed by the</w:t>
      </w:r>
      <w:r w:rsidR="00DA020C" w:rsidRPr="004E7C66">
        <w:rPr>
          <w:rFonts w:ascii="Arial" w:hAnsi="Arial" w:cs="Arial"/>
          <w:sz w:val="20"/>
          <w:szCs w:val="20"/>
        </w:rPr>
        <w:t xml:space="preserve"> </w:t>
      </w:r>
      <w:r w:rsidR="000229A7" w:rsidRPr="004E7C66">
        <w:rPr>
          <w:rFonts w:ascii="Arial" w:hAnsi="Arial" w:cs="Arial"/>
          <w:sz w:val="20"/>
          <w:szCs w:val="20"/>
        </w:rPr>
        <w:t xml:space="preserve">Association from the </w:t>
      </w:r>
      <w:r w:rsidR="00CE1BAE" w:rsidRPr="004E7C66">
        <w:rPr>
          <w:rFonts w:ascii="Arial" w:hAnsi="Arial" w:cs="Arial"/>
          <w:sz w:val="20"/>
          <w:szCs w:val="20"/>
        </w:rPr>
        <w:t>member</w:t>
      </w:r>
      <w:r w:rsidRPr="004E7C66">
        <w:rPr>
          <w:rFonts w:ascii="Arial" w:hAnsi="Arial" w:cs="Arial"/>
          <w:sz w:val="20"/>
          <w:szCs w:val="20"/>
        </w:rPr>
        <w:t xml:space="preserve">, at a rate </w:t>
      </w:r>
      <w:r w:rsidR="0093098D" w:rsidRPr="004E7C66">
        <w:rPr>
          <w:rFonts w:ascii="Arial" w:hAnsi="Arial" w:cs="Arial"/>
          <w:sz w:val="20"/>
          <w:szCs w:val="20"/>
        </w:rPr>
        <w:t>not greater than the secured lending rate of the financial institution with which the Association conducts its financial affairs.</w:t>
      </w:r>
    </w:p>
    <w:p w:rsidR="00DA020C" w:rsidRPr="004E7C66" w:rsidRDefault="00AD3A34" w:rsidP="000F38EF">
      <w:pPr>
        <w:pStyle w:val="ListParagraph"/>
        <w:numPr>
          <w:ilvl w:val="0"/>
          <w:numId w:val="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pay</w:t>
      </w:r>
      <w:r w:rsidR="000229A7" w:rsidRPr="004E7C66">
        <w:rPr>
          <w:rFonts w:ascii="Arial" w:hAnsi="Arial" w:cs="Arial"/>
          <w:sz w:val="20"/>
          <w:szCs w:val="20"/>
        </w:rPr>
        <w:t xml:space="preserve">ment of reasonable rent to the </w:t>
      </w:r>
      <w:r w:rsidR="00CE1BAE" w:rsidRPr="004E7C66">
        <w:rPr>
          <w:rFonts w:ascii="Arial" w:hAnsi="Arial" w:cs="Arial"/>
          <w:sz w:val="20"/>
          <w:szCs w:val="20"/>
        </w:rPr>
        <w:t>member</w:t>
      </w:r>
      <w:r w:rsidRPr="004E7C66">
        <w:rPr>
          <w:rFonts w:ascii="Arial" w:hAnsi="Arial" w:cs="Arial"/>
          <w:sz w:val="20"/>
          <w:szCs w:val="20"/>
        </w:rPr>
        <w:t xml:space="preserve"> for premises</w:t>
      </w:r>
      <w:r w:rsidR="00DA020C" w:rsidRPr="004E7C66">
        <w:rPr>
          <w:rFonts w:ascii="Arial" w:hAnsi="Arial" w:cs="Arial"/>
          <w:sz w:val="20"/>
          <w:szCs w:val="20"/>
        </w:rPr>
        <w:t xml:space="preserve"> </w:t>
      </w:r>
      <w:r w:rsidRPr="004E7C66">
        <w:rPr>
          <w:rFonts w:ascii="Arial" w:hAnsi="Arial" w:cs="Arial"/>
          <w:sz w:val="20"/>
          <w:szCs w:val="20"/>
        </w:rPr>
        <w:t>leased by th</w:t>
      </w:r>
      <w:r w:rsidR="000229A7" w:rsidRPr="004E7C66">
        <w:rPr>
          <w:rFonts w:ascii="Arial" w:hAnsi="Arial" w:cs="Arial"/>
          <w:sz w:val="20"/>
          <w:szCs w:val="20"/>
        </w:rPr>
        <w:t xml:space="preserve">e </w:t>
      </w:r>
      <w:r w:rsidR="00CE1BAE" w:rsidRPr="004E7C66">
        <w:rPr>
          <w:rFonts w:ascii="Arial" w:hAnsi="Arial" w:cs="Arial"/>
          <w:sz w:val="20"/>
          <w:szCs w:val="20"/>
        </w:rPr>
        <w:t>member</w:t>
      </w:r>
      <w:r w:rsidR="00DA020C" w:rsidRPr="004E7C66">
        <w:rPr>
          <w:rFonts w:ascii="Arial" w:hAnsi="Arial" w:cs="Arial"/>
          <w:sz w:val="20"/>
          <w:szCs w:val="20"/>
        </w:rPr>
        <w:t xml:space="preserve"> to the Association; or</w:t>
      </w:r>
    </w:p>
    <w:p w:rsidR="00D931C6" w:rsidRPr="004E7C66" w:rsidRDefault="00AD3A34" w:rsidP="000F38EF">
      <w:pPr>
        <w:pStyle w:val="ListParagraph"/>
        <w:numPr>
          <w:ilvl w:val="0"/>
          <w:numId w:val="3"/>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lastRenderedPageBreak/>
        <w:t>the</w:t>
      </w:r>
      <w:proofErr w:type="gramEnd"/>
      <w:r w:rsidRPr="004E7C66">
        <w:rPr>
          <w:rFonts w:ascii="Arial" w:hAnsi="Arial" w:cs="Arial"/>
          <w:sz w:val="20"/>
          <w:szCs w:val="20"/>
        </w:rPr>
        <w:t xml:space="preserve"> reimbursement of reasonable expenses properly incurred</w:t>
      </w:r>
      <w:r w:rsidR="00DA020C" w:rsidRPr="004E7C66">
        <w:rPr>
          <w:rFonts w:ascii="Arial" w:hAnsi="Arial" w:cs="Arial"/>
          <w:sz w:val="20"/>
          <w:szCs w:val="20"/>
        </w:rPr>
        <w:t xml:space="preserve"> </w:t>
      </w:r>
      <w:r w:rsidR="000229A7" w:rsidRPr="004E7C66">
        <w:rPr>
          <w:rFonts w:ascii="Arial" w:hAnsi="Arial" w:cs="Arial"/>
          <w:sz w:val="20"/>
          <w:szCs w:val="20"/>
        </w:rPr>
        <w:t xml:space="preserve">by the </w:t>
      </w:r>
      <w:r w:rsidR="00CE1BAE" w:rsidRPr="004E7C66">
        <w:rPr>
          <w:rFonts w:ascii="Arial" w:hAnsi="Arial" w:cs="Arial"/>
          <w:sz w:val="20"/>
          <w:szCs w:val="20"/>
        </w:rPr>
        <w:t>member</w:t>
      </w:r>
      <w:r w:rsidRPr="004E7C66">
        <w:rPr>
          <w:rFonts w:ascii="Arial" w:hAnsi="Arial" w:cs="Arial"/>
          <w:sz w:val="20"/>
          <w:szCs w:val="20"/>
        </w:rPr>
        <w:t xml:space="preserve"> on behalf of the Association.</w:t>
      </w:r>
      <w:r w:rsidR="00DA020C" w:rsidRPr="004E7C66">
        <w:rPr>
          <w:rFonts w:ascii="Arial" w:hAnsi="Arial" w:cs="Arial"/>
          <w:sz w:val="20"/>
          <w:szCs w:val="20"/>
        </w:rPr>
        <w:t xml:space="preserve"> </w:t>
      </w:r>
    </w:p>
    <w:p w:rsidR="00D931C6" w:rsidRPr="004E7C66" w:rsidRDefault="00D931C6" w:rsidP="00D931C6"/>
    <w:p w:rsidR="00AD3A34" w:rsidRPr="004E7C66" w:rsidRDefault="009D1C6F" w:rsidP="00924431">
      <w:pPr>
        <w:pStyle w:val="Heading2"/>
        <w:rPr>
          <w:color w:val="auto"/>
        </w:rPr>
      </w:pPr>
      <w:bookmarkStart w:id="10" w:name="_Toc514660784"/>
      <w:r w:rsidRPr="004E7C66">
        <w:rPr>
          <w:color w:val="auto"/>
        </w:rPr>
        <w:t xml:space="preserve">PART 3 — </w:t>
      </w:r>
      <w:r w:rsidR="00CE1BAE" w:rsidRPr="004E7C66">
        <w:rPr>
          <w:color w:val="auto"/>
        </w:rPr>
        <w:t>MEMBER</w:t>
      </w:r>
      <w:r w:rsidRPr="004E7C66">
        <w:rPr>
          <w:color w:val="auto"/>
        </w:rPr>
        <w:t>S</w:t>
      </w:r>
      <w:bookmarkEnd w:id="10"/>
    </w:p>
    <w:p w:rsidR="00AD3A34" w:rsidRPr="004E7C66" w:rsidRDefault="009E5F99" w:rsidP="00924431">
      <w:pPr>
        <w:pStyle w:val="Heading3"/>
        <w:rPr>
          <w:color w:val="auto"/>
        </w:rPr>
      </w:pPr>
      <w:r w:rsidRPr="004E7C66">
        <w:rPr>
          <w:color w:val="auto"/>
        </w:rPr>
        <w:t xml:space="preserve"> </w:t>
      </w:r>
      <w:bookmarkStart w:id="11" w:name="_Toc514660785"/>
      <w:r w:rsidR="00AD3A34" w:rsidRPr="004E7C66">
        <w:rPr>
          <w:color w:val="auto"/>
        </w:rPr>
        <w:t xml:space="preserve">Eligibility for </w:t>
      </w:r>
      <w:r w:rsidR="00CE1BAE" w:rsidRPr="004E7C66">
        <w:rPr>
          <w:color w:val="auto"/>
        </w:rPr>
        <w:t>member</w:t>
      </w:r>
      <w:r w:rsidR="00AD3A34" w:rsidRPr="004E7C66">
        <w:rPr>
          <w:color w:val="auto"/>
        </w:rPr>
        <w:t>ship</w:t>
      </w:r>
      <w:bookmarkEnd w:id="11"/>
    </w:p>
    <w:p w:rsidR="00770566" w:rsidRPr="004E7C66" w:rsidRDefault="00770566" w:rsidP="00770566">
      <w:pPr>
        <w:pStyle w:val="ListParagraph"/>
        <w:autoSpaceDE w:val="0"/>
        <w:autoSpaceDN w:val="0"/>
        <w:adjustRightInd w:val="0"/>
        <w:spacing w:after="0" w:line="240" w:lineRule="auto"/>
        <w:ind w:left="360"/>
        <w:jc w:val="both"/>
        <w:rPr>
          <w:rFonts w:ascii="Arial" w:hAnsi="Arial" w:cs="Arial"/>
          <w:b/>
          <w:sz w:val="20"/>
          <w:szCs w:val="20"/>
        </w:rPr>
      </w:pPr>
    </w:p>
    <w:p w:rsidR="00203523" w:rsidRPr="00A66778" w:rsidRDefault="00203523" w:rsidP="000F38EF">
      <w:pPr>
        <w:pStyle w:val="ListParagraph"/>
        <w:numPr>
          <w:ilvl w:val="0"/>
          <w:numId w:val="56"/>
        </w:numPr>
        <w:autoSpaceDE w:val="0"/>
        <w:autoSpaceDN w:val="0"/>
        <w:adjustRightInd w:val="0"/>
        <w:spacing w:after="0" w:line="240" w:lineRule="auto"/>
        <w:ind w:left="714" w:hanging="357"/>
        <w:jc w:val="both"/>
        <w:rPr>
          <w:rFonts w:ascii="Arial" w:hAnsi="Arial" w:cs="Arial"/>
          <w:sz w:val="20"/>
          <w:szCs w:val="20"/>
        </w:rPr>
      </w:pPr>
      <w:r w:rsidRPr="00A66778">
        <w:rPr>
          <w:rFonts w:ascii="Arial" w:hAnsi="Arial" w:cs="Arial"/>
          <w:sz w:val="20"/>
          <w:szCs w:val="20"/>
        </w:rPr>
        <w:t xml:space="preserve">A </w:t>
      </w:r>
      <w:r w:rsidRPr="009E1EF3">
        <w:rPr>
          <w:rFonts w:ascii="Arial" w:hAnsi="Arial" w:cs="Arial"/>
          <w:sz w:val="20"/>
          <w:szCs w:val="20"/>
        </w:rPr>
        <w:t xml:space="preserve">person who supports the </w:t>
      </w:r>
      <w:r w:rsidR="0093098D" w:rsidRPr="009E1EF3">
        <w:rPr>
          <w:rFonts w:ascii="Arial" w:hAnsi="Arial" w:cs="Arial"/>
          <w:sz w:val="20"/>
          <w:szCs w:val="20"/>
        </w:rPr>
        <w:t>O</w:t>
      </w:r>
      <w:r w:rsidRPr="009E1EF3">
        <w:rPr>
          <w:rFonts w:ascii="Arial" w:hAnsi="Arial" w:cs="Arial"/>
          <w:sz w:val="20"/>
          <w:szCs w:val="20"/>
        </w:rPr>
        <w:t>bjects of the Association</w:t>
      </w:r>
      <w:r w:rsidR="0089251A" w:rsidRPr="009E1EF3">
        <w:rPr>
          <w:rFonts w:ascii="Arial" w:hAnsi="Arial" w:cs="Arial"/>
          <w:sz w:val="20"/>
          <w:szCs w:val="20"/>
        </w:rPr>
        <w:t>, is actively involved in environmental care activities in the region</w:t>
      </w:r>
      <w:r w:rsidR="00554404" w:rsidRPr="009E1EF3">
        <w:rPr>
          <w:rFonts w:ascii="Arial" w:hAnsi="Arial" w:cs="Arial"/>
          <w:sz w:val="20"/>
          <w:szCs w:val="20"/>
        </w:rPr>
        <w:t xml:space="preserve"> and </w:t>
      </w:r>
      <w:r w:rsidR="00B072F5" w:rsidRPr="009E1EF3">
        <w:rPr>
          <w:rFonts w:ascii="Arial" w:hAnsi="Arial" w:cs="Arial"/>
          <w:sz w:val="20"/>
          <w:szCs w:val="20"/>
        </w:rPr>
        <w:t>meet</w:t>
      </w:r>
      <w:r w:rsidR="00272655" w:rsidRPr="009E1EF3">
        <w:rPr>
          <w:rFonts w:ascii="Arial" w:hAnsi="Arial" w:cs="Arial"/>
          <w:sz w:val="20"/>
          <w:szCs w:val="20"/>
        </w:rPr>
        <w:t>s any requirement of</w:t>
      </w:r>
      <w:r w:rsidR="00B072F5" w:rsidRPr="009E1EF3">
        <w:rPr>
          <w:rFonts w:ascii="Arial" w:hAnsi="Arial" w:cs="Arial"/>
          <w:sz w:val="20"/>
          <w:szCs w:val="20"/>
        </w:rPr>
        <w:t xml:space="preserve"> the by-laws</w:t>
      </w:r>
      <w:r w:rsidR="0088212D" w:rsidRPr="009E1EF3">
        <w:rPr>
          <w:rFonts w:ascii="Arial" w:hAnsi="Arial" w:cs="Arial"/>
          <w:sz w:val="20"/>
          <w:szCs w:val="20"/>
        </w:rPr>
        <w:t xml:space="preserve"> (if any)</w:t>
      </w:r>
      <w:r w:rsidRPr="009E1EF3">
        <w:rPr>
          <w:rFonts w:ascii="Arial" w:hAnsi="Arial" w:cs="Arial"/>
          <w:sz w:val="20"/>
          <w:szCs w:val="20"/>
        </w:rPr>
        <w:t xml:space="preserve"> is </w:t>
      </w:r>
      <w:r w:rsidR="000229A7" w:rsidRPr="009E1EF3">
        <w:rPr>
          <w:rFonts w:ascii="Arial" w:hAnsi="Arial" w:cs="Arial"/>
          <w:sz w:val="20"/>
          <w:szCs w:val="20"/>
        </w:rPr>
        <w:t>eligible to apply to become</w:t>
      </w:r>
      <w:r w:rsidR="000229A7" w:rsidRPr="00A66778">
        <w:rPr>
          <w:rFonts w:ascii="Arial" w:hAnsi="Arial" w:cs="Arial"/>
          <w:sz w:val="20"/>
          <w:szCs w:val="20"/>
        </w:rPr>
        <w:t xml:space="preserve"> a</w:t>
      </w:r>
      <w:r w:rsidR="00272655" w:rsidRPr="00A66778">
        <w:rPr>
          <w:rFonts w:ascii="Arial" w:hAnsi="Arial" w:cs="Arial"/>
          <w:sz w:val="20"/>
          <w:szCs w:val="20"/>
        </w:rPr>
        <w:t xml:space="preserve"> M</w:t>
      </w:r>
      <w:r w:rsidR="004E2FEE" w:rsidRPr="00A66778">
        <w:rPr>
          <w:rFonts w:ascii="Arial" w:hAnsi="Arial" w:cs="Arial"/>
          <w:sz w:val="20"/>
          <w:szCs w:val="20"/>
        </w:rPr>
        <w:t>ember</w:t>
      </w:r>
      <w:r w:rsidRPr="00A66778">
        <w:rPr>
          <w:rFonts w:ascii="Arial" w:hAnsi="Arial" w:cs="Arial"/>
          <w:sz w:val="20"/>
          <w:szCs w:val="20"/>
        </w:rPr>
        <w:t>.</w:t>
      </w:r>
    </w:p>
    <w:p w:rsidR="0026565E" w:rsidRPr="005E1F34" w:rsidRDefault="0026565E" w:rsidP="0026565E">
      <w:pPr>
        <w:pStyle w:val="ListParagraph"/>
        <w:autoSpaceDE w:val="0"/>
        <w:autoSpaceDN w:val="0"/>
        <w:adjustRightInd w:val="0"/>
        <w:spacing w:after="0" w:line="240" w:lineRule="auto"/>
        <w:ind w:left="714"/>
        <w:jc w:val="both"/>
        <w:rPr>
          <w:rFonts w:ascii="Arial" w:hAnsi="Arial" w:cs="Arial"/>
          <w:sz w:val="20"/>
          <w:szCs w:val="20"/>
          <w:highlight w:val="yellow"/>
        </w:rPr>
      </w:pPr>
    </w:p>
    <w:p w:rsidR="00203523" w:rsidRPr="00A66778" w:rsidRDefault="00203523" w:rsidP="00A66778">
      <w:pPr>
        <w:pStyle w:val="ListParagraph"/>
        <w:numPr>
          <w:ilvl w:val="0"/>
          <w:numId w:val="56"/>
        </w:numPr>
        <w:autoSpaceDE w:val="0"/>
        <w:autoSpaceDN w:val="0"/>
        <w:adjustRightInd w:val="0"/>
        <w:spacing w:after="0" w:line="240" w:lineRule="auto"/>
        <w:jc w:val="both"/>
        <w:rPr>
          <w:rFonts w:ascii="Arial" w:hAnsi="Arial" w:cs="Arial"/>
          <w:sz w:val="20"/>
          <w:szCs w:val="20"/>
        </w:rPr>
      </w:pPr>
      <w:r w:rsidRPr="00A66778">
        <w:rPr>
          <w:rFonts w:ascii="Arial" w:hAnsi="Arial" w:cs="Arial"/>
          <w:sz w:val="20"/>
          <w:szCs w:val="20"/>
        </w:rPr>
        <w:t xml:space="preserve">A </w:t>
      </w:r>
      <w:r w:rsidR="00272655" w:rsidRPr="00A66778">
        <w:rPr>
          <w:rFonts w:ascii="Arial" w:hAnsi="Arial" w:cs="Arial"/>
          <w:sz w:val="20"/>
          <w:szCs w:val="20"/>
        </w:rPr>
        <w:t>person</w:t>
      </w:r>
      <w:r w:rsidR="00CD7F85" w:rsidRPr="00A66778">
        <w:rPr>
          <w:rFonts w:ascii="Arial" w:hAnsi="Arial" w:cs="Arial"/>
          <w:sz w:val="20"/>
          <w:szCs w:val="20"/>
        </w:rPr>
        <w:t xml:space="preserve"> under the age of sixteen (16) years</w:t>
      </w:r>
      <w:r w:rsidR="00A66778" w:rsidRPr="00A66778">
        <w:t xml:space="preserve"> </w:t>
      </w:r>
      <w:r w:rsidR="00A66778" w:rsidRPr="00A66778">
        <w:rPr>
          <w:rFonts w:ascii="Arial" w:hAnsi="Arial" w:cs="Arial"/>
          <w:sz w:val="20"/>
          <w:szCs w:val="20"/>
        </w:rPr>
        <w:t>is only eligible to apply to become a</w:t>
      </w:r>
      <w:r w:rsidR="00CD7F85" w:rsidRPr="00A66778">
        <w:rPr>
          <w:rFonts w:ascii="Arial" w:hAnsi="Arial" w:cs="Arial"/>
          <w:sz w:val="20"/>
          <w:szCs w:val="20"/>
        </w:rPr>
        <w:t xml:space="preserve"> </w:t>
      </w:r>
      <w:r w:rsidR="00A66778" w:rsidRPr="00A66778">
        <w:rPr>
          <w:rFonts w:ascii="Arial" w:hAnsi="Arial" w:cs="Arial"/>
          <w:sz w:val="20"/>
          <w:szCs w:val="20"/>
        </w:rPr>
        <w:t>Junior</w:t>
      </w:r>
      <w:r w:rsidR="005E1F34" w:rsidRPr="00A66778">
        <w:rPr>
          <w:rFonts w:ascii="Arial" w:hAnsi="Arial" w:cs="Arial"/>
          <w:sz w:val="20"/>
          <w:szCs w:val="20"/>
        </w:rPr>
        <w:t xml:space="preserve"> </w:t>
      </w:r>
      <w:r w:rsidR="00272655" w:rsidRPr="00A66778">
        <w:rPr>
          <w:rFonts w:ascii="Arial" w:hAnsi="Arial" w:cs="Arial"/>
          <w:sz w:val="20"/>
          <w:szCs w:val="20"/>
        </w:rPr>
        <w:t>Member</w:t>
      </w:r>
      <w:r w:rsidRPr="00A66778">
        <w:rPr>
          <w:rFonts w:ascii="Arial" w:hAnsi="Arial" w:cs="Arial"/>
          <w:sz w:val="20"/>
          <w:szCs w:val="20"/>
        </w:rPr>
        <w:t>.</w:t>
      </w:r>
    </w:p>
    <w:p w:rsidR="0026565E" w:rsidRPr="00554404" w:rsidRDefault="0026565E" w:rsidP="0026565E">
      <w:pPr>
        <w:pStyle w:val="ListParagraph"/>
        <w:autoSpaceDE w:val="0"/>
        <w:autoSpaceDN w:val="0"/>
        <w:adjustRightInd w:val="0"/>
        <w:spacing w:after="0" w:line="240" w:lineRule="auto"/>
        <w:jc w:val="both"/>
        <w:rPr>
          <w:rFonts w:ascii="Arial" w:hAnsi="Arial" w:cs="Arial"/>
          <w:sz w:val="20"/>
          <w:szCs w:val="20"/>
        </w:rPr>
      </w:pPr>
    </w:p>
    <w:p w:rsidR="001A22CF" w:rsidRPr="004E7C66" w:rsidRDefault="001A22CF" w:rsidP="000F38EF">
      <w:pPr>
        <w:pStyle w:val="ListParagraph"/>
        <w:numPr>
          <w:ilvl w:val="0"/>
          <w:numId w:val="5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An </w:t>
      </w:r>
      <w:r w:rsidR="0051554D" w:rsidRPr="004E7C66">
        <w:rPr>
          <w:rFonts w:ascii="Arial" w:hAnsi="Arial" w:cs="Arial"/>
          <w:sz w:val="20"/>
          <w:szCs w:val="20"/>
        </w:rPr>
        <w:t>Association</w:t>
      </w:r>
      <w:r w:rsidRPr="004E7C66">
        <w:rPr>
          <w:rFonts w:ascii="Arial" w:hAnsi="Arial" w:cs="Arial"/>
          <w:sz w:val="20"/>
          <w:szCs w:val="20"/>
        </w:rPr>
        <w:t xml:space="preserve"> must always have at least 6 members with full voting rights</w:t>
      </w:r>
      <w:r w:rsidRPr="004E7C66">
        <w:rPr>
          <w:rFonts w:cs="Arial"/>
          <w:sz w:val="20"/>
          <w:szCs w:val="20"/>
        </w:rPr>
        <w:t>.</w:t>
      </w:r>
    </w:p>
    <w:p w:rsidR="0026565E" w:rsidRPr="004E7C66" w:rsidRDefault="0026565E" w:rsidP="0026565E">
      <w:pPr>
        <w:pStyle w:val="ListParagraph"/>
        <w:autoSpaceDE w:val="0"/>
        <w:autoSpaceDN w:val="0"/>
        <w:adjustRightInd w:val="0"/>
        <w:spacing w:after="0" w:line="240" w:lineRule="auto"/>
        <w:jc w:val="both"/>
        <w:rPr>
          <w:rFonts w:ascii="Arial" w:hAnsi="Arial" w:cs="Arial"/>
          <w:sz w:val="20"/>
          <w:szCs w:val="20"/>
        </w:rPr>
      </w:pPr>
    </w:p>
    <w:p w:rsidR="001A22CF" w:rsidRPr="004E7C66" w:rsidRDefault="001A22CF" w:rsidP="000F38EF">
      <w:pPr>
        <w:pStyle w:val="ListParagraph"/>
        <w:numPr>
          <w:ilvl w:val="0"/>
          <w:numId w:val="5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 member is only liable for their own outstanding membership fees</w:t>
      </w:r>
    </w:p>
    <w:p w:rsidR="00AD3A34" w:rsidRPr="004E7C66" w:rsidRDefault="00AD3A34" w:rsidP="00924431">
      <w:pPr>
        <w:pStyle w:val="Heading3"/>
        <w:rPr>
          <w:color w:val="auto"/>
        </w:rPr>
      </w:pPr>
      <w:bookmarkStart w:id="12" w:name="_Toc514660786"/>
      <w:r w:rsidRPr="004E7C66">
        <w:rPr>
          <w:color w:val="auto"/>
        </w:rPr>
        <w:t xml:space="preserve">Applying for </w:t>
      </w:r>
      <w:r w:rsidR="00CE1BAE" w:rsidRPr="004E7C66">
        <w:rPr>
          <w:color w:val="auto"/>
        </w:rPr>
        <w:t>member</w:t>
      </w:r>
      <w:r w:rsidRPr="004E7C66">
        <w:rPr>
          <w:color w:val="auto"/>
        </w:rPr>
        <w:t>ship</w:t>
      </w:r>
      <w:bookmarkEnd w:id="12"/>
    </w:p>
    <w:p w:rsidR="00770566" w:rsidRPr="004E7C66" w:rsidRDefault="00770566" w:rsidP="00770566">
      <w:pPr>
        <w:pStyle w:val="ListParagraph"/>
        <w:autoSpaceDE w:val="0"/>
        <w:autoSpaceDN w:val="0"/>
        <w:adjustRightInd w:val="0"/>
        <w:spacing w:after="0" w:line="240" w:lineRule="auto"/>
        <w:ind w:left="360"/>
        <w:jc w:val="both"/>
        <w:rPr>
          <w:rFonts w:ascii="Arial" w:hAnsi="Arial" w:cs="Arial"/>
          <w:b/>
          <w:sz w:val="20"/>
          <w:szCs w:val="20"/>
        </w:rPr>
      </w:pPr>
    </w:p>
    <w:p w:rsidR="00691A30" w:rsidRPr="004E7C66" w:rsidRDefault="000229A7" w:rsidP="000F38EF">
      <w:pPr>
        <w:pStyle w:val="ListParagraph"/>
        <w:numPr>
          <w:ilvl w:val="1"/>
          <w:numId w:val="1"/>
        </w:numPr>
        <w:autoSpaceDE w:val="0"/>
        <w:autoSpaceDN w:val="0"/>
        <w:adjustRightInd w:val="0"/>
        <w:spacing w:after="0" w:line="240" w:lineRule="auto"/>
        <w:ind w:left="720"/>
        <w:jc w:val="both"/>
        <w:rPr>
          <w:rFonts w:ascii="Arial" w:hAnsi="Arial" w:cs="Arial"/>
          <w:sz w:val="20"/>
          <w:szCs w:val="20"/>
        </w:rPr>
      </w:pPr>
      <w:r w:rsidRPr="004E7C66">
        <w:rPr>
          <w:rFonts w:ascii="Arial" w:hAnsi="Arial" w:cs="Arial"/>
          <w:sz w:val="20"/>
          <w:szCs w:val="20"/>
        </w:rPr>
        <w:t xml:space="preserve">A </w:t>
      </w:r>
      <w:proofErr w:type="gramStart"/>
      <w:r w:rsidRPr="004E7C66">
        <w:rPr>
          <w:rFonts w:ascii="Arial" w:hAnsi="Arial" w:cs="Arial"/>
          <w:sz w:val="20"/>
          <w:szCs w:val="20"/>
        </w:rPr>
        <w:t>person</w:t>
      </w:r>
      <w:proofErr w:type="gramEnd"/>
      <w:r w:rsidRPr="004E7C66">
        <w:rPr>
          <w:rFonts w:ascii="Arial" w:hAnsi="Arial" w:cs="Arial"/>
          <w:sz w:val="20"/>
          <w:szCs w:val="20"/>
        </w:rPr>
        <w:t xml:space="preserve"> who wants to become a </w:t>
      </w:r>
      <w:r w:rsidR="00CE1BAE" w:rsidRPr="004E7C66">
        <w:rPr>
          <w:rFonts w:ascii="Arial" w:hAnsi="Arial" w:cs="Arial"/>
          <w:sz w:val="20"/>
          <w:szCs w:val="20"/>
        </w:rPr>
        <w:t>member</w:t>
      </w:r>
      <w:r w:rsidR="00554404">
        <w:rPr>
          <w:rFonts w:ascii="Arial" w:hAnsi="Arial" w:cs="Arial"/>
          <w:sz w:val="20"/>
          <w:szCs w:val="20"/>
        </w:rPr>
        <w:t>,</w:t>
      </w:r>
      <w:r w:rsidR="00691A30" w:rsidRPr="004E7C66">
        <w:rPr>
          <w:rFonts w:ascii="Arial" w:hAnsi="Arial" w:cs="Arial"/>
          <w:sz w:val="20"/>
          <w:szCs w:val="20"/>
        </w:rPr>
        <w:t xml:space="preserve"> must apply in writing to the Association</w:t>
      </w:r>
      <w:r w:rsidR="00554404">
        <w:rPr>
          <w:rFonts w:ascii="Arial" w:hAnsi="Arial" w:cs="Arial"/>
          <w:sz w:val="20"/>
          <w:szCs w:val="20"/>
        </w:rPr>
        <w:t xml:space="preserve">, in a form prescribed by the </w:t>
      </w:r>
      <w:r w:rsidR="00457652">
        <w:rPr>
          <w:rFonts w:ascii="Arial" w:hAnsi="Arial" w:cs="Arial"/>
          <w:sz w:val="20"/>
          <w:szCs w:val="20"/>
        </w:rPr>
        <w:t>Board</w:t>
      </w:r>
      <w:r w:rsidR="00691A30" w:rsidRPr="004E7C66">
        <w:rPr>
          <w:rFonts w:ascii="Arial" w:hAnsi="Arial" w:cs="Arial"/>
          <w:sz w:val="20"/>
          <w:szCs w:val="20"/>
        </w:rPr>
        <w:t>.</w:t>
      </w:r>
    </w:p>
    <w:p w:rsidR="00691A30" w:rsidRPr="004E7C66" w:rsidRDefault="00691A30" w:rsidP="00691A30">
      <w:pPr>
        <w:autoSpaceDE w:val="0"/>
        <w:autoSpaceDN w:val="0"/>
        <w:adjustRightInd w:val="0"/>
        <w:spacing w:after="0" w:line="240" w:lineRule="auto"/>
        <w:jc w:val="both"/>
        <w:rPr>
          <w:rFonts w:ascii="Arial" w:hAnsi="Arial" w:cs="Arial"/>
          <w:sz w:val="20"/>
          <w:szCs w:val="20"/>
        </w:rPr>
      </w:pPr>
    </w:p>
    <w:p w:rsidR="00691A30" w:rsidRPr="004E7C66" w:rsidRDefault="000229A7" w:rsidP="000F38EF">
      <w:pPr>
        <w:pStyle w:val="ListParagraph"/>
        <w:numPr>
          <w:ilvl w:val="1"/>
          <w:numId w:val="1"/>
        </w:numPr>
        <w:autoSpaceDE w:val="0"/>
        <w:autoSpaceDN w:val="0"/>
        <w:adjustRightInd w:val="0"/>
        <w:spacing w:after="0" w:line="240" w:lineRule="auto"/>
        <w:ind w:left="720"/>
        <w:jc w:val="both"/>
        <w:rPr>
          <w:rFonts w:ascii="Arial" w:hAnsi="Arial" w:cs="Arial"/>
          <w:sz w:val="20"/>
          <w:szCs w:val="20"/>
        </w:rPr>
      </w:pPr>
      <w:r w:rsidRPr="004E7C66">
        <w:rPr>
          <w:rFonts w:ascii="Arial" w:hAnsi="Arial" w:cs="Arial"/>
          <w:sz w:val="20"/>
          <w:szCs w:val="20"/>
        </w:rPr>
        <w:t xml:space="preserve">The application must include a </w:t>
      </w:r>
      <w:r w:rsidR="00CE1BAE" w:rsidRPr="004E7C66">
        <w:rPr>
          <w:rFonts w:ascii="Arial" w:hAnsi="Arial" w:cs="Arial"/>
          <w:sz w:val="20"/>
          <w:szCs w:val="20"/>
        </w:rPr>
        <w:t>member</w:t>
      </w:r>
      <w:r w:rsidR="00691A30" w:rsidRPr="004E7C66">
        <w:rPr>
          <w:rFonts w:ascii="Arial" w:hAnsi="Arial" w:cs="Arial"/>
          <w:sz w:val="20"/>
          <w:szCs w:val="20"/>
        </w:rPr>
        <w:t xml:space="preserve">’s nomination of the applicant for </w:t>
      </w:r>
      <w:r w:rsidR="00CE1BAE" w:rsidRPr="004E7C66">
        <w:rPr>
          <w:rFonts w:ascii="Arial" w:hAnsi="Arial" w:cs="Arial"/>
          <w:sz w:val="20"/>
          <w:szCs w:val="20"/>
        </w:rPr>
        <w:t>member</w:t>
      </w:r>
      <w:r w:rsidR="00691A30" w:rsidRPr="004E7C66">
        <w:rPr>
          <w:rFonts w:ascii="Arial" w:hAnsi="Arial" w:cs="Arial"/>
          <w:sz w:val="20"/>
          <w:szCs w:val="20"/>
        </w:rPr>
        <w:t>ship.</w:t>
      </w:r>
    </w:p>
    <w:p w:rsidR="00691A30" w:rsidRPr="004E7C66" w:rsidRDefault="00691A30" w:rsidP="00691A30">
      <w:pPr>
        <w:autoSpaceDE w:val="0"/>
        <w:autoSpaceDN w:val="0"/>
        <w:adjustRightInd w:val="0"/>
        <w:spacing w:after="0" w:line="240" w:lineRule="auto"/>
        <w:jc w:val="both"/>
        <w:rPr>
          <w:rFonts w:ascii="Arial" w:hAnsi="Arial" w:cs="Arial"/>
          <w:sz w:val="20"/>
          <w:szCs w:val="20"/>
        </w:rPr>
      </w:pPr>
    </w:p>
    <w:p w:rsidR="00691A30" w:rsidRPr="004E7C66" w:rsidRDefault="00691A30" w:rsidP="000F38EF">
      <w:pPr>
        <w:pStyle w:val="ListParagraph"/>
        <w:numPr>
          <w:ilvl w:val="1"/>
          <w:numId w:val="1"/>
        </w:numPr>
        <w:autoSpaceDE w:val="0"/>
        <w:autoSpaceDN w:val="0"/>
        <w:adjustRightInd w:val="0"/>
        <w:spacing w:after="0" w:line="240" w:lineRule="auto"/>
        <w:ind w:left="720"/>
        <w:jc w:val="both"/>
        <w:rPr>
          <w:rFonts w:ascii="Arial" w:hAnsi="Arial" w:cs="Arial"/>
          <w:sz w:val="20"/>
          <w:szCs w:val="20"/>
        </w:rPr>
      </w:pPr>
      <w:r w:rsidRPr="004E7C66">
        <w:rPr>
          <w:rFonts w:ascii="Arial" w:hAnsi="Arial" w:cs="Arial"/>
          <w:sz w:val="20"/>
          <w:szCs w:val="20"/>
        </w:rPr>
        <w:t>The application must be s</w:t>
      </w:r>
      <w:r w:rsidR="000229A7" w:rsidRPr="004E7C66">
        <w:rPr>
          <w:rFonts w:ascii="Arial" w:hAnsi="Arial" w:cs="Arial"/>
          <w:sz w:val="20"/>
          <w:szCs w:val="20"/>
        </w:rPr>
        <w:t xml:space="preserve">igned by the applicant and the </w:t>
      </w:r>
      <w:r w:rsidR="00CE1BAE" w:rsidRPr="004E7C66">
        <w:rPr>
          <w:rFonts w:ascii="Arial" w:hAnsi="Arial" w:cs="Arial"/>
          <w:sz w:val="20"/>
          <w:szCs w:val="20"/>
        </w:rPr>
        <w:t>member</w:t>
      </w:r>
      <w:r w:rsidRPr="004E7C66">
        <w:rPr>
          <w:rFonts w:ascii="Arial" w:hAnsi="Arial" w:cs="Arial"/>
          <w:sz w:val="20"/>
          <w:szCs w:val="20"/>
        </w:rPr>
        <w:t xml:space="preserve"> nominating the applicant.</w:t>
      </w:r>
    </w:p>
    <w:p w:rsidR="00691A30" w:rsidRPr="004E7C66" w:rsidRDefault="00691A30" w:rsidP="00691A30">
      <w:pPr>
        <w:autoSpaceDE w:val="0"/>
        <w:autoSpaceDN w:val="0"/>
        <w:adjustRightInd w:val="0"/>
        <w:spacing w:after="0" w:line="240" w:lineRule="auto"/>
        <w:jc w:val="both"/>
        <w:rPr>
          <w:rFonts w:ascii="Arial" w:hAnsi="Arial" w:cs="Arial"/>
          <w:sz w:val="20"/>
          <w:szCs w:val="20"/>
        </w:rPr>
      </w:pPr>
    </w:p>
    <w:p w:rsidR="00770566" w:rsidRPr="004E7C66" w:rsidRDefault="00691A30" w:rsidP="000F38EF">
      <w:pPr>
        <w:pStyle w:val="ListParagraph"/>
        <w:numPr>
          <w:ilvl w:val="1"/>
          <w:numId w:val="1"/>
        </w:numPr>
        <w:autoSpaceDE w:val="0"/>
        <w:autoSpaceDN w:val="0"/>
        <w:adjustRightInd w:val="0"/>
        <w:spacing w:after="0" w:line="240" w:lineRule="auto"/>
        <w:ind w:left="720"/>
        <w:jc w:val="both"/>
        <w:rPr>
          <w:rFonts w:ascii="Arial" w:hAnsi="Arial" w:cs="Arial"/>
          <w:sz w:val="20"/>
          <w:szCs w:val="20"/>
        </w:rPr>
      </w:pPr>
      <w:r w:rsidRPr="00C20F87">
        <w:rPr>
          <w:rFonts w:ascii="Arial" w:hAnsi="Arial" w:cs="Arial"/>
          <w:sz w:val="20"/>
          <w:szCs w:val="20"/>
        </w:rPr>
        <w:t xml:space="preserve">The applicant must specify in the application the class of </w:t>
      </w:r>
      <w:r w:rsidR="00CE1BAE" w:rsidRPr="00C20F87">
        <w:rPr>
          <w:rFonts w:ascii="Arial" w:hAnsi="Arial" w:cs="Arial"/>
          <w:sz w:val="20"/>
          <w:szCs w:val="20"/>
        </w:rPr>
        <w:t>member</w:t>
      </w:r>
      <w:r w:rsidRPr="00C20F87">
        <w:rPr>
          <w:rFonts w:ascii="Arial" w:hAnsi="Arial" w:cs="Arial"/>
          <w:sz w:val="20"/>
          <w:szCs w:val="20"/>
        </w:rPr>
        <w:t>ship, if there is more than one, to which the application relates</w:t>
      </w:r>
      <w:r w:rsidRPr="004E7C66">
        <w:rPr>
          <w:rFonts w:ascii="Arial" w:hAnsi="Arial" w:cs="Arial"/>
          <w:sz w:val="20"/>
          <w:szCs w:val="20"/>
        </w:rPr>
        <w:t>.</w:t>
      </w:r>
    </w:p>
    <w:p w:rsidR="00AD3A34" w:rsidRPr="004E7C66" w:rsidRDefault="00AD3A34" w:rsidP="00924431">
      <w:pPr>
        <w:pStyle w:val="Heading3"/>
        <w:rPr>
          <w:color w:val="auto"/>
        </w:rPr>
      </w:pPr>
      <w:bookmarkStart w:id="13" w:name="_Toc514660787"/>
      <w:r w:rsidRPr="004E7C66">
        <w:rPr>
          <w:color w:val="auto"/>
        </w:rPr>
        <w:t xml:space="preserve">Dealing with </w:t>
      </w:r>
      <w:r w:rsidR="00CE1BAE" w:rsidRPr="004E7C66">
        <w:rPr>
          <w:color w:val="auto"/>
        </w:rPr>
        <w:t>member</w:t>
      </w:r>
      <w:r w:rsidRPr="004E7C66">
        <w:rPr>
          <w:color w:val="auto"/>
        </w:rPr>
        <w:t>ship applications</w:t>
      </w:r>
      <w:bookmarkEnd w:id="13"/>
    </w:p>
    <w:p w:rsidR="002C4805" w:rsidRPr="004E7C66" w:rsidRDefault="002C4805" w:rsidP="002C4805">
      <w:pPr>
        <w:pStyle w:val="ListParagraph"/>
        <w:autoSpaceDE w:val="0"/>
        <w:autoSpaceDN w:val="0"/>
        <w:adjustRightInd w:val="0"/>
        <w:spacing w:after="0" w:line="240" w:lineRule="auto"/>
        <w:ind w:left="360"/>
        <w:jc w:val="both"/>
        <w:rPr>
          <w:rFonts w:ascii="Arial" w:hAnsi="Arial" w:cs="Arial"/>
          <w:b/>
          <w:sz w:val="20"/>
          <w:szCs w:val="20"/>
        </w:rPr>
      </w:pPr>
    </w:p>
    <w:p w:rsidR="00AD3A34" w:rsidRPr="004E7C66" w:rsidRDefault="000229A7" w:rsidP="000F38EF">
      <w:pPr>
        <w:pStyle w:val="ListParagraph"/>
        <w:numPr>
          <w:ilvl w:val="0"/>
          <w:numId w:val="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must consider each application for </w:t>
      </w:r>
      <w:r w:rsidR="00CE1BAE" w:rsidRPr="004E7C66">
        <w:rPr>
          <w:rFonts w:ascii="Arial" w:hAnsi="Arial" w:cs="Arial"/>
          <w:sz w:val="20"/>
          <w:szCs w:val="20"/>
        </w:rPr>
        <w:t>member</w:t>
      </w:r>
      <w:r w:rsidR="00AD3A34" w:rsidRPr="004E7C66">
        <w:rPr>
          <w:rFonts w:ascii="Arial" w:hAnsi="Arial" w:cs="Arial"/>
          <w:sz w:val="20"/>
          <w:szCs w:val="20"/>
        </w:rPr>
        <w:t>ship of the</w:t>
      </w:r>
      <w:r w:rsidR="00770566" w:rsidRPr="004E7C66">
        <w:rPr>
          <w:rFonts w:ascii="Arial" w:hAnsi="Arial" w:cs="Arial"/>
          <w:sz w:val="20"/>
          <w:szCs w:val="20"/>
        </w:rPr>
        <w:t xml:space="preserve"> </w:t>
      </w:r>
      <w:r w:rsidR="00AD3A34" w:rsidRPr="004E7C66">
        <w:rPr>
          <w:rFonts w:ascii="Arial" w:hAnsi="Arial" w:cs="Arial"/>
          <w:sz w:val="20"/>
          <w:szCs w:val="20"/>
        </w:rPr>
        <w:t>Association and decide whether to accept or reject the application.</w:t>
      </w:r>
    </w:p>
    <w:p w:rsidR="00770566" w:rsidRPr="004E7C66" w:rsidRDefault="00770566" w:rsidP="00770566">
      <w:pPr>
        <w:pStyle w:val="ListParagraph"/>
        <w:autoSpaceDE w:val="0"/>
        <w:autoSpaceDN w:val="0"/>
        <w:adjustRightInd w:val="0"/>
        <w:spacing w:after="0" w:line="240" w:lineRule="auto"/>
        <w:ind w:left="780"/>
        <w:jc w:val="both"/>
        <w:rPr>
          <w:rFonts w:ascii="Arial" w:hAnsi="Arial" w:cs="Arial"/>
          <w:sz w:val="20"/>
          <w:szCs w:val="20"/>
        </w:rPr>
      </w:pPr>
    </w:p>
    <w:p w:rsidR="00AD3A34" w:rsidRPr="004E7C66" w:rsidRDefault="000229A7" w:rsidP="000F38EF">
      <w:pPr>
        <w:pStyle w:val="ListParagraph"/>
        <w:numPr>
          <w:ilvl w:val="0"/>
          <w:numId w:val="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4E2FEE" w:rsidRPr="004E7C66">
        <w:rPr>
          <w:rFonts w:ascii="Arial" w:hAnsi="Arial" w:cs="Arial"/>
          <w:sz w:val="20"/>
          <w:szCs w:val="20"/>
        </w:rPr>
        <w:t xml:space="preserve"> </w:t>
      </w:r>
      <w:r w:rsidR="00AD3A34" w:rsidRPr="004E7C66">
        <w:rPr>
          <w:rFonts w:ascii="Arial" w:hAnsi="Arial" w:cs="Arial"/>
          <w:sz w:val="20"/>
          <w:szCs w:val="20"/>
        </w:rPr>
        <w:t>must not accept an application unless the</w:t>
      </w:r>
      <w:r w:rsidR="00770566" w:rsidRPr="004E7C66">
        <w:rPr>
          <w:rFonts w:ascii="Arial" w:hAnsi="Arial" w:cs="Arial"/>
          <w:sz w:val="20"/>
          <w:szCs w:val="20"/>
        </w:rPr>
        <w:t xml:space="preserve"> </w:t>
      </w:r>
      <w:r w:rsidR="00AD3A34" w:rsidRPr="004E7C66">
        <w:rPr>
          <w:rFonts w:ascii="Arial" w:hAnsi="Arial" w:cs="Arial"/>
          <w:sz w:val="20"/>
          <w:szCs w:val="20"/>
        </w:rPr>
        <w:t>applicant —</w:t>
      </w:r>
    </w:p>
    <w:p w:rsidR="00AD3A34" w:rsidRPr="004E7C66" w:rsidRDefault="00AD3A34" w:rsidP="000F38EF">
      <w:pPr>
        <w:pStyle w:val="ListParagraph"/>
        <w:numPr>
          <w:ilvl w:val="0"/>
          <w:numId w:val="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is eligible under rule </w:t>
      </w:r>
      <w:r w:rsidR="006E63F3" w:rsidRPr="004E7C66">
        <w:rPr>
          <w:rFonts w:ascii="Arial" w:hAnsi="Arial" w:cs="Arial"/>
          <w:sz w:val="20"/>
          <w:szCs w:val="20"/>
        </w:rPr>
        <w:t>7</w:t>
      </w:r>
      <w:r w:rsidRPr="004E7C66">
        <w:rPr>
          <w:rFonts w:ascii="Arial" w:hAnsi="Arial" w:cs="Arial"/>
          <w:sz w:val="20"/>
          <w:szCs w:val="20"/>
        </w:rPr>
        <w:t>; and</w:t>
      </w:r>
    </w:p>
    <w:p w:rsidR="00AD3A34" w:rsidRPr="004E7C66" w:rsidRDefault="00AD3A34" w:rsidP="000F38EF">
      <w:pPr>
        <w:pStyle w:val="ListParagraph"/>
        <w:numPr>
          <w:ilvl w:val="0"/>
          <w:numId w:val="5"/>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has</w:t>
      </w:r>
      <w:proofErr w:type="gramEnd"/>
      <w:r w:rsidRPr="004E7C66">
        <w:rPr>
          <w:rFonts w:ascii="Arial" w:hAnsi="Arial" w:cs="Arial"/>
          <w:sz w:val="20"/>
          <w:szCs w:val="20"/>
        </w:rPr>
        <w:t xml:space="preserve"> applied under rule </w:t>
      </w:r>
      <w:r w:rsidR="006E63F3" w:rsidRPr="004E7C66">
        <w:rPr>
          <w:rFonts w:ascii="Arial" w:hAnsi="Arial" w:cs="Arial"/>
          <w:sz w:val="20"/>
          <w:szCs w:val="20"/>
        </w:rPr>
        <w:t>8</w:t>
      </w:r>
      <w:r w:rsidRPr="004E7C66">
        <w:rPr>
          <w:rFonts w:ascii="Arial" w:hAnsi="Arial" w:cs="Arial"/>
          <w:sz w:val="20"/>
          <w:szCs w:val="20"/>
        </w:rPr>
        <w:t>.</w:t>
      </w:r>
    </w:p>
    <w:p w:rsidR="00F04924" w:rsidRPr="004E7C66" w:rsidRDefault="00F04924" w:rsidP="00F04924">
      <w:pPr>
        <w:pStyle w:val="ListParagraph"/>
        <w:autoSpaceDE w:val="0"/>
        <w:autoSpaceDN w:val="0"/>
        <w:adjustRightInd w:val="0"/>
        <w:spacing w:after="0" w:line="240" w:lineRule="auto"/>
        <w:ind w:left="1440"/>
        <w:jc w:val="both"/>
        <w:rPr>
          <w:rFonts w:ascii="Arial" w:hAnsi="Arial" w:cs="Arial"/>
          <w:sz w:val="20"/>
          <w:szCs w:val="20"/>
        </w:rPr>
      </w:pPr>
    </w:p>
    <w:p w:rsidR="00AD3A34" w:rsidRPr="004E7C66" w:rsidRDefault="000229A7" w:rsidP="000F38EF">
      <w:pPr>
        <w:pStyle w:val="ListParagraph"/>
        <w:numPr>
          <w:ilvl w:val="0"/>
          <w:numId w:val="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mu</w:t>
      </w:r>
      <w:r w:rsidRPr="004E7C66">
        <w:rPr>
          <w:rFonts w:ascii="Arial" w:hAnsi="Arial" w:cs="Arial"/>
          <w:sz w:val="20"/>
          <w:szCs w:val="20"/>
        </w:rPr>
        <w:t xml:space="preserve">st notify the applicant of the </w:t>
      </w:r>
      <w:r w:rsidR="00457652">
        <w:rPr>
          <w:rFonts w:ascii="Arial" w:hAnsi="Arial" w:cs="Arial"/>
          <w:sz w:val="20"/>
          <w:szCs w:val="20"/>
        </w:rPr>
        <w:t>Board</w:t>
      </w:r>
      <w:r w:rsidR="00AD3A34" w:rsidRPr="004E7C66">
        <w:rPr>
          <w:rFonts w:ascii="Arial" w:hAnsi="Arial" w:cs="Arial"/>
          <w:sz w:val="20"/>
          <w:szCs w:val="20"/>
        </w:rPr>
        <w:t>’s decision</w:t>
      </w:r>
      <w:r w:rsidR="00F04924" w:rsidRPr="004E7C66">
        <w:rPr>
          <w:rFonts w:ascii="Arial" w:hAnsi="Arial" w:cs="Arial"/>
          <w:sz w:val="20"/>
          <w:szCs w:val="20"/>
        </w:rPr>
        <w:t xml:space="preserve"> </w:t>
      </w:r>
      <w:r w:rsidR="00AD3A34" w:rsidRPr="004E7C66">
        <w:rPr>
          <w:rFonts w:ascii="Arial" w:hAnsi="Arial" w:cs="Arial"/>
          <w:sz w:val="20"/>
          <w:szCs w:val="20"/>
        </w:rPr>
        <w:t>to accept or reject the application as soon as practicable after making</w:t>
      </w:r>
      <w:r w:rsidR="00F04924" w:rsidRPr="004E7C66">
        <w:rPr>
          <w:rFonts w:ascii="Arial" w:hAnsi="Arial" w:cs="Arial"/>
          <w:sz w:val="20"/>
          <w:szCs w:val="20"/>
        </w:rPr>
        <w:t xml:space="preserve"> </w:t>
      </w:r>
      <w:r w:rsidR="00AD3A34" w:rsidRPr="004E7C66">
        <w:rPr>
          <w:rFonts w:ascii="Arial" w:hAnsi="Arial" w:cs="Arial"/>
          <w:sz w:val="20"/>
          <w:szCs w:val="20"/>
        </w:rPr>
        <w:t>the decision.</w:t>
      </w:r>
    </w:p>
    <w:p w:rsidR="0091426F" w:rsidRPr="004E7C66" w:rsidRDefault="0091426F" w:rsidP="0091426F">
      <w:pPr>
        <w:pStyle w:val="ListParagraph"/>
        <w:autoSpaceDE w:val="0"/>
        <w:autoSpaceDN w:val="0"/>
        <w:adjustRightInd w:val="0"/>
        <w:spacing w:after="0" w:line="240" w:lineRule="auto"/>
        <w:ind w:left="780"/>
        <w:jc w:val="both"/>
        <w:rPr>
          <w:rFonts w:ascii="Arial" w:hAnsi="Arial" w:cs="Arial"/>
          <w:sz w:val="20"/>
          <w:szCs w:val="20"/>
        </w:rPr>
      </w:pPr>
    </w:p>
    <w:p w:rsidR="00234816" w:rsidRPr="00234816" w:rsidRDefault="000229A7" w:rsidP="000F38EF">
      <w:pPr>
        <w:pStyle w:val="ListParagraph"/>
        <w:numPr>
          <w:ilvl w:val="0"/>
          <w:numId w:val="4"/>
        </w:numPr>
        <w:autoSpaceDE w:val="0"/>
        <w:autoSpaceDN w:val="0"/>
        <w:adjustRightInd w:val="0"/>
        <w:spacing w:after="0" w:line="240" w:lineRule="auto"/>
        <w:jc w:val="both"/>
        <w:rPr>
          <w:rFonts w:ascii="Arial" w:hAnsi="Arial" w:cs="Arial"/>
          <w:sz w:val="20"/>
          <w:szCs w:val="20"/>
        </w:rPr>
      </w:pPr>
      <w:r w:rsidRPr="00234816">
        <w:rPr>
          <w:rFonts w:ascii="Arial" w:hAnsi="Arial" w:cs="Arial"/>
          <w:sz w:val="20"/>
          <w:szCs w:val="20"/>
        </w:rPr>
        <w:t xml:space="preserve">If the </w:t>
      </w:r>
      <w:r w:rsidR="00457652">
        <w:rPr>
          <w:rFonts w:ascii="Arial" w:hAnsi="Arial" w:cs="Arial"/>
          <w:sz w:val="20"/>
          <w:szCs w:val="20"/>
        </w:rPr>
        <w:t>Board</w:t>
      </w:r>
      <w:r w:rsidR="004E2FEE" w:rsidRPr="00234816">
        <w:rPr>
          <w:rFonts w:ascii="Arial" w:hAnsi="Arial" w:cs="Arial"/>
          <w:sz w:val="20"/>
          <w:szCs w:val="20"/>
        </w:rPr>
        <w:t xml:space="preserve"> </w:t>
      </w:r>
      <w:r w:rsidRPr="00234816">
        <w:rPr>
          <w:rFonts w:ascii="Arial" w:hAnsi="Arial" w:cs="Arial"/>
          <w:sz w:val="20"/>
          <w:szCs w:val="20"/>
        </w:rPr>
        <w:t xml:space="preserve">rejects the application, the </w:t>
      </w:r>
      <w:r w:rsidR="00457652">
        <w:rPr>
          <w:rFonts w:ascii="Arial" w:hAnsi="Arial" w:cs="Arial"/>
          <w:sz w:val="20"/>
          <w:szCs w:val="20"/>
        </w:rPr>
        <w:t>Board</w:t>
      </w:r>
      <w:r w:rsidR="00AD3A34" w:rsidRPr="00234816">
        <w:rPr>
          <w:rFonts w:ascii="Arial" w:hAnsi="Arial" w:cs="Arial"/>
          <w:sz w:val="20"/>
          <w:szCs w:val="20"/>
        </w:rPr>
        <w:t xml:space="preserve"> is not required</w:t>
      </w:r>
      <w:r w:rsidR="00F04924" w:rsidRPr="00234816">
        <w:rPr>
          <w:rFonts w:ascii="Arial" w:hAnsi="Arial" w:cs="Arial"/>
          <w:sz w:val="20"/>
          <w:szCs w:val="20"/>
        </w:rPr>
        <w:t xml:space="preserve"> </w:t>
      </w:r>
      <w:r w:rsidR="00AD3A34" w:rsidRPr="00234816">
        <w:rPr>
          <w:rFonts w:ascii="Arial" w:hAnsi="Arial" w:cs="Arial"/>
          <w:sz w:val="20"/>
          <w:szCs w:val="20"/>
        </w:rPr>
        <w:t>to give the applicant its reasons for doing so.</w:t>
      </w:r>
    </w:p>
    <w:p w:rsidR="00234816" w:rsidRPr="004E7C66" w:rsidRDefault="00234816" w:rsidP="00234816">
      <w:pPr>
        <w:pStyle w:val="ListParagraph"/>
        <w:autoSpaceDE w:val="0"/>
        <w:autoSpaceDN w:val="0"/>
        <w:adjustRightInd w:val="0"/>
        <w:spacing w:after="0" w:line="240" w:lineRule="auto"/>
        <w:ind w:left="780"/>
        <w:jc w:val="both"/>
        <w:rPr>
          <w:rFonts w:ascii="Arial" w:hAnsi="Arial" w:cs="Arial"/>
          <w:sz w:val="20"/>
          <w:szCs w:val="20"/>
        </w:rPr>
      </w:pPr>
    </w:p>
    <w:p w:rsidR="00AD3A34" w:rsidRPr="004E7C66" w:rsidRDefault="00AD3A34" w:rsidP="009E5F99">
      <w:pPr>
        <w:pStyle w:val="Heading3"/>
        <w:rPr>
          <w:color w:val="auto"/>
        </w:rPr>
      </w:pPr>
      <w:bookmarkStart w:id="14" w:name="_Toc514660788"/>
      <w:r w:rsidRPr="004E7C66">
        <w:rPr>
          <w:color w:val="auto"/>
        </w:rPr>
        <w:t xml:space="preserve">Becoming a </w:t>
      </w:r>
      <w:r w:rsidR="00CE1BAE" w:rsidRPr="004E7C66">
        <w:rPr>
          <w:color w:val="auto"/>
        </w:rPr>
        <w:t>member</w:t>
      </w:r>
      <w:bookmarkEnd w:id="14"/>
    </w:p>
    <w:p w:rsidR="00F04924" w:rsidRPr="004E7C66" w:rsidRDefault="00F04924" w:rsidP="00F04924">
      <w:pPr>
        <w:pStyle w:val="ListParagraph"/>
        <w:autoSpaceDE w:val="0"/>
        <w:autoSpaceDN w:val="0"/>
        <w:adjustRightInd w:val="0"/>
        <w:spacing w:after="0" w:line="240" w:lineRule="auto"/>
        <w:ind w:left="360"/>
        <w:jc w:val="both"/>
        <w:rPr>
          <w:rFonts w:ascii="Arial" w:hAnsi="Arial" w:cs="Arial"/>
          <w:b/>
          <w:sz w:val="20"/>
          <w:szCs w:val="20"/>
        </w:rPr>
      </w:pPr>
    </w:p>
    <w:p w:rsidR="00AD3A34" w:rsidRPr="004E7C66" w:rsidRDefault="00AD3A34" w:rsidP="00F04924">
      <w:pPr>
        <w:autoSpaceDE w:val="0"/>
        <w:autoSpaceDN w:val="0"/>
        <w:adjustRightInd w:val="0"/>
        <w:spacing w:after="0" w:line="240" w:lineRule="auto"/>
        <w:ind w:left="360"/>
        <w:jc w:val="both"/>
        <w:rPr>
          <w:rFonts w:ascii="Arial" w:hAnsi="Arial" w:cs="Arial"/>
          <w:sz w:val="20"/>
          <w:szCs w:val="20"/>
        </w:rPr>
      </w:pPr>
      <w:r w:rsidRPr="004E7C66">
        <w:rPr>
          <w:rFonts w:ascii="Arial" w:hAnsi="Arial" w:cs="Arial"/>
          <w:sz w:val="20"/>
          <w:szCs w:val="20"/>
        </w:rPr>
        <w:t xml:space="preserve">An applicant for </w:t>
      </w:r>
      <w:r w:rsidR="00CE1BAE" w:rsidRPr="004E7C66">
        <w:rPr>
          <w:rFonts w:ascii="Arial" w:hAnsi="Arial" w:cs="Arial"/>
          <w:sz w:val="20"/>
          <w:szCs w:val="20"/>
        </w:rPr>
        <w:t>member</w:t>
      </w:r>
      <w:r w:rsidRPr="004E7C66">
        <w:rPr>
          <w:rFonts w:ascii="Arial" w:hAnsi="Arial" w:cs="Arial"/>
          <w:sz w:val="20"/>
          <w:szCs w:val="20"/>
        </w:rPr>
        <w:t>shi</w:t>
      </w:r>
      <w:r w:rsidR="000229A7" w:rsidRPr="004E7C66">
        <w:rPr>
          <w:rFonts w:ascii="Arial" w:hAnsi="Arial" w:cs="Arial"/>
          <w:sz w:val="20"/>
          <w:szCs w:val="20"/>
        </w:rPr>
        <w:t xml:space="preserve">p of the Association becomes a </w:t>
      </w:r>
      <w:r w:rsidR="00CE1BAE" w:rsidRPr="004E7C66">
        <w:rPr>
          <w:rFonts w:ascii="Arial" w:hAnsi="Arial" w:cs="Arial"/>
          <w:sz w:val="20"/>
          <w:szCs w:val="20"/>
        </w:rPr>
        <w:t>member</w:t>
      </w:r>
      <w:r w:rsidR="0099258A" w:rsidRPr="004E7C66">
        <w:rPr>
          <w:rFonts w:ascii="Arial" w:hAnsi="Arial" w:cs="Arial"/>
          <w:sz w:val="20"/>
          <w:szCs w:val="20"/>
        </w:rPr>
        <w:t xml:space="preserve"> </w:t>
      </w:r>
      <w:r w:rsidRPr="004E7C66">
        <w:rPr>
          <w:rFonts w:ascii="Arial" w:hAnsi="Arial" w:cs="Arial"/>
          <w:sz w:val="20"/>
          <w:szCs w:val="20"/>
        </w:rPr>
        <w:t>when —</w:t>
      </w:r>
    </w:p>
    <w:p w:rsidR="00AD3A34" w:rsidRPr="004E7C66" w:rsidRDefault="000229A7" w:rsidP="000F38EF">
      <w:pPr>
        <w:pStyle w:val="ListParagraph"/>
        <w:numPr>
          <w:ilvl w:val="0"/>
          <w:numId w:val="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accepts the application; and</w:t>
      </w:r>
    </w:p>
    <w:p w:rsidR="006F0FE7" w:rsidRPr="004E7C66" w:rsidRDefault="00AD3A34" w:rsidP="000F38EF">
      <w:pPr>
        <w:pStyle w:val="ListParagraph"/>
        <w:numPr>
          <w:ilvl w:val="0"/>
          <w:numId w:val="6"/>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applicant pays any </w:t>
      </w:r>
      <w:r w:rsidR="00CE1BAE" w:rsidRPr="004E7C66">
        <w:rPr>
          <w:rFonts w:ascii="Arial" w:hAnsi="Arial" w:cs="Arial"/>
          <w:sz w:val="20"/>
          <w:szCs w:val="20"/>
        </w:rPr>
        <w:t>member</w:t>
      </w:r>
      <w:r w:rsidRPr="004E7C66">
        <w:rPr>
          <w:rFonts w:ascii="Arial" w:hAnsi="Arial" w:cs="Arial"/>
          <w:sz w:val="20"/>
          <w:szCs w:val="20"/>
        </w:rPr>
        <w:t>ship fees</w:t>
      </w:r>
      <w:r w:rsidR="0059099E">
        <w:rPr>
          <w:rFonts w:ascii="Arial" w:hAnsi="Arial" w:cs="Arial"/>
          <w:sz w:val="20"/>
          <w:szCs w:val="20"/>
        </w:rPr>
        <w:t xml:space="preserve"> (if any)</w:t>
      </w:r>
      <w:r w:rsidRPr="004E7C66">
        <w:rPr>
          <w:rFonts w:ascii="Arial" w:hAnsi="Arial" w:cs="Arial"/>
          <w:sz w:val="20"/>
          <w:szCs w:val="20"/>
        </w:rPr>
        <w:t xml:space="preserve"> payable to the</w:t>
      </w:r>
      <w:r w:rsidR="00F04924" w:rsidRPr="004E7C66">
        <w:rPr>
          <w:rFonts w:ascii="Arial" w:hAnsi="Arial" w:cs="Arial"/>
          <w:sz w:val="20"/>
          <w:szCs w:val="20"/>
        </w:rPr>
        <w:t xml:space="preserve"> </w:t>
      </w:r>
      <w:r w:rsidRPr="004E7C66">
        <w:rPr>
          <w:rFonts w:ascii="Arial" w:hAnsi="Arial" w:cs="Arial"/>
          <w:sz w:val="20"/>
          <w:szCs w:val="20"/>
        </w:rPr>
        <w:t>Association under rule 1</w:t>
      </w:r>
      <w:r w:rsidR="00597609">
        <w:rPr>
          <w:rFonts w:ascii="Arial" w:hAnsi="Arial" w:cs="Arial"/>
          <w:sz w:val="20"/>
          <w:szCs w:val="20"/>
        </w:rPr>
        <w:t>4</w:t>
      </w:r>
      <w:r w:rsidR="006F0FE7" w:rsidRPr="004E7C66">
        <w:rPr>
          <w:rFonts w:ascii="Arial" w:hAnsi="Arial" w:cs="Arial"/>
          <w:sz w:val="20"/>
          <w:szCs w:val="20"/>
        </w:rPr>
        <w:t>.</w:t>
      </w:r>
    </w:p>
    <w:p w:rsidR="00AD3A34" w:rsidRPr="0088212D" w:rsidRDefault="0088212D" w:rsidP="0088212D">
      <w:p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T</w:t>
      </w:r>
      <w:r w:rsidR="006F0FE7" w:rsidRPr="0088212D">
        <w:rPr>
          <w:rFonts w:ascii="Arial" w:hAnsi="Arial" w:cs="Arial"/>
          <w:sz w:val="20"/>
          <w:szCs w:val="20"/>
        </w:rPr>
        <w:t xml:space="preserve">he </w:t>
      </w:r>
      <w:r w:rsidR="0051554D" w:rsidRPr="0088212D">
        <w:rPr>
          <w:rFonts w:ascii="Arial" w:hAnsi="Arial" w:cs="Arial"/>
          <w:sz w:val="20"/>
          <w:szCs w:val="20"/>
        </w:rPr>
        <w:t>Association</w:t>
      </w:r>
      <w:r w:rsidR="006F0FE7" w:rsidRPr="0088212D">
        <w:rPr>
          <w:rFonts w:ascii="Arial" w:hAnsi="Arial" w:cs="Arial"/>
          <w:sz w:val="20"/>
          <w:szCs w:val="20"/>
        </w:rPr>
        <w:t xml:space="preserve"> must give each person who </w:t>
      </w:r>
      <w:r w:rsidR="00774349" w:rsidRPr="0088212D">
        <w:rPr>
          <w:rFonts w:ascii="Arial" w:hAnsi="Arial" w:cs="Arial"/>
          <w:sz w:val="20"/>
          <w:szCs w:val="20"/>
        </w:rPr>
        <w:t>becomes</w:t>
      </w:r>
      <w:r w:rsidR="006F0FE7" w:rsidRPr="0088212D">
        <w:rPr>
          <w:rFonts w:ascii="Arial" w:hAnsi="Arial" w:cs="Arial"/>
          <w:sz w:val="20"/>
          <w:szCs w:val="20"/>
        </w:rPr>
        <w:t xml:space="preserve"> a member of the </w:t>
      </w:r>
      <w:r w:rsidR="0051554D" w:rsidRPr="0088212D">
        <w:rPr>
          <w:rFonts w:ascii="Arial" w:hAnsi="Arial" w:cs="Arial"/>
          <w:sz w:val="20"/>
          <w:szCs w:val="20"/>
        </w:rPr>
        <w:t>Association</w:t>
      </w:r>
      <w:r w:rsidR="006F0FE7" w:rsidRPr="0088212D">
        <w:rPr>
          <w:rFonts w:ascii="Arial" w:hAnsi="Arial" w:cs="Arial"/>
          <w:sz w:val="20"/>
          <w:szCs w:val="20"/>
        </w:rPr>
        <w:t xml:space="preserve"> </w:t>
      </w:r>
      <w:r w:rsidR="00A86ADA" w:rsidRPr="0088212D">
        <w:rPr>
          <w:rFonts w:ascii="Arial" w:hAnsi="Arial" w:cs="Arial"/>
          <w:sz w:val="20"/>
          <w:szCs w:val="20"/>
        </w:rPr>
        <w:t>a</w:t>
      </w:r>
      <w:r w:rsidR="006F0FE7" w:rsidRPr="0088212D">
        <w:rPr>
          <w:rFonts w:ascii="Arial" w:hAnsi="Arial" w:cs="Arial"/>
          <w:sz w:val="20"/>
          <w:szCs w:val="20"/>
        </w:rPr>
        <w:t xml:space="preserve"> copy of the </w:t>
      </w:r>
      <w:r w:rsidR="002045CC" w:rsidRPr="0088212D">
        <w:rPr>
          <w:rFonts w:ascii="Arial" w:hAnsi="Arial" w:cs="Arial"/>
          <w:sz w:val="20"/>
          <w:szCs w:val="20"/>
        </w:rPr>
        <w:t>Rules</w:t>
      </w:r>
      <w:r w:rsidR="006F0FE7" w:rsidRPr="0088212D">
        <w:rPr>
          <w:rFonts w:ascii="Arial" w:hAnsi="Arial" w:cs="Arial"/>
          <w:sz w:val="20"/>
          <w:szCs w:val="20"/>
        </w:rPr>
        <w:t xml:space="preserve"> in force at the time their membership commences</w:t>
      </w:r>
      <w:r w:rsidR="0090619C" w:rsidRPr="0088212D">
        <w:rPr>
          <w:rFonts w:ascii="Arial" w:hAnsi="Arial" w:cs="Arial"/>
          <w:sz w:val="20"/>
          <w:szCs w:val="20"/>
        </w:rPr>
        <w:t>. This may be by electronic transmission or providing the details for the website where the rules may be downloaded</w:t>
      </w:r>
      <w:r w:rsidR="006F0FE7" w:rsidRPr="0088212D">
        <w:rPr>
          <w:rFonts w:ascii="Arial" w:hAnsi="Arial" w:cs="Arial"/>
          <w:sz w:val="20"/>
          <w:szCs w:val="20"/>
        </w:rPr>
        <w:t>.</w:t>
      </w:r>
    </w:p>
    <w:p w:rsidR="00AD3A34" w:rsidRPr="004E7C66" w:rsidRDefault="00AD3A34" w:rsidP="009E5F99">
      <w:pPr>
        <w:pStyle w:val="Heading3"/>
        <w:rPr>
          <w:color w:val="auto"/>
        </w:rPr>
      </w:pPr>
      <w:bookmarkStart w:id="15" w:name="_Toc514660789"/>
      <w:r w:rsidRPr="004E7C66">
        <w:rPr>
          <w:color w:val="auto"/>
        </w:rPr>
        <w:t xml:space="preserve">Classes of </w:t>
      </w:r>
      <w:r w:rsidR="00CE1BAE" w:rsidRPr="004E7C66">
        <w:rPr>
          <w:color w:val="auto"/>
        </w:rPr>
        <w:t>member</w:t>
      </w:r>
      <w:r w:rsidRPr="004E7C66">
        <w:rPr>
          <w:color w:val="auto"/>
        </w:rPr>
        <w:t>ship</w:t>
      </w:r>
      <w:bookmarkEnd w:id="15"/>
    </w:p>
    <w:p w:rsidR="002C4805" w:rsidRDefault="002C4805" w:rsidP="002C4805">
      <w:pPr>
        <w:pStyle w:val="ListParagraph"/>
        <w:autoSpaceDE w:val="0"/>
        <w:autoSpaceDN w:val="0"/>
        <w:adjustRightInd w:val="0"/>
        <w:spacing w:after="0" w:line="240" w:lineRule="auto"/>
        <w:ind w:left="360"/>
        <w:jc w:val="both"/>
        <w:rPr>
          <w:rFonts w:ascii="Arial" w:hAnsi="Arial" w:cs="Arial"/>
          <w:b/>
          <w:sz w:val="20"/>
          <w:szCs w:val="20"/>
        </w:rPr>
      </w:pPr>
    </w:p>
    <w:p w:rsidR="00731CEB" w:rsidRPr="003B6ECF" w:rsidRDefault="00AD3A34" w:rsidP="00731CEB">
      <w:pPr>
        <w:pStyle w:val="ListParagraph"/>
        <w:numPr>
          <w:ilvl w:val="0"/>
          <w:numId w:val="7"/>
        </w:numPr>
        <w:autoSpaceDE w:val="0"/>
        <w:autoSpaceDN w:val="0"/>
        <w:adjustRightInd w:val="0"/>
        <w:spacing w:after="0" w:line="240" w:lineRule="auto"/>
        <w:jc w:val="both"/>
        <w:rPr>
          <w:rFonts w:ascii="Arial" w:hAnsi="Arial" w:cs="Arial"/>
          <w:sz w:val="20"/>
          <w:szCs w:val="20"/>
        </w:rPr>
      </w:pPr>
      <w:r w:rsidRPr="003B6ECF">
        <w:rPr>
          <w:rFonts w:ascii="Arial" w:hAnsi="Arial" w:cs="Arial"/>
          <w:sz w:val="20"/>
          <w:szCs w:val="20"/>
        </w:rPr>
        <w:lastRenderedPageBreak/>
        <w:t xml:space="preserve">The </w:t>
      </w:r>
      <w:r w:rsidR="001C4895" w:rsidRPr="003B6ECF">
        <w:rPr>
          <w:rFonts w:ascii="Arial" w:hAnsi="Arial" w:cs="Arial"/>
          <w:sz w:val="20"/>
          <w:szCs w:val="20"/>
        </w:rPr>
        <w:t>Association</w:t>
      </w:r>
      <w:r w:rsidR="00AE1F7C" w:rsidRPr="003B6ECF">
        <w:rPr>
          <w:rFonts w:ascii="Arial" w:hAnsi="Arial" w:cs="Arial"/>
          <w:sz w:val="20"/>
          <w:szCs w:val="20"/>
        </w:rPr>
        <w:t xml:space="preserve"> </w:t>
      </w:r>
      <w:r w:rsidRPr="003B6ECF">
        <w:rPr>
          <w:rFonts w:ascii="Arial" w:hAnsi="Arial" w:cs="Arial"/>
          <w:sz w:val="20"/>
          <w:szCs w:val="20"/>
        </w:rPr>
        <w:t>consis</w:t>
      </w:r>
      <w:r w:rsidR="00386986" w:rsidRPr="003B6ECF">
        <w:rPr>
          <w:rFonts w:ascii="Arial" w:hAnsi="Arial" w:cs="Arial"/>
          <w:sz w:val="20"/>
          <w:szCs w:val="20"/>
        </w:rPr>
        <w:t>ts of</w:t>
      </w:r>
      <w:r w:rsidR="00CD7F85" w:rsidRPr="003B6ECF">
        <w:rPr>
          <w:rFonts w:ascii="Arial" w:hAnsi="Arial" w:cs="Arial"/>
          <w:sz w:val="20"/>
          <w:szCs w:val="20"/>
        </w:rPr>
        <w:t xml:space="preserve"> Junior Members (Associates) and voting</w:t>
      </w:r>
      <w:r w:rsidR="00386986" w:rsidRPr="003B6ECF">
        <w:rPr>
          <w:rFonts w:ascii="Arial" w:hAnsi="Arial" w:cs="Arial"/>
          <w:sz w:val="20"/>
          <w:szCs w:val="20"/>
        </w:rPr>
        <w:t xml:space="preserve"> </w:t>
      </w:r>
      <w:r w:rsidR="00D071D3" w:rsidRPr="003B6ECF">
        <w:rPr>
          <w:rFonts w:ascii="Arial" w:hAnsi="Arial" w:cs="Arial"/>
          <w:sz w:val="20"/>
          <w:szCs w:val="20"/>
        </w:rPr>
        <w:t>Members</w:t>
      </w:r>
      <w:r w:rsidR="0089251A" w:rsidRPr="003B6ECF">
        <w:rPr>
          <w:rFonts w:ascii="Arial" w:hAnsi="Arial" w:cs="Arial"/>
          <w:sz w:val="20"/>
          <w:szCs w:val="20"/>
        </w:rPr>
        <w:t xml:space="preserve"> known as Members</w:t>
      </w:r>
      <w:r w:rsidR="00A66778" w:rsidRPr="003B6ECF">
        <w:rPr>
          <w:rFonts w:ascii="Arial" w:hAnsi="Arial" w:cs="Arial"/>
          <w:sz w:val="20"/>
          <w:szCs w:val="20"/>
        </w:rPr>
        <w:t>.</w:t>
      </w:r>
    </w:p>
    <w:p w:rsidR="00731CEB" w:rsidRPr="00457652" w:rsidRDefault="00731CEB" w:rsidP="00731CEB">
      <w:pPr>
        <w:pStyle w:val="ListParagraph"/>
        <w:rPr>
          <w:rFonts w:ascii="Arial" w:hAnsi="Arial" w:cs="Arial"/>
          <w:sz w:val="20"/>
          <w:szCs w:val="20"/>
          <w:highlight w:val="yellow"/>
        </w:rPr>
      </w:pPr>
    </w:p>
    <w:p w:rsidR="00AD3A34" w:rsidRPr="003B6ECF" w:rsidRDefault="00386986" w:rsidP="00CD7F85">
      <w:pPr>
        <w:pStyle w:val="ListParagraph"/>
        <w:numPr>
          <w:ilvl w:val="0"/>
          <w:numId w:val="7"/>
        </w:numPr>
        <w:autoSpaceDE w:val="0"/>
        <w:autoSpaceDN w:val="0"/>
        <w:adjustRightInd w:val="0"/>
        <w:spacing w:after="0" w:line="240" w:lineRule="auto"/>
        <w:jc w:val="both"/>
        <w:rPr>
          <w:rFonts w:ascii="Arial" w:hAnsi="Arial" w:cs="Arial"/>
          <w:sz w:val="20"/>
          <w:szCs w:val="20"/>
        </w:rPr>
      </w:pPr>
      <w:r w:rsidRPr="003B6ECF">
        <w:rPr>
          <w:rFonts w:ascii="Arial" w:hAnsi="Arial" w:cs="Arial"/>
          <w:sz w:val="20"/>
          <w:szCs w:val="20"/>
        </w:rPr>
        <w:t>A</w:t>
      </w:r>
      <w:r w:rsidR="00B842C0" w:rsidRPr="003B6ECF">
        <w:rPr>
          <w:rFonts w:ascii="Arial" w:hAnsi="Arial" w:cs="Arial"/>
          <w:sz w:val="20"/>
          <w:szCs w:val="20"/>
        </w:rPr>
        <w:t>ll</w:t>
      </w:r>
      <w:r w:rsidR="00AD3A34" w:rsidRPr="003B6ECF">
        <w:rPr>
          <w:rFonts w:ascii="Arial" w:hAnsi="Arial" w:cs="Arial"/>
          <w:sz w:val="20"/>
          <w:szCs w:val="20"/>
        </w:rPr>
        <w:t xml:space="preserve"> </w:t>
      </w:r>
      <w:r w:rsidR="00CE1BAE" w:rsidRPr="003B6ECF">
        <w:rPr>
          <w:rFonts w:ascii="Arial" w:hAnsi="Arial" w:cs="Arial"/>
          <w:sz w:val="20"/>
          <w:szCs w:val="20"/>
        </w:rPr>
        <w:t>member</w:t>
      </w:r>
      <w:r w:rsidR="00012734" w:rsidRPr="003B6ECF">
        <w:rPr>
          <w:rFonts w:ascii="Arial" w:hAnsi="Arial" w:cs="Arial"/>
          <w:sz w:val="20"/>
          <w:szCs w:val="20"/>
        </w:rPr>
        <w:t>s</w:t>
      </w:r>
      <w:r w:rsidR="002053B7" w:rsidRPr="003B6ECF">
        <w:rPr>
          <w:rFonts w:ascii="Arial" w:hAnsi="Arial" w:cs="Arial"/>
          <w:sz w:val="20"/>
          <w:szCs w:val="20"/>
        </w:rPr>
        <w:t xml:space="preserve">, other than Junior Members, </w:t>
      </w:r>
      <w:r w:rsidR="00AD3A34" w:rsidRPr="003B6ECF">
        <w:rPr>
          <w:rFonts w:ascii="Arial" w:hAnsi="Arial" w:cs="Arial"/>
          <w:sz w:val="20"/>
          <w:szCs w:val="20"/>
        </w:rPr>
        <w:t>ha</w:t>
      </w:r>
      <w:r w:rsidR="00B842C0" w:rsidRPr="003B6ECF">
        <w:rPr>
          <w:rFonts w:ascii="Arial" w:hAnsi="Arial" w:cs="Arial"/>
          <w:sz w:val="20"/>
          <w:szCs w:val="20"/>
        </w:rPr>
        <w:t>ve</w:t>
      </w:r>
      <w:r w:rsidR="00AD3A34" w:rsidRPr="003B6ECF">
        <w:rPr>
          <w:rFonts w:ascii="Arial" w:hAnsi="Arial" w:cs="Arial"/>
          <w:sz w:val="20"/>
          <w:szCs w:val="20"/>
        </w:rPr>
        <w:t xml:space="preserve"> full voting rights and any other rights</w:t>
      </w:r>
      <w:r w:rsidR="00731CEB" w:rsidRPr="003B6ECF">
        <w:rPr>
          <w:rFonts w:ascii="Arial" w:hAnsi="Arial" w:cs="Arial"/>
          <w:sz w:val="20"/>
          <w:szCs w:val="20"/>
        </w:rPr>
        <w:t xml:space="preserve"> </w:t>
      </w:r>
      <w:r w:rsidR="00AD3A34" w:rsidRPr="003B6ECF">
        <w:rPr>
          <w:rFonts w:ascii="Arial" w:hAnsi="Arial" w:cs="Arial"/>
          <w:sz w:val="20"/>
          <w:szCs w:val="20"/>
        </w:rPr>
        <w:t xml:space="preserve">conferred on </w:t>
      </w:r>
      <w:r w:rsidR="00CE1BAE" w:rsidRPr="003B6ECF">
        <w:rPr>
          <w:rFonts w:ascii="Arial" w:hAnsi="Arial" w:cs="Arial"/>
          <w:sz w:val="20"/>
          <w:szCs w:val="20"/>
        </w:rPr>
        <w:t>member</w:t>
      </w:r>
      <w:r w:rsidR="00AD3A34" w:rsidRPr="003B6ECF">
        <w:rPr>
          <w:rFonts w:ascii="Arial" w:hAnsi="Arial" w:cs="Arial"/>
          <w:sz w:val="20"/>
          <w:szCs w:val="20"/>
        </w:rPr>
        <w:t>s by these rules or approved by resolution at a</w:t>
      </w:r>
      <w:r w:rsidR="00731CEB" w:rsidRPr="003B6ECF">
        <w:rPr>
          <w:rFonts w:ascii="Arial" w:hAnsi="Arial" w:cs="Arial"/>
          <w:sz w:val="20"/>
          <w:szCs w:val="20"/>
        </w:rPr>
        <w:t xml:space="preserve"> </w:t>
      </w:r>
      <w:r w:rsidR="00850819" w:rsidRPr="003B6ECF">
        <w:rPr>
          <w:rFonts w:ascii="Arial" w:hAnsi="Arial" w:cs="Arial"/>
          <w:sz w:val="20"/>
          <w:szCs w:val="20"/>
        </w:rPr>
        <w:t>General Meeting</w:t>
      </w:r>
      <w:r w:rsidRPr="003B6ECF">
        <w:rPr>
          <w:rFonts w:ascii="Arial" w:hAnsi="Arial" w:cs="Arial"/>
          <w:sz w:val="20"/>
          <w:szCs w:val="20"/>
        </w:rPr>
        <w:t xml:space="preserve"> or determined by the </w:t>
      </w:r>
      <w:r w:rsidR="00457652" w:rsidRPr="003B6ECF">
        <w:rPr>
          <w:rFonts w:ascii="Arial" w:hAnsi="Arial" w:cs="Arial"/>
          <w:sz w:val="20"/>
          <w:szCs w:val="20"/>
        </w:rPr>
        <w:t>Board</w:t>
      </w:r>
      <w:r w:rsidR="00AD3A34" w:rsidRPr="003B6ECF">
        <w:rPr>
          <w:rFonts w:ascii="Arial" w:hAnsi="Arial" w:cs="Arial"/>
          <w:sz w:val="20"/>
          <w:szCs w:val="20"/>
        </w:rPr>
        <w:t>.</w:t>
      </w:r>
    </w:p>
    <w:p w:rsidR="007C74FC" w:rsidRPr="003B6ECF" w:rsidRDefault="007C74FC" w:rsidP="007C74FC">
      <w:pPr>
        <w:pStyle w:val="ListParagraph"/>
        <w:rPr>
          <w:rFonts w:ascii="Arial" w:hAnsi="Arial" w:cs="Arial"/>
          <w:sz w:val="20"/>
          <w:szCs w:val="20"/>
        </w:rPr>
      </w:pPr>
    </w:p>
    <w:p w:rsidR="00F662D4" w:rsidRPr="003B6ECF" w:rsidRDefault="00F662D4" w:rsidP="00CD7F85">
      <w:pPr>
        <w:pStyle w:val="ListParagraph"/>
        <w:numPr>
          <w:ilvl w:val="0"/>
          <w:numId w:val="7"/>
        </w:numPr>
        <w:autoSpaceDE w:val="0"/>
        <w:autoSpaceDN w:val="0"/>
        <w:adjustRightInd w:val="0"/>
        <w:spacing w:after="0" w:line="240" w:lineRule="auto"/>
        <w:jc w:val="both"/>
        <w:rPr>
          <w:rFonts w:ascii="Arial" w:hAnsi="Arial" w:cs="Arial"/>
          <w:sz w:val="20"/>
          <w:szCs w:val="20"/>
        </w:rPr>
      </w:pPr>
      <w:r w:rsidRPr="003B6ECF">
        <w:rPr>
          <w:rFonts w:ascii="Arial" w:hAnsi="Arial" w:cs="Arial"/>
          <w:sz w:val="20"/>
          <w:szCs w:val="20"/>
        </w:rPr>
        <w:t xml:space="preserve">Each </w:t>
      </w:r>
      <w:r w:rsidR="00491B53" w:rsidRPr="003B6ECF">
        <w:rPr>
          <w:rFonts w:ascii="Arial" w:hAnsi="Arial" w:cs="Arial"/>
          <w:sz w:val="20"/>
          <w:szCs w:val="20"/>
        </w:rPr>
        <w:t>Member</w:t>
      </w:r>
      <w:r w:rsidR="00CD7F85" w:rsidRPr="003B6ECF">
        <w:rPr>
          <w:rFonts w:ascii="Arial" w:hAnsi="Arial" w:cs="Arial"/>
          <w:sz w:val="20"/>
          <w:szCs w:val="20"/>
        </w:rPr>
        <w:t>, other than</w:t>
      </w:r>
      <w:r w:rsidR="00CD7F85" w:rsidRPr="003B6ECF">
        <w:t xml:space="preserve"> </w:t>
      </w:r>
      <w:r w:rsidR="00CD7F85" w:rsidRPr="003B6ECF">
        <w:rPr>
          <w:rFonts w:ascii="Arial" w:hAnsi="Arial" w:cs="Arial"/>
          <w:sz w:val="20"/>
          <w:szCs w:val="20"/>
        </w:rPr>
        <w:t>Junior Members,</w:t>
      </w:r>
      <w:r w:rsidRPr="003B6ECF">
        <w:rPr>
          <w:rFonts w:ascii="Arial" w:hAnsi="Arial" w:cs="Arial"/>
          <w:sz w:val="20"/>
          <w:szCs w:val="20"/>
        </w:rPr>
        <w:t xml:space="preserve"> has one vote at a </w:t>
      </w:r>
      <w:r w:rsidR="00850819" w:rsidRPr="003B6ECF">
        <w:rPr>
          <w:rFonts w:ascii="Arial" w:hAnsi="Arial" w:cs="Arial"/>
          <w:sz w:val="20"/>
          <w:szCs w:val="20"/>
        </w:rPr>
        <w:t>General Meeting</w:t>
      </w:r>
      <w:r w:rsidRPr="003B6ECF">
        <w:rPr>
          <w:rFonts w:ascii="Arial" w:hAnsi="Arial" w:cs="Arial"/>
          <w:sz w:val="20"/>
          <w:szCs w:val="20"/>
        </w:rPr>
        <w:t xml:space="preserve"> of the Association</w:t>
      </w:r>
      <w:r w:rsidRPr="003B6ECF">
        <w:rPr>
          <w:rFonts w:ascii="Arial" w:hAnsi="Arial" w:cs="Arial"/>
          <w:i/>
          <w:sz w:val="20"/>
          <w:szCs w:val="20"/>
        </w:rPr>
        <w:t>.</w:t>
      </w:r>
    </w:p>
    <w:p w:rsidR="00AD3A34" w:rsidRPr="004E7C66" w:rsidRDefault="00AD3A34" w:rsidP="009E5F99">
      <w:pPr>
        <w:pStyle w:val="Heading3"/>
        <w:rPr>
          <w:color w:val="auto"/>
        </w:rPr>
      </w:pPr>
      <w:bookmarkStart w:id="16" w:name="_Toc514660790"/>
      <w:r w:rsidRPr="004E7C66">
        <w:rPr>
          <w:color w:val="auto"/>
        </w:rPr>
        <w:t xml:space="preserve">When </w:t>
      </w:r>
      <w:r w:rsidR="00CE1BAE" w:rsidRPr="004E7C66">
        <w:rPr>
          <w:color w:val="auto"/>
        </w:rPr>
        <w:t>member</w:t>
      </w:r>
      <w:r w:rsidRPr="004E7C66">
        <w:rPr>
          <w:color w:val="auto"/>
        </w:rPr>
        <w:t>ship ceases</w:t>
      </w:r>
      <w:bookmarkEnd w:id="16"/>
    </w:p>
    <w:p w:rsidR="00D45C1F" w:rsidRPr="004E7C66" w:rsidRDefault="00D45C1F" w:rsidP="00D45C1F">
      <w:pPr>
        <w:pStyle w:val="ListParagraph"/>
        <w:autoSpaceDE w:val="0"/>
        <w:autoSpaceDN w:val="0"/>
        <w:adjustRightInd w:val="0"/>
        <w:spacing w:after="0" w:line="240" w:lineRule="auto"/>
        <w:ind w:left="360"/>
        <w:jc w:val="both"/>
        <w:rPr>
          <w:rFonts w:ascii="Arial" w:hAnsi="Arial" w:cs="Arial"/>
          <w:b/>
          <w:sz w:val="20"/>
          <w:szCs w:val="20"/>
        </w:rPr>
      </w:pPr>
    </w:p>
    <w:p w:rsidR="00AD3A34" w:rsidRPr="004E7C66" w:rsidRDefault="00386986" w:rsidP="000F38EF">
      <w:pPr>
        <w:pStyle w:val="ListParagraph"/>
        <w:numPr>
          <w:ilvl w:val="0"/>
          <w:numId w:val="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A person ceases to be a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when any of the following takes</w:t>
      </w:r>
      <w:r w:rsidR="00D45C1F" w:rsidRPr="004E7C66">
        <w:rPr>
          <w:rFonts w:ascii="Arial" w:hAnsi="Arial" w:cs="Arial"/>
          <w:sz w:val="20"/>
          <w:szCs w:val="20"/>
        </w:rPr>
        <w:t xml:space="preserve"> </w:t>
      </w:r>
      <w:r w:rsidR="00AD3A34" w:rsidRPr="004E7C66">
        <w:rPr>
          <w:rFonts w:ascii="Arial" w:hAnsi="Arial" w:cs="Arial"/>
          <w:sz w:val="20"/>
          <w:szCs w:val="20"/>
        </w:rPr>
        <w:t>place —</w:t>
      </w:r>
    </w:p>
    <w:p w:rsidR="00AD3A34" w:rsidRPr="004E7C66" w:rsidRDefault="00AD3A34" w:rsidP="000F38EF">
      <w:pPr>
        <w:pStyle w:val="ListParagraph"/>
        <w:numPr>
          <w:ilvl w:val="0"/>
          <w:numId w:val="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individual dies;</w:t>
      </w:r>
    </w:p>
    <w:p w:rsidR="00AD3A34" w:rsidRPr="004E7C66" w:rsidRDefault="00AD3A34" w:rsidP="000F38EF">
      <w:pPr>
        <w:pStyle w:val="ListParagraph"/>
        <w:numPr>
          <w:ilvl w:val="0"/>
          <w:numId w:val="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person resigns from the Association</w:t>
      </w:r>
      <w:r w:rsidR="00A86ADA" w:rsidRPr="004E7C66">
        <w:rPr>
          <w:rFonts w:ascii="Arial" w:hAnsi="Arial" w:cs="Arial"/>
          <w:sz w:val="20"/>
          <w:szCs w:val="20"/>
        </w:rPr>
        <w:t xml:space="preserve"> under rule 13</w:t>
      </w:r>
      <w:r w:rsidRPr="004E7C66">
        <w:rPr>
          <w:rFonts w:ascii="Arial" w:hAnsi="Arial" w:cs="Arial"/>
          <w:sz w:val="20"/>
          <w:szCs w:val="20"/>
        </w:rPr>
        <w:t>;</w:t>
      </w:r>
    </w:p>
    <w:p w:rsidR="00AD3A34" w:rsidRDefault="00D45C1F" w:rsidP="000F38EF">
      <w:pPr>
        <w:pStyle w:val="ListParagraph"/>
        <w:numPr>
          <w:ilvl w:val="0"/>
          <w:numId w:val="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w:t>
      </w:r>
      <w:r w:rsidR="00AD3A34" w:rsidRPr="004E7C66">
        <w:rPr>
          <w:rFonts w:ascii="Arial" w:hAnsi="Arial" w:cs="Arial"/>
          <w:sz w:val="20"/>
          <w:szCs w:val="20"/>
        </w:rPr>
        <w:t>the person is expelled fr</w:t>
      </w:r>
      <w:r w:rsidR="009603AC" w:rsidRPr="004E7C66">
        <w:rPr>
          <w:rFonts w:ascii="Arial" w:hAnsi="Arial" w:cs="Arial"/>
          <w:sz w:val="20"/>
          <w:szCs w:val="20"/>
        </w:rPr>
        <w:t>om the Association under rule 1</w:t>
      </w:r>
      <w:r w:rsidR="00597609">
        <w:rPr>
          <w:rFonts w:ascii="Arial" w:hAnsi="Arial" w:cs="Arial"/>
          <w:sz w:val="20"/>
          <w:szCs w:val="20"/>
        </w:rPr>
        <w:t>6</w:t>
      </w:r>
      <w:r w:rsidR="00AD3A34" w:rsidRPr="004E7C66">
        <w:rPr>
          <w:rFonts w:ascii="Arial" w:hAnsi="Arial" w:cs="Arial"/>
          <w:sz w:val="20"/>
          <w:szCs w:val="20"/>
        </w:rPr>
        <w:t>;</w:t>
      </w:r>
      <w:r w:rsidR="00AE1F7C">
        <w:rPr>
          <w:rFonts w:ascii="Arial" w:hAnsi="Arial" w:cs="Arial"/>
          <w:sz w:val="20"/>
          <w:szCs w:val="20"/>
        </w:rPr>
        <w:t xml:space="preserve"> or</w:t>
      </w:r>
    </w:p>
    <w:p w:rsidR="00AE1F7C" w:rsidRPr="004E7C66" w:rsidRDefault="00A66778" w:rsidP="000F38EF">
      <w:pPr>
        <w:pStyle w:val="ListParagraph"/>
        <w:numPr>
          <w:ilvl w:val="0"/>
          <w:numId w:val="9"/>
        </w:num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t</w:t>
      </w:r>
      <w:r w:rsidR="00AE1F7C">
        <w:rPr>
          <w:rFonts w:ascii="Arial" w:hAnsi="Arial" w:cs="Arial"/>
          <w:sz w:val="20"/>
          <w:szCs w:val="20"/>
        </w:rPr>
        <w:t>he</w:t>
      </w:r>
      <w:proofErr w:type="gramEnd"/>
      <w:r w:rsidR="00AE1F7C">
        <w:rPr>
          <w:rFonts w:ascii="Arial" w:hAnsi="Arial" w:cs="Arial"/>
          <w:sz w:val="20"/>
          <w:szCs w:val="20"/>
        </w:rPr>
        <w:t xml:space="preserve"> person fails to </w:t>
      </w:r>
      <w:r>
        <w:rPr>
          <w:rFonts w:ascii="Arial" w:hAnsi="Arial" w:cs="Arial"/>
          <w:sz w:val="20"/>
          <w:szCs w:val="20"/>
        </w:rPr>
        <w:t>pay their membership fees under rule 14</w:t>
      </w:r>
      <w:r w:rsidR="00AE1F7C">
        <w:rPr>
          <w:rFonts w:ascii="Arial" w:hAnsi="Arial" w:cs="Arial"/>
          <w:sz w:val="20"/>
          <w:szCs w:val="20"/>
        </w:rPr>
        <w:t>.</w:t>
      </w:r>
    </w:p>
    <w:p w:rsidR="00D45C1F" w:rsidRPr="004E7C66" w:rsidRDefault="00D45C1F" w:rsidP="00DA020C">
      <w:pPr>
        <w:autoSpaceDE w:val="0"/>
        <w:autoSpaceDN w:val="0"/>
        <w:adjustRightInd w:val="0"/>
        <w:spacing w:after="0" w:line="240" w:lineRule="auto"/>
        <w:jc w:val="both"/>
        <w:rPr>
          <w:rFonts w:ascii="Arial" w:hAnsi="Arial" w:cs="Arial"/>
          <w:sz w:val="20"/>
          <w:szCs w:val="20"/>
        </w:rPr>
      </w:pPr>
    </w:p>
    <w:p w:rsidR="00AD3A34" w:rsidRPr="004E7C66" w:rsidRDefault="00386986" w:rsidP="000F38EF">
      <w:pPr>
        <w:pStyle w:val="ListParagraph"/>
        <w:numPr>
          <w:ilvl w:val="0"/>
          <w:numId w:val="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00AD3A34" w:rsidRPr="004E7C66">
        <w:rPr>
          <w:rFonts w:ascii="Arial" w:hAnsi="Arial" w:cs="Arial"/>
          <w:sz w:val="20"/>
          <w:szCs w:val="20"/>
        </w:rPr>
        <w:t xml:space="preserve"> must keep a record, for a</w:t>
      </w:r>
      <w:r w:rsidR="00D45C1F" w:rsidRPr="004E7C66">
        <w:rPr>
          <w:rFonts w:ascii="Arial" w:hAnsi="Arial" w:cs="Arial"/>
          <w:sz w:val="20"/>
          <w:szCs w:val="20"/>
        </w:rPr>
        <w:t xml:space="preserve">t least one year after a person </w:t>
      </w:r>
      <w:r w:rsidRPr="004E7C66">
        <w:rPr>
          <w:rFonts w:ascii="Arial" w:hAnsi="Arial" w:cs="Arial"/>
          <w:sz w:val="20"/>
          <w:szCs w:val="20"/>
        </w:rPr>
        <w:t xml:space="preserve">ceases to be a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of —</w:t>
      </w:r>
    </w:p>
    <w:p w:rsidR="00AD3A34" w:rsidRPr="004E7C66" w:rsidRDefault="00AD3A34" w:rsidP="000F38EF">
      <w:pPr>
        <w:pStyle w:val="ListParagraph"/>
        <w:numPr>
          <w:ilvl w:val="0"/>
          <w:numId w:val="1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date on w</w:t>
      </w:r>
      <w:r w:rsidR="00386986" w:rsidRPr="004E7C66">
        <w:rPr>
          <w:rFonts w:ascii="Arial" w:hAnsi="Arial" w:cs="Arial"/>
          <w:sz w:val="20"/>
          <w:szCs w:val="20"/>
        </w:rPr>
        <w:t xml:space="preserve">hich the person ceased to be a </w:t>
      </w:r>
      <w:r w:rsidR="001A7606"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and</w:t>
      </w:r>
    </w:p>
    <w:p w:rsidR="00AD3A34" w:rsidRPr="004E7C66" w:rsidRDefault="00AD3A34" w:rsidP="000F38EF">
      <w:pPr>
        <w:pStyle w:val="ListParagraph"/>
        <w:numPr>
          <w:ilvl w:val="0"/>
          <w:numId w:val="10"/>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reason</w:t>
      </w:r>
      <w:r w:rsidR="00386986" w:rsidRPr="004E7C66">
        <w:rPr>
          <w:rFonts w:ascii="Arial" w:hAnsi="Arial" w:cs="Arial"/>
          <w:sz w:val="20"/>
          <w:szCs w:val="20"/>
        </w:rPr>
        <w:t xml:space="preserve"> why the person ceased to be a </w:t>
      </w:r>
      <w:r w:rsidR="001A7606"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w:t>
      </w:r>
    </w:p>
    <w:p w:rsidR="00AD3A34" w:rsidRPr="004E7C66" w:rsidRDefault="00AD3A34" w:rsidP="009E5F99">
      <w:pPr>
        <w:pStyle w:val="Heading3"/>
        <w:rPr>
          <w:color w:val="auto"/>
        </w:rPr>
      </w:pPr>
      <w:bookmarkStart w:id="17" w:name="_Toc514660791"/>
      <w:r w:rsidRPr="004E7C66">
        <w:rPr>
          <w:color w:val="auto"/>
        </w:rPr>
        <w:t>Resignation</w:t>
      </w:r>
      <w:bookmarkEnd w:id="17"/>
    </w:p>
    <w:p w:rsidR="00D45C1F" w:rsidRPr="004E7C66" w:rsidRDefault="00D45C1F" w:rsidP="00D45C1F">
      <w:pPr>
        <w:pStyle w:val="ListParagraph"/>
        <w:autoSpaceDE w:val="0"/>
        <w:autoSpaceDN w:val="0"/>
        <w:adjustRightInd w:val="0"/>
        <w:spacing w:after="0" w:line="240" w:lineRule="auto"/>
        <w:ind w:left="360"/>
        <w:jc w:val="both"/>
        <w:rPr>
          <w:rFonts w:ascii="Arial" w:hAnsi="Arial" w:cs="Arial"/>
          <w:b/>
          <w:sz w:val="20"/>
          <w:szCs w:val="20"/>
        </w:rPr>
      </w:pPr>
    </w:p>
    <w:p w:rsidR="00AD3A34" w:rsidRPr="00870304" w:rsidRDefault="00386986" w:rsidP="000F38EF">
      <w:pPr>
        <w:pStyle w:val="ListParagraph"/>
        <w:numPr>
          <w:ilvl w:val="0"/>
          <w:numId w:val="1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may resign from </w:t>
      </w:r>
      <w:r w:rsidR="00CE1BAE" w:rsidRPr="004E7C66">
        <w:rPr>
          <w:rFonts w:ascii="Arial" w:hAnsi="Arial" w:cs="Arial"/>
          <w:sz w:val="20"/>
          <w:szCs w:val="20"/>
        </w:rPr>
        <w:t>member</w:t>
      </w:r>
      <w:r w:rsidR="00AD3A34" w:rsidRPr="004E7C66">
        <w:rPr>
          <w:rFonts w:ascii="Arial" w:hAnsi="Arial" w:cs="Arial"/>
          <w:sz w:val="20"/>
          <w:szCs w:val="20"/>
        </w:rPr>
        <w:t>ship of the Association by giving</w:t>
      </w:r>
      <w:r w:rsidR="00D45C1F" w:rsidRPr="004E7C66">
        <w:rPr>
          <w:rFonts w:ascii="Arial" w:hAnsi="Arial" w:cs="Arial"/>
          <w:sz w:val="20"/>
          <w:szCs w:val="20"/>
        </w:rPr>
        <w:t xml:space="preserve"> </w:t>
      </w:r>
      <w:r w:rsidR="00AD3A34" w:rsidRPr="004E7C66">
        <w:rPr>
          <w:rFonts w:ascii="Arial" w:hAnsi="Arial" w:cs="Arial"/>
          <w:sz w:val="20"/>
          <w:szCs w:val="20"/>
        </w:rPr>
        <w:t>written no</w:t>
      </w:r>
      <w:r w:rsidRPr="004E7C66">
        <w:rPr>
          <w:rFonts w:ascii="Arial" w:hAnsi="Arial" w:cs="Arial"/>
          <w:sz w:val="20"/>
          <w:szCs w:val="20"/>
        </w:rPr>
        <w:t xml:space="preserve">tice of the </w:t>
      </w:r>
      <w:r w:rsidRPr="00870304">
        <w:rPr>
          <w:rFonts w:ascii="Arial" w:hAnsi="Arial" w:cs="Arial"/>
          <w:sz w:val="20"/>
          <w:szCs w:val="20"/>
        </w:rPr>
        <w:t xml:space="preserve">resignation to the </w:t>
      </w:r>
      <w:r w:rsidR="002045CC" w:rsidRPr="00870304">
        <w:rPr>
          <w:rFonts w:ascii="Arial" w:hAnsi="Arial" w:cs="Arial"/>
          <w:sz w:val="20"/>
          <w:szCs w:val="20"/>
        </w:rPr>
        <w:t>Secretary</w:t>
      </w:r>
      <w:r w:rsidR="00AD3A34" w:rsidRPr="00870304">
        <w:rPr>
          <w:rFonts w:ascii="Arial" w:hAnsi="Arial" w:cs="Arial"/>
          <w:sz w:val="20"/>
          <w:szCs w:val="20"/>
        </w:rPr>
        <w:t>.</w:t>
      </w:r>
    </w:p>
    <w:p w:rsidR="00D45C1F" w:rsidRPr="004E7C66" w:rsidRDefault="00D45C1F" w:rsidP="00D45C1F">
      <w:pPr>
        <w:pStyle w:val="ListParagraph"/>
        <w:autoSpaceDE w:val="0"/>
        <w:autoSpaceDN w:val="0"/>
        <w:adjustRightInd w:val="0"/>
        <w:spacing w:after="0" w:line="240" w:lineRule="auto"/>
        <w:jc w:val="both"/>
        <w:rPr>
          <w:rFonts w:ascii="Arial" w:hAnsi="Arial" w:cs="Arial"/>
          <w:sz w:val="20"/>
          <w:szCs w:val="20"/>
        </w:rPr>
      </w:pPr>
    </w:p>
    <w:p w:rsidR="00AD3A34" w:rsidRPr="004E7C66" w:rsidRDefault="00AD3A34" w:rsidP="00D45C1F">
      <w:pPr>
        <w:pStyle w:val="ListParagraph"/>
        <w:autoSpaceDE w:val="0"/>
        <w:autoSpaceDN w:val="0"/>
        <w:adjustRightInd w:val="0"/>
        <w:spacing w:after="0" w:line="240" w:lineRule="auto"/>
        <w:ind w:left="360"/>
        <w:jc w:val="both"/>
        <w:rPr>
          <w:rFonts w:ascii="Arial" w:hAnsi="Arial" w:cs="Arial"/>
          <w:sz w:val="20"/>
          <w:szCs w:val="20"/>
        </w:rPr>
      </w:pPr>
      <w:r w:rsidRPr="004E7C66">
        <w:rPr>
          <w:rFonts w:ascii="Arial" w:hAnsi="Arial" w:cs="Arial"/>
          <w:sz w:val="20"/>
          <w:szCs w:val="20"/>
        </w:rPr>
        <w:t>(2) The resignation takes effect —</w:t>
      </w:r>
    </w:p>
    <w:p w:rsidR="00AD3A34" w:rsidRPr="004E7C66" w:rsidRDefault="00386986" w:rsidP="004A15BC">
      <w:pPr>
        <w:pStyle w:val="ListParagraph"/>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proofErr w:type="gramStart"/>
      <w:r w:rsidRPr="004E7C66">
        <w:rPr>
          <w:rFonts w:ascii="Arial" w:hAnsi="Arial" w:cs="Arial"/>
          <w:sz w:val="20"/>
          <w:szCs w:val="20"/>
        </w:rPr>
        <w:t>when</w:t>
      </w:r>
      <w:proofErr w:type="gramEnd"/>
      <w:r w:rsidRPr="004E7C66">
        <w:rPr>
          <w:rFonts w:ascii="Arial" w:hAnsi="Arial" w:cs="Arial"/>
          <w:sz w:val="20"/>
          <w:szCs w:val="20"/>
        </w:rPr>
        <w:t xml:space="preserve"> the </w:t>
      </w:r>
      <w:r w:rsidR="002045CC">
        <w:rPr>
          <w:rFonts w:ascii="Arial" w:hAnsi="Arial" w:cs="Arial"/>
          <w:sz w:val="20"/>
          <w:szCs w:val="20"/>
        </w:rPr>
        <w:t>Secretary</w:t>
      </w:r>
      <w:r w:rsidR="00AD3A34" w:rsidRPr="004E7C66">
        <w:rPr>
          <w:rFonts w:ascii="Arial" w:hAnsi="Arial" w:cs="Arial"/>
          <w:sz w:val="20"/>
          <w:szCs w:val="20"/>
        </w:rPr>
        <w:t xml:space="preserve"> receives the notice</w:t>
      </w:r>
      <w:r w:rsidR="0090619C" w:rsidRPr="004E7C66">
        <w:rPr>
          <w:rFonts w:ascii="Arial" w:hAnsi="Arial" w:cs="Arial"/>
          <w:sz w:val="20"/>
          <w:szCs w:val="20"/>
        </w:rPr>
        <w:t xml:space="preserve"> and brings it to the </w:t>
      </w:r>
      <w:r w:rsidR="00457652">
        <w:rPr>
          <w:rFonts w:ascii="Arial" w:hAnsi="Arial" w:cs="Arial"/>
          <w:sz w:val="20"/>
          <w:szCs w:val="20"/>
        </w:rPr>
        <w:t>Board</w:t>
      </w:r>
      <w:r w:rsidR="00AD3A34" w:rsidRPr="004E7C66">
        <w:rPr>
          <w:rFonts w:ascii="Arial" w:hAnsi="Arial" w:cs="Arial"/>
          <w:sz w:val="20"/>
          <w:szCs w:val="20"/>
        </w:rPr>
        <w:t>; or</w:t>
      </w:r>
    </w:p>
    <w:p w:rsidR="00D45C1F" w:rsidRPr="004E7C66" w:rsidRDefault="00AD3A34" w:rsidP="00F55556">
      <w:pPr>
        <w:pStyle w:val="ListParagraph"/>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(b) </w:t>
      </w:r>
      <w:proofErr w:type="gramStart"/>
      <w:r w:rsidRPr="004E7C66">
        <w:rPr>
          <w:rFonts w:ascii="Arial" w:hAnsi="Arial" w:cs="Arial"/>
          <w:sz w:val="20"/>
          <w:szCs w:val="20"/>
        </w:rPr>
        <w:t>if</w:t>
      </w:r>
      <w:proofErr w:type="gramEnd"/>
      <w:r w:rsidRPr="004E7C66">
        <w:rPr>
          <w:rFonts w:ascii="Arial" w:hAnsi="Arial" w:cs="Arial"/>
          <w:sz w:val="20"/>
          <w:szCs w:val="20"/>
        </w:rPr>
        <w:t xml:space="preserve"> a later time is stated in the notice, at that later time.</w:t>
      </w:r>
    </w:p>
    <w:p w:rsidR="00AD3A34" w:rsidRPr="004E7C66" w:rsidRDefault="00AD3A34" w:rsidP="00D45C1F">
      <w:pPr>
        <w:pStyle w:val="ListParagraph"/>
        <w:autoSpaceDE w:val="0"/>
        <w:autoSpaceDN w:val="0"/>
        <w:adjustRightInd w:val="0"/>
        <w:spacing w:after="0" w:line="240" w:lineRule="auto"/>
        <w:ind w:left="360"/>
        <w:jc w:val="both"/>
        <w:rPr>
          <w:rFonts w:ascii="Arial" w:hAnsi="Arial" w:cs="Arial"/>
          <w:sz w:val="20"/>
          <w:szCs w:val="20"/>
        </w:rPr>
      </w:pPr>
    </w:p>
    <w:p w:rsidR="00AD3A34" w:rsidRPr="004E7C66" w:rsidRDefault="00CE1BAE" w:rsidP="009E5F99">
      <w:pPr>
        <w:pStyle w:val="Heading3"/>
        <w:rPr>
          <w:color w:val="auto"/>
        </w:rPr>
      </w:pPr>
      <w:bookmarkStart w:id="18" w:name="_Toc514660792"/>
      <w:r w:rsidRPr="004E7C66">
        <w:rPr>
          <w:color w:val="auto"/>
        </w:rPr>
        <w:t>Member</w:t>
      </w:r>
      <w:r w:rsidR="00AD3A34" w:rsidRPr="004E7C66">
        <w:rPr>
          <w:color w:val="auto"/>
        </w:rPr>
        <w:t>ship fees</w:t>
      </w:r>
      <w:bookmarkEnd w:id="18"/>
    </w:p>
    <w:p w:rsidR="00AD3A34" w:rsidRPr="004E7C66" w:rsidRDefault="00386986" w:rsidP="000F38EF">
      <w:pPr>
        <w:pStyle w:val="ListParagraph"/>
        <w:numPr>
          <w:ilvl w:val="0"/>
          <w:numId w:val="1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must determine th</w:t>
      </w:r>
      <w:r w:rsidR="004A15BC" w:rsidRPr="004E7C66">
        <w:rPr>
          <w:rFonts w:ascii="Arial" w:hAnsi="Arial" w:cs="Arial"/>
          <w:sz w:val="20"/>
          <w:szCs w:val="20"/>
        </w:rPr>
        <w:t>e entrance fee (</w:t>
      </w:r>
      <w:r w:rsidR="004A15BC" w:rsidRPr="004F4213">
        <w:rPr>
          <w:rFonts w:ascii="Arial" w:hAnsi="Arial" w:cs="Arial"/>
          <w:sz w:val="20"/>
          <w:szCs w:val="20"/>
        </w:rPr>
        <w:t>if any</w:t>
      </w:r>
      <w:r w:rsidR="004A15BC" w:rsidRPr="004E7C66">
        <w:rPr>
          <w:rFonts w:ascii="Arial" w:hAnsi="Arial" w:cs="Arial"/>
          <w:sz w:val="20"/>
          <w:szCs w:val="20"/>
        </w:rPr>
        <w:t xml:space="preserve">) and the </w:t>
      </w:r>
      <w:r w:rsidR="00AD3A34" w:rsidRPr="004E7C66">
        <w:rPr>
          <w:rFonts w:ascii="Arial" w:hAnsi="Arial" w:cs="Arial"/>
          <w:sz w:val="20"/>
          <w:szCs w:val="20"/>
        </w:rPr>
        <w:t xml:space="preserve">annual </w:t>
      </w:r>
      <w:r w:rsidR="00CE1BAE" w:rsidRPr="004E7C66">
        <w:rPr>
          <w:rFonts w:ascii="Arial" w:hAnsi="Arial" w:cs="Arial"/>
          <w:sz w:val="20"/>
          <w:szCs w:val="20"/>
        </w:rPr>
        <w:t>member</w:t>
      </w:r>
      <w:r w:rsidR="00AD3A34" w:rsidRPr="004E7C66">
        <w:rPr>
          <w:rFonts w:ascii="Arial" w:hAnsi="Arial" w:cs="Arial"/>
          <w:sz w:val="20"/>
          <w:szCs w:val="20"/>
        </w:rPr>
        <w:t>ship fee (</w:t>
      </w:r>
      <w:r w:rsidR="00AD3A34" w:rsidRPr="004F4213">
        <w:rPr>
          <w:rFonts w:ascii="Arial" w:hAnsi="Arial" w:cs="Arial"/>
          <w:sz w:val="20"/>
          <w:szCs w:val="20"/>
        </w:rPr>
        <w:t>if any</w:t>
      </w:r>
      <w:r w:rsidR="00AD3A34" w:rsidRPr="004E7C66">
        <w:rPr>
          <w:rFonts w:ascii="Arial" w:hAnsi="Arial" w:cs="Arial"/>
          <w:sz w:val="20"/>
          <w:szCs w:val="20"/>
        </w:rPr>
        <w:t>) t</w:t>
      </w:r>
      <w:r w:rsidR="004A15BC" w:rsidRPr="004E7C66">
        <w:rPr>
          <w:rFonts w:ascii="Arial" w:hAnsi="Arial" w:cs="Arial"/>
          <w:sz w:val="20"/>
          <w:szCs w:val="20"/>
        </w:rPr>
        <w:t xml:space="preserve">o be paid for </w:t>
      </w:r>
      <w:r w:rsidR="00CE1BAE" w:rsidRPr="004E7C66">
        <w:rPr>
          <w:rFonts w:ascii="Arial" w:hAnsi="Arial" w:cs="Arial"/>
          <w:sz w:val="20"/>
          <w:szCs w:val="20"/>
        </w:rPr>
        <w:t>member</w:t>
      </w:r>
      <w:r w:rsidR="004A15BC" w:rsidRPr="004E7C66">
        <w:rPr>
          <w:rFonts w:ascii="Arial" w:hAnsi="Arial" w:cs="Arial"/>
          <w:sz w:val="20"/>
          <w:szCs w:val="20"/>
        </w:rPr>
        <w:t xml:space="preserve">ship of the </w:t>
      </w:r>
      <w:r w:rsidR="00AD3A34" w:rsidRPr="004E7C66">
        <w:rPr>
          <w:rFonts w:ascii="Arial" w:hAnsi="Arial" w:cs="Arial"/>
          <w:sz w:val="20"/>
          <w:szCs w:val="20"/>
        </w:rPr>
        <w:t>Association.</w:t>
      </w:r>
    </w:p>
    <w:p w:rsidR="004A15BC" w:rsidRPr="004E7C66" w:rsidRDefault="004A15BC" w:rsidP="004A15BC">
      <w:pPr>
        <w:pStyle w:val="ListParagraph"/>
        <w:autoSpaceDE w:val="0"/>
        <w:autoSpaceDN w:val="0"/>
        <w:adjustRightInd w:val="0"/>
        <w:spacing w:after="0" w:line="240" w:lineRule="auto"/>
        <w:ind w:left="360"/>
        <w:jc w:val="both"/>
        <w:rPr>
          <w:rFonts w:ascii="Arial" w:hAnsi="Arial" w:cs="Arial"/>
          <w:sz w:val="20"/>
          <w:szCs w:val="20"/>
        </w:rPr>
      </w:pPr>
    </w:p>
    <w:p w:rsidR="00A66778" w:rsidRPr="00A66778" w:rsidRDefault="00A66778" w:rsidP="00A66778">
      <w:pPr>
        <w:pStyle w:val="ListParagraph"/>
        <w:numPr>
          <w:ilvl w:val="0"/>
          <w:numId w:val="1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w:t>
      </w:r>
      <w:r w:rsidRPr="00A66778">
        <w:t xml:space="preserve"> </w:t>
      </w:r>
      <w:r w:rsidRPr="00A66778">
        <w:rPr>
          <w:rFonts w:ascii="Arial" w:hAnsi="Arial" w:cs="Arial"/>
          <w:sz w:val="20"/>
          <w:szCs w:val="20"/>
        </w:rPr>
        <w:t>annual membership fee</w:t>
      </w:r>
      <w:r>
        <w:rPr>
          <w:rFonts w:ascii="Arial" w:hAnsi="Arial" w:cs="Arial"/>
          <w:sz w:val="20"/>
          <w:szCs w:val="20"/>
        </w:rPr>
        <w:t xml:space="preserve"> shall fall due on the 1</w:t>
      </w:r>
      <w:r w:rsidRPr="00A66778">
        <w:rPr>
          <w:rFonts w:ascii="Arial" w:hAnsi="Arial" w:cs="Arial"/>
          <w:sz w:val="20"/>
          <w:szCs w:val="20"/>
          <w:vertAlign w:val="superscript"/>
        </w:rPr>
        <w:t>st</w:t>
      </w:r>
      <w:r>
        <w:rPr>
          <w:rFonts w:ascii="Arial" w:hAnsi="Arial" w:cs="Arial"/>
          <w:sz w:val="20"/>
          <w:szCs w:val="20"/>
        </w:rPr>
        <w:t xml:space="preserve"> July each year</w:t>
      </w:r>
    </w:p>
    <w:p w:rsidR="00D43718" w:rsidRPr="004E7C66" w:rsidRDefault="00D43718" w:rsidP="00D43718">
      <w:pPr>
        <w:pStyle w:val="ListParagraph"/>
        <w:autoSpaceDE w:val="0"/>
        <w:autoSpaceDN w:val="0"/>
        <w:adjustRightInd w:val="0"/>
        <w:spacing w:after="0" w:line="240" w:lineRule="auto"/>
        <w:jc w:val="both"/>
        <w:rPr>
          <w:rFonts w:ascii="Arial" w:hAnsi="Arial" w:cs="Arial"/>
          <w:sz w:val="20"/>
          <w:szCs w:val="20"/>
        </w:rPr>
      </w:pPr>
    </w:p>
    <w:p w:rsidR="00D43718" w:rsidRPr="00A66778" w:rsidRDefault="00386986" w:rsidP="000F38EF">
      <w:pPr>
        <w:pStyle w:val="ListParagraph"/>
        <w:numPr>
          <w:ilvl w:val="0"/>
          <w:numId w:val="12"/>
        </w:numPr>
        <w:autoSpaceDE w:val="0"/>
        <w:autoSpaceDN w:val="0"/>
        <w:adjustRightInd w:val="0"/>
        <w:spacing w:after="0" w:line="240" w:lineRule="auto"/>
        <w:jc w:val="both"/>
        <w:rPr>
          <w:rFonts w:ascii="Arial" w:hAnsi="Arial" w:cs="Arial"/>
          <w:sz w:val="20"/>
          <w:szCs w:val="20"/>
        </w:rPr>
      </w:pPr>
      <w:r w:rsidRPr="00A66778">
        <w:rPr>
          <w:rFonts w:ascii="Arial" w:hAnsi="Arial" w:cs="Arial"/>
          <w:sz w:val="20"/>
          <w:szCs w:val="20"/>
        </w:rPr>
        <w:t xml:space="preserve">If a </w:t>
      </w:r>
      <w:r w:rsidR="001A7606" w:rsidRPr="00A66778">
        <w:rPr>
          <w:rFonts w:ascii="Arial" w:hAnsi="Arial" w:cs="Arial"/>
          <w:sz w:val="20"/>
          <w:szCs w:val="20"/>
        </w:rPr>
        <w:t>m</w:t>
      </w:r>
      <w:r w:rsidR="00CE1BAE" w:rsidRPr="00A66778">
        <w:rPr>
          <w:rFonts w:ascii="Arial" w:hAnsi="Arial" w:cs="Arial"/>
          <w:sz w:val="20"/>
          <w:szCs w:val="20"/>
        </w:rPr>
        <w:t>ember</w:t>
      </w:r>
      <w:r w:rsidR="00AD3A34" w:rsidRPr="00A66778">
        <w:rPr>
          <w:rFonts w:ascii="Arial" w:hAnsi="Arial" w:cs="Arial"/>
          <w:sz w:val="20"/>
          <w:szCs w:val="20"/>
        </w:rPr>
        <w:t xml:space="preserve"> has not paid the annual </w:t>
      </w:r>
      <w:r w:rsidR="00CE1BAE" w:rsidRPr="00A66778">
        <w:rPr>
          <w:rFonts w:ascii="Arial" w:hAnsi="Arial" w:cs="Arial"/>
          <w:sz w:val="20"/>
          <w:szCs w:val="20"/>
        </w:rPr>
        <w:t>member</w:t>
      </w:r>
      <w:r w:rsidR="00AD3A34" w:rsidRPr="00A66778">
        <w:rPr>
          <w:rFonts w:ascii="Arial" w:hAnsi="Arial" w:cs="Arial"/>
          <w:sz w:val="20"/>
          <w:szCs w:val="20"/>
        </w:rPr>
        <w:t xml:space="preserve">ship fee within the </w:t>
      </w:r>
      <w:r w:rsidR="00AD3A34" w:rsidRPr="00E85767">
        <w:rPr>
          <w:rFonts w:ascii="Arial" w:hAnsi="Arial" w:cs="Arial"/>
          <w:sz w:val="20"/>
          <w:szCs w:val="20"/>
        </w:rPr>
        <w:t>period</w:t>
      </w:r>
      <w:r w:rsidR="00D43718" w:rsidRPr="00E85767">
        <w:rPr>
          <w:rFonts w:ascii="Arial" w:hAnsi="Arial" w:cs="Arial"/>
          <w:sz w:val="20"/>
          <w:szCs w:val="20"/>
        </w:rPr>
        <w:t xml:space="preserve"> </w:t>
      </w:r>
      <w:r w:rsidR="00AD3A34" w:rsidRPr="00E85767">
        <w:rPr>
          <w:rFonts w:ascii="Arial" w:hAnsi="Arial" w:cs="Arial"/>
          <w:sz w:val="20"/>
          <w:szCs w:val="20"/>
        </w:rPr>
        <w:t xml:space="preserve">of 3 </w:t>
      </w:r>
      <w:r w:rsidRPr="00E85767">
        <w:rPr>
          <w:rFonts w:ascii="Arial" w:hAnsi="Arial" w:cs="Arial"/>
          <w:sz w:val="20"/>
          <w:szCs w:val="20"/>
        </w:rPr>
        <w:t>months</w:t>
      </w:r>
      <w:r w:rsidRPr="00A66778">
        <w:rPr>
          <w:rFonts w:ascii="Arial" w:hAnsi="Arial" w:cs="Arial"/>
          <w:sz w:val="20"/>
          <w:szCs w:val="20"/>
        </w:rPr>
        <w:t xml:space="preserve"> after the due date, the </w:t>
      </w:r>
      <w:r w:rsidR="001A7606" w:rsidRPr="00A66778">
        <w:rPr>
          <w:rFonts w:ascii="Arial" w:hAnsi="Arial" w:cs="Arial"/>
          <w:sz w:val="20"/>
          <w:szCs w:val="20"/>
        </w:rPr>
        <w:t>m</w:t>
      </w:r>
      <w:r w:rsidR="00CE1BAE" w:rsidRPr="00A66778">
        <w:rPr>
          <w:rFonts w:ascii="Arial" w:hAnsi="Arial" w:cs="Arial"/>
          <w:sz w:val="20"/>
          <w:szCs w:val="20"/>
        </w:rPr>
        <w:t>ember</w:t>
      </w:r>
      <w:r w:rsidRPr="00A66778">
        <w:rPr>
          <w:rFonts w:ascii="Arial" w:hAnsi="Arial" w:cs="Arial"/>
          <w:sz w:val="20"/>
          <w:szCs w:val="20"/>
        </w:rPr>
        <w:t xml:space="preserve"> ceases to be a </w:t>
      </w:r>
      <w:r w:rsidR="001A7606" w:rsidRPr="00A66778">
        <w:rPr>
          <w:rFonts w:ascii="Arial" w:hAnsi="Arial" w:cs="Arial"/>
          <w:sz w:val="20"/>
          <w:szCs w:val="20"/>
        </w:rPr>
        <w:t>m</w:t>
      </w:r>
      <w:r w:rsidR="00CE1BAE" w:rsidRPr="00A66778">
        <w:rPr>
          <w:rFonts w:ascii="Arial" w:hAnsi="Arial" w:cs="Arial"/>
          <w:sz w:val="20"/>
          <w:szCs w:val="20"/>
        </w:rPr>
        <w:t>ember</w:t>
      </w:r>
      <w:r w:rsidR="00AD3A34" w:rsidRPr="00A66778">
        <w:rPr>
          <w:rFonts w:ascii="Arial" w:hAnsi="Arial" w:cs="Arial"/>
          <w:sz w:val="20"/>
          <w:szCs w:val="20"/>
        </w:rPr>
        <w:t xml:space="preserve"> on</w:t>
      </w:r>
      <w:r w:rsidR="00D43718" w:rsidRPr="00A66778">
        <w:rPr>
          <w:rFonts w:ascii="Arial" w:hAnsi="Arial" w:cs="Arial"/>
          <w:sz w:val="20"/>
          <w:szCs w:val="20"/>
        </w:rPr>
        <w:t xml:space="preserve"> </w:t>
      </w:r>
      <w:r w:rsidR="00AD3A34" w:rsidRPr="00A66778">
        <w:rPr>
          <w:rFonts w:ascii="Arial" w:hAnsi="Arial" w:cs="Arial"/>
          <w:sz w:val="20"/>
          <w:szCs w:val="20"/>
        </w:rPr>
        <w:t>the expiry of that per</w:t>
      </w:r>
      <w:r w:rsidR="00D43718" w:rsidRPr="00A66778">
        <w:rPr>
          <w:rFonts w:ascii="Arial" w:hAnsi="Arial" w:cs="Arial"/>
          <w:sz w:val="20"/>
          <w:szCs w:val="20"/>
        </w:rPr>
        <w:t>iod.</w:t>
      </w:r>
    </w:p>
    <w:p w:rsidR="00A66778" w:rsidRPr="00A66778" w:rsidRDefault="00A66778" w:rsidP="00A66778">
      <w:pPr>
        <w:pStyle w:val="ListParagraph"/>
        <w:rPr>
          <w:rFonts w:ascii="Arial" w:hAnsi="Arial" w:cs="Arial"/>
          <w:sz w:val="20"/>
          <w:szCs w:val="20"/>
        </w:rPr>
      </w:pPr>
    </w:p>
    <w:p w:rsidR="00A66778" w:rsidRPr="004E7C66" w:rsidRDefault="00A66778" w:rsidP="000F38EF">
      <w:pPr>
        <w:pStyle w:val="ListParagraph"/>
        <w:numPr>
          <w:ilvl w:val="0"/>
          <w:numId w:val="1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w:t>
      </w:r>
      <w:r w:rsidR="00457652">
        <w:rPr>
          <w:rFonts w:ascii="Arial" w:hAnsi="Arial" w:cs="Arial"/>
          <w:sz w:val="20"/>
          <w:szCs w:val="20"/>
        </w:rPr>
        <w:t>Board</w:t>
      </w:r>
      <w:r>
        <w:rPr>
          <w:rFonts w:ascii="Arial" w:hAnsi="Arial" w:cs="Arial"/>
          <w:sz w:val="20"/>
          <w:szCs w:val="20"/>
        </w:rPr>
        <w:t xml:space="preserve"> may re-instate a person’s membership on payment of all arrears</w:t>
      </w:r>
    </w:p>
    <w:p w:rsidR="00AD3A34" w:rsidRPr="004171FB" w:rsidRDefault="00AD3A34" w:rsidP="004171FB">
      <w:pPr>
        <w:autoSpaceDE w:val="0"/>
        <w:autoSpaceDN w:val="0"/>
        <w:adjustRightInd w:val="0"/>
        <w:spacing w:after="0" w:line="240" w:lineRule="auto"/>
        <w:jc w:val="both"/>
        <w:rPr>
          <w:rFonts w:ascii="Arial" w:hAnsi="Arial" w:cs="Arial"/>
          <w:sz w:val="20"/>
          <w:szCs w:val="20"/>
        </w:rPr>
      </w:pPr>
    </w:p>
    <w:p w:rsidR="00AD3A34" w:rsidRPr="004E7C66" w:rsidRDefault="00AD3A34" w:rsidP="00924431">
      <w:pPr>
        <w:pStyle w:val="Heading3"/>
        <w:rPr>
          <w:color w:val="auto"/>
        </w:rPr>
      </w:pPr>
      <w:bookmarkStart w:id="19" w:name="_Toc514660793"/>
      <w:r w:rsidRPr="004E7C66">
        <w:rPr>
          <w:color w:val="auto"/>
        </w:rPr>
        <w:t xml:space="preserve">Register of </w:t>
      </w:r>
      <w:r w:rsidR="00CE1BAE" w:rsidRPr="004E7C66">
        <w:rPr>
          <w:color w:val="auto"/>
        </w:rPr>
        <w:t>member</w:t>
      </w:r>
      <w:r w:rsidRPr="004E7C66">
        <w:rPr>
          <w:color w:val="auto"/>
        </w:rPr>
        <w:t>s</w:t>
      </w:r>
      <w:bookmarkEnd w:id="19"/>
    </w:p>
    <w:p w:rsidR="001B3E21" w:rsidRPr="004E7C66" w:rsidRDefault="001B3E21" w:rsidP="001B3E21">
      <w:pPr>
        <w:pStyle w:val="ListParagraph"/>
        <w:autoSpaceDE w:val="0"/>
        <w:autoSpaceDN w:val="0"/>
        <w:adjustRightInd w:val="0"/>
        <w:spacing w:after="0" w:line="240" w:lineRule="auto"/>
        <w:ind w:left="735"/>
        <w:jc w:val="both"/>
        <w:rPr>
          <w:rFonts w:ascii="Arial" w:hAnsi="Arial" w:cs="Arial"/>
          <w:sz w:val="20"/>
          <w:szCs w:val="20"/>
        </w:rPr>
      </w:pPr>
    </w:p>
    <w:p w:rsidR="00D43718" w:rsidRPr="004E7C66" w:rsidRDefault="00386986" w:rsidP="000F38EF">
      <w:pPr>
        <w:pStyle w:val="ListParagraph"/>
        <w:numPr>
          <w:ilvl w:val="0"/>
          <w:numId w:val="1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00AD3A34" w:rsidRPr="004E7C66">
        <w:rPr>
          <w:rFonts w:ascii="Arial" w:hAnsi="Arial" w:cs="Arial"/>
          <w:sz w:val="20"/>
          <w:szCs w:val="20"/>
        </w:rPr>
        <w:t xml:space="preserve">, or another person </w:t>
      </w:r>
      <w:r w:rsidRPr="004E7C66">
        <w:rPr>
          <w:rFonts w:ascii="Arial" w:hAnsi="Arial" w:cs="Arial"/>
          <w:sz w:val="20"/>
          <w:szCs w:val="20"/>
        </w:rPr>
        <w:t xml:space="preserve">authorised by the </w:t>
      </w:r>
      <w:r w:rsidR="00457652">
        <w:rPr>
          <w:rFonts w:ascii="Arial" w:hAnsi="Arial" w:cs="Arial"/>
          <w:sz w:val="20"/>
          <w:szCs w:val="20"/>
        </w:rPr>
        <w:t>Board</w:t>
      </w:r>
      <w:r w:rsidR="00D43718" w:rsidRPr="004E7C66">
        <w:rPr>
          <w:rFonts w:ascii="Arial" w:hAnsi="Arial" w:cs="Arial"/>
          <w:sz w:val="20"/>
          <w:szCs w:val="20"/>
        </w:rPr>
        <w:t xml:space="preserve">, is </w:t>
      </w:r>
      <w:r w:rsidR="006600EF" w:rsidRPr="004E7C66">
        <w:rPr>
          <w:rFonts w:ascii="Arial" w:hAnsi="Arial" w:cs="Arial"/>
          <w:sz w:val="20"/>
          <w:szCs w:val="20"/>
        </w:rPr>
        <w:t xml:space="preserve">responsible </w:t>
      </w:r>
      <w:r w:rsidR="001A7606" w:rsidRPr="004E7C66">
        <w:rPr>
          <w:rFonts w:ascii="Arial" w:hAnsi="Arial" w:cs="Arial"/>
          <w:sz w:val="20"/>
          <w:szCs w:val="20"/>
        </w:rPr>
        <w:t>to maintain the r</w:t>
      </w:r>
      <w:r w:rsidR="00AD3A34" w:rsidRPr="004E7C66">
        <w:rPr>
          <w:rFonts w:ascii="Arial" w:hAnsi="Arial" w:cs="Arial"/>
          <w:sz w:val="20"/>
          <w:szCs w:val="20"/>
        </w:rPr>
        <w:t xml:space="preserve">egister of </w:t>
      </w:r>
      <w:r w:rsidR="00CE1BAE" w:rsidRPr="004E7C66">
        <w:rPr>
          <w:rFonts w:ascii="Arial" w:hAnsi="Arial" w:cs="Arial"/>
          <w:sz w:val="20"/>
          <w:szCs w:val="20"/>
        </w:rPr>
        <w:t>member</w:t>
      </w:r>
      <w:r w:rsidR="00AD3A34" w:rsidRPr="004E7C66">
        <w:rPr>
          <w:rFonts w:ascii="Arial" w:hAnsi="Arial" w:cs="Arial"/>
          <w:sz w:val="20"/>
          <w:szCs w:val="20"/>
        </w:rPr>
        <w:t>s and record</w:t>
      </w:r>
      <w:r w:rsidR="00D43718" w:rsidRPr="004E7C66">
        <w:rPr>
          <w:rFonts w:ascii="Arial" w:hAnsi="Arial" w:cs="Arial"/>
          <w:sz w:val="20"/>
          <w:szCs w:val="20"/>
        </w:rPr>
        <w:t xml:space="preserve"> </w:t>
      </w:r>
      <w:r w:rsidR="00AD3A34" w:rsidRPr="004E7C66">
        <w:rPr>
          <w:rFonts w:ascii="Arial" w:hAnsi="Arial" w:cs="Arial"/>
          <w:sz w:val="20"/>
          <w:szCs w:val="20"/>
        </w:rPr>
        <w:t xml:space="preserve">in that register any change in the </w:t>
      </w:r>
      <w:r w:rsidR="00CE1BAE" w:rsidRPr="004E7C66">
        <w:rPr>
          <w:rFonts w:ascii="Arial" w:hAnsi="Arial" w:cs="Arial"/>
          <w:sz w:val="20"/>
          <w:szCs w:val="20"/>
        </w:rPr>
        <w:t>member</w:t>
      </w:r>
      <w:r w:rsidR="00AD3A34" w:rsidRPr="004E7C66">
        <w:rPr>
          <w:rFonts w:ascii="Arial" w:hAnsi="Arial" w:cs="Arial"/>
          <w:sz w:val="20"/>
          <w:szCs w:val="20"/>
        </w:rPr>
        <w:t>ship of the Association.</w:t>
      </w:r>
    </w:p>
    <w:p w:rsidR="0094314F" w:rsidRPr="004E7C66" w:rsidRDefault="0094314F" w:rsidP="0094314F">
      <w:pPr>
        <w:pStyle w:val="ListParagraph"/>
        <w:autoSpaceDE w:val="0"/>
        <w:autoSpaceDN w:val="0"/>
        <w:adjustRightInd w:val="0"/>
        <w:spacing w:after="0" w:line="240" w:lineRule="auto"/>
        <w:ind w:left="735"/>
        <w:jc w:val="both"/>
        <w:rPr>
          <w:rFonts w:ascii="Arial" w:hAnsi="Arial" w:cs="Arial"/>
          <w:sz w:val="20"/>
          <w:szCs w:val="20"/>
        </w:rPr>
      </w:pPr>
    </w:p>
    <w:p w:rsidR="00D43718" w:rsidRPr="004E7C66" w:rsidRDefault="006600EF" w:rsidP="000F38EF">
      <w:pPr>
        <w:pStyle w:val="ListParagraph"/>
        <w:numPr>
          <w:ilvl w:val="0"/>
          <w:numId w:val="1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w:t>
      </w:r>
      <w:r w:rsidR="00AD3A34" w:rsidRPr="004E7C66">
        <w:rPr>
          <w:rFonts w:ascii="Arial" w:hAnsi="Arial" w:cs="Arial"/>
          <w:sz w:val="20"/>
          <w:szCs w:val="20"/>
        </w:rPr>
        <w:t>he</w:t>
      </w:r>
      <w:r w:rsidR="00D43718" w:rsidRPr="004E7C66">
        <w:rPr>
          <w:rFonts w:ascii="Arial" w:hAnsi="Arial" w:cs="Arial"/>
          <w:sz w:val="20"/>
          <w:szCs w:val="20"/>
        </w:rPr>
        <w:t xml:space="preserve"> </w:t>
      </w:r>
      <w:r w:rsidR="001A7606" w:rsidRPr="004E7C66">
        <w:rPr>
          <w:rFonts w:ascii="Arial" w:hAnsi="Arial" w:cs="Arial"/>
          <w:sz w:val="20"/>
          <w:szCs w:val="20"/>
        </w:rPr>
        <w:t>r</w:t>
      </w:r>
      <w:r w:rsidR="00AD3A34" w:rsidRPr="004E7C66">
        <w:rPr>
          <w:rFonts w:ascii="Arial" w:hAnsi="Arial" w:cs="Arial"/>
          <w:sz w:val="20"/>
          <w:szCs w:val="20"/>
        </w:rPr>
        <w:t xml:space="preserve">egister of </w:t>
      </w:r>
      <w:r w:rsidR="00CE1BAE" w:rsidRPr="004E7C66">
        <w:rPr>
          <w:rFonts w:ascii="Arial" w:hAnsi="Arial" w:cs="Arial"/>
          <w:sz w:val="20"/>
          <w:szCs w:val="20"/>
        </w:rPr>
        <w:t>member</w:t>
      </w:r>
      <w:r w:rsidR="00AD3A34" w:rsidRPr="004E7C66">
        <w:rPr>
          <w:rFonts w:ascii="Arial" w:hAnsi="Arial" w:cs="Arial"/>
          <w:sz w:val="20"/>
          <w:szCs w:val="20"/>
        </w:rPr>
        <w:t>s must include</w:t>
      </w:r>
      <w:r w:rsidRPr="004E7C66">
        <w:rPr>
          <w:rFonts w:ascii="Arial" w:hAnsi="Arial" w:cs="Arial"/>
          <w:i/>
          <w:sz w:val="20"/>
          <w:szCs w:val="20"/>
        </w:rPr>
        <w:t xml:space="preserve"> </w:t>
      </w:r>
      <w:r w:rsidRPr="004E7C66">
        <w:rPr>
          <w:rFonts w:ascii="Arial" w:hAnsi="Arial" w:cs="Arial"/>
          <w:sz w:val="20"/>
          <w:szCs w:val="20"/>
        </w:rPr>
        <w:t>each member’s name and a residential,</w:t>
      </w:r>
      <w:r w:rsidR="00A90E52">
        <w:rPr>
          <w:rFonts w:ascii="Arial" w:hAnsi="Arial" w:cs="Arial"/>
          <w:sz w:val="20"/>
          <w:szCs w:val="20"/>
        </w:rPr>
        <w:t xml:space="preserve"> or</w:t>
      </w:r>
      <w:r w:rsidRPr="004E7C66">
        <w:rPr>
          <w:rFonts w:ascii="Arial" w:hAnsi="Arial" w:cs="Arial"/>
          <w:sz w:val="20"/>
          <w:szCs w:val="20"/>
        </w:rPr>
        <w:t xml:space="preserve"> postal or email</w:t>
      </w:r>
      <w:r w:rsidRPr="004E7C66">
        <w:rPr>
          <w:rFonts w:ascii="Arial" w:hAnsi="Arial" w:cs="Arial"/>
          <w:i/>
          <w:sz w:val="20"/>
          <w:szCs w:val="20"/>
        </w:rPr>
        <w:t xml:space="preserve"> </w:t>
      </w:r>
      <w:r w:rsidRPr="004E7C66">
        <w:rPr>
          <w:rFonts w:ascii="Arial" w:hAnsi="Arial" w:cs="Arial"/>
          <w:sz w:val="20"/>
          <w:szCs w:val="20"/>
        </w:rPr>
        <w:t>address.</w:t>
      </w:r>
      <w:r w:rsidR="00AD3A34" w:rsidRPr="004E7C66">
        <w:rPr>
          <w:rFonts w:ascii="Arial" w:hAnsi="Arial" w:cs="Arial"/>
          <w:sz w:val="20"/>
          <w:szCs w:val="20"/>
        </w:rPr>
        <w:t xml:space="preserve"> </w:t>
      </w:r>
      <w:r w:rsidRPr="009E1EF3">
        <w:rPr>
          <w:rFonts w:ascii="Arial" w:hAnsi="Arial" w:cs="Arial"/>
          <w:sz w:val="20"/>
          <w:szCs w:val="20"/>
        </w:rPr>
        <w:t xml:space="preserve">Also </w:t>
      </w:r>
      <w:r w:rsidR="00AD3A34" w:rsidRPr="009E1EF3">
        <w:rPr>
          <w:rFonts w:ascii="Arial" w:hAnsi="Arial" w:cs="Arial"/>
          <w:sz w:val="20"/>
          <w:szCs w:val="20"/>
        </w:rPr>
        <w:t xml:space="preserve">the class of </w:t>
      </w:r>
      <w:r w:rsidR="00CE1BAE" w:rsidRPr="009E1EF3">
        <w:rPr>
          <w:rFonts w:ascii="Arial" w:hAnsi="Arial" w:cs="Arial"/>
          <w:sz w:val="20"/>
          <w:szCs w:val="20"/>
        </w:rPr>
        <w:t>member</w:t>
      </w:r>
      <w:r w:rsidR="00AD3A34" w:rsidRPr="009E1EF3">
        <w:rPr>
          <w:rFonts w:ascii="Arial" w:hAnsi="Arial" w:cs="Arial"/>
          <w:sz w:val="20"/>
          <w:szCs w:val="20"/>
        </w:rPr>
        <w:t>ship</w:t>
      </w:r>
      <w:r w:rsidR="006A69F2" w:rsidRPr="009E1EF3">
        <w:rPr>
          <w:rFonts w:ascii="Arial" w:hAnsi="Arial" w:cs="Arial"/>
          <w:sz w:val="20"/>
          <w:szCs w:val="20"/>
        </w:rPr>
        <w:t xml:space="preserve"> to which each </w:t>
      </w:r>
      <w:r w:rsidR="001A7606" w:rsidRPr="009E1EF3">
        <w:rPr>
          <w:rFonts w:ascii="Arial" w:hAnsi="Arial" w:cs="Arial"/>
          <w:sz w:val="20"/>
          <w:szCs w:val="20"/>
        </w:rPr>
        <w:t>m</w:t>
      </w:r>
      <w:r w:rsidR="00CE1BAE" w:rsidRPr="009E1EF3">
        <w:rPr>
          <w:rFonts w:ascii="Arial" w:hAnsi="Arial" w:cs="Arial"/>
          <w:sz w:val="20"/>
          <w:szCs w:val="20"/>
        </w:rPr>
        <w:t>ember</w:t>
      </w:r>
      <w:r w:rsidR="00AD3A34" w:rsidRPr="009E1EF3">
        <w:rPr>
          <w:rFonts w:ascii="Arial" w:hAnsi="Arial" w:cs="Arial"/>
          <w:sz w:val="20"/>
          <w:szCs w:val="20"/>
        </w:rPr>
        <w:t xml:space="preserve"> belongs</w:t>
      </w:r>
      <w:r w:rsidR="00F36895">
        <w:rPr>
          <w:rFonts w:ascii="Arial" w:hAnsi="Arial" w:cs="Arial"/>
          <w:sz w:val="20"/>
          <w:szCs w:val="20"/>
        </w:rPr>
        <w:t>,</w:t>
      </w:r>
      <w:r w:rsidR="00AD3A34" w:rsidRPr="004E7C66">
        <w:rPr>
          <w:rFonts w:ascii="Arial" w:hAnsi="Arial" w:cs="Arial"/>
          <w:sz w:val="20"/>
          <w:szCs w:val="20"/>
        </w:rPr>
        <w:t xml:space="preserve"> the date on which</w:t>
      </w:r>
      <w:r w:rsidR="00D43718" w:rsidRPr="004E7C66">
        <w:rPr>
          <w:rFonts w:ascii="Arial" w:hAnsi="Arial" w:cs="Arial"/>
          <w:sz w:val="20"/>
          <w:szCs w:val="20"/>
        </w:rPr>
        <w:t xml:space="preserve"> </w:t>
      </w:r>
      <w:r w:rsidR="006A69F2" w:rsidRPr="004E7C66">
        <w:rPr>
          <w:rFonts w:ascii="Arial" w:hAnsi="Arial" w:cs="Arial"/>
          <w:sz w:val="20"/>
          <w:szCs w:val="20"/>
        </w:rPr>
        <w:t xml:space="preserve">each </w:t>
      </w:r>
      <w:r w:rsidR="001A7606" w:rsidRPr="004E7C66">
        <w:rPr>
          <w:rFonts w:ascii="Arial" w:hAnsi="Arial" w:cs="Arial"/>
          <w:sz w:val="20"/>
          <w:szCs w:val="20"/>
        </w:rPr>
        <w:t>m</w:t>
      </w:r>
      <w:r w:rsidR="00CE1BAE" w:rsidRPr="004E7C66">
        <w:rPr>
          <w:rFonts w:ascii="Arial" w:hAnsi="Arial" w:cs="Arial"/>
          <w:sz w:val="20"/>
          <w:szCs w:val="20"/>
        </w:rPr>
        <w:t>ember</w:t>
      </w:r>
      <w:r w:rsidR="006A69F2" w:rsidRPr="004E7C66">
        <w:rPr>
          <w:rFonts w:ascii="Arial" w:hAnsi="Arial" w:cs="Arial"/>
          <w:sz w:val="20"/>
          <w:szCs w:val="20"/>
        </w:rPr>
        <w:t xml:space="preserve"> becomes a </w:t>
      </w:r>
      <w:r w:rsidR="001A7606" w:rsidRPr="004E7C66">
        <w:rPr>
          <w:rFonts w:ascii="Arial" w:hAnsi="Arial" w:cs="Arial"/>
          <w:sz w:val="20"/>
          <w:szCs w:val="20"/>
        </w:rPr>
        <w:t>m</w:t>
      </w:r>
      <w:r w:rsidR="00CE1BAE" w:rsidRPr="004E7C66">
        <w:rPr>
          <w:rFonts w:ascii="Arial" w:hAnsi="Arial" w:cs="Arial"/>
          <w:sz w:val="20"/>
          <w:szCs w:val="20"/>
        </w:rPr>
        <w:t>ember</w:t>
      </w:r>
      <w:r w:rsidR="004171FB">
        <w:rPr>
          <w:rFonts w:ascii="Arial" w:hAnsi="Arial" w:cs="Arial"/>
          <w:sz w:val="20"/>
          <w:szCs w:val="20"/>
        </w:rPr>
        <w:t xml:space="preserve"> and </w:t>
      </w:r>
      <w:r w:rsidR="00F36895">
        <w:rPr>
          <w:rFonts w:ascii="Arial" w:hAnsi="Arial" w:cs="Arial"/>
          <w:sz w:val="20"/>
          <w:szCs w:val="20"/>
        </w:rPr>
        <w:t xml:space="preserve">the date they </w:t>
      </w:r>
      <w:r w:rsidR="004171FB">
        <w:rPr>
          <w:rFonts w:ascii="Arial" w:hAnsi="Arial" w:cs="Arial"/>
          <w:sz w:val="20"/>
          <w:szCs w:val="20"/>
        </w:rPr>
        <w:t>changed class of membership</w:t>
      </w:r>
      <w:r w:rsidR="00AD3A34" w:rsidRPr="004E7C66">
        <w:rPr>
          <w:rFonts w:ascii="Arial" w:hAnsi="Arial" w:cs="Arial"/>
          <w:sz w:val="20"/>
          <w:szCs w:val="20"/>
        </w:rPr>
        <w:t>.</w:t>
      </w:r>
    </w:p>
    <w:p w:rsidR="0047645F" w:rsidRPr="004E7C66" w:rsidRDefault="0047645F" w:rsidP="0047645F">
      <w:pPr>
        <w:autoSpaceDE w:val="0"/>
        <w:autoSpaceDN w:val="0"/>
        <w:adjustRightInd w:val="0"/>
        <w:spacing w:after="0" w:line="240" w:lineRule="auto"/>
        <w:ind w:left="360"/>
        <w:jc w:val="both"/>
        <w:rPr>
          <w:rFonts w:ascii="Arial" w:hAnsi="Arial" w:cs="Arial"/>
          <w:sz w:val="20"/>
          <w:szCs w:val="20"/>
        </w:rPr>
      </w:pPr>
    </w:p>
    <w:p w:rsidR="00D43718" w:rsidRPr="004E7C66" w:rsidRDefault="001A7606" w:rsidP="000F38EF">
      <w:pPr>
        <w:pStyle w:val="ListParagraph"/>
        <w:numPr>
          <w:ilvl w:val="0"/>
          <w:numId w:val="1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r</w:t>
      </w:r>
      <w:r w:rsidR="00AD3A34" w:rsidRPr="004E7C66">
        <w:rPr>
          <w:rFonts w:ascii="Arial" w:hAnsi="Arial" w:cs="Arial"/>
          <w:sz w:val="20"/>
          <w:szCs w:val="20"/>
        </w:rPr>
        <w:t xml:space="preserve">egister of </w:t>
      </w:r>
      <w:r w:rsidR="00CE1BAE" w:rsidRPr="004E7C66">
        <w:rPr>
          <w:rFonts w:ascii="Arial" w:hAnsi="Arial" w:cs="Arial"/>
          <w:sz w:val="20"/>
          <w:szCs w:val="20"/>
        </w:rPr>
        <w:t>member</w:t>
      </w:r>
      <w:r w:rsidR="00AD3A34" w:rsidRPr="004E7C66">
        <w:rPr>
          <w:rFonts w:ascii="Arial" w:hAnsi="Arial" w:cs="Arial"/>
          <w:sz w:val="20"/>
          <w:szCs w:val="20"/>
        </w:rPr>
        <w:t>s must be k</w:t>
      </w:r>
      <w:r w:rsidR="006A69F2" w:rsidRPr="004E7C66">
        <w:rPr>
          <w:rFonts w:ascii="Arial" w:hAnsi="Arial" w:cs="Arial"/>
          <w:sz w:val="20"/>
          <w:szCs w:val="20"/>
        </w:rPr>
        <w:t xml:space="preserve">ept at the </w:t>
      </w:r>
      <w:r w:rsidR="002045CC">
        <w:rPr>
          <w:rFonts w:ascii="Arial" w:hAnsi="Arial" w:cs="Arial"/>
          <w:sz w:val="20"/>
          <w:szCs w:val="20"/>
        </w:rPr>
        <w:t>Secretary</w:t>
      </w:r>
      <w:r w:rsidR="00AD3A34" w:rsidRPr="004E7C66">
        <w:rPr>
          <w:rFonts w:ascii="Arial" w:hAnsi="Arial" w:cs="Arial"/>
          <w:sz w:val="20"/>
          <w:szCs w:val="20"/>
        </w:rPr>
        <w:t>’s place of</w:t>
      </w:r>
      <w:r w:rsidR="00D43718" w:rsidRPr="004E7C66">
        <w:rPr>
          <w:rFonts w:ascii="Arial" w:hAnsi="Arial" w:cs="Arial"/>
          <w:sz w:val="20"/>
          <w:szCs w:val="20"/>
        </w:rPr>
        <w:t xml:space="preserve"> </w:t>
      </w:r>
      <w:r w:rsidR="00AD3A34" w:rsidRPr="004E7C66">
        <w:rPr>
          <w:rFonts w:ascii="Arial" w:hAnsi="Arial" w:cs="Arial"/>
          <w:sz w:val="20"/>
          <w:szCs w:val="20"/>
        </w:rPr>
        <w:t>residence, or at a</w:t>
      </w:r>
      <w:r w:rsidR="006A69F2" w:rsidRPr="004E7C66">
        <w:rPr>
          <w:rFonts w:ascii="Arial" w:hAnsi="Arial" w:cs="Arial"/>
          <w:sz w:val="20"/>
          <w:szCs w:val="20"/>
        </w:rPr>
        <w:t xml:space="preserve">nother place determined by the </w:t>
      </w:r>
      <w:r w:rsidR="00457652">
        <w:rPr>
          <w:rFonts w:ascii="Arial" w:hAnsi="Arial" w:cs="Arial"/>
          <w:sz w:val="20"/>
          <w:szCs w:val="20"/>
        </w:rPr>
        <w:t>Board</w:t>
      </w:r>
      <w:r w:rsidR="00AD3A34" w:rsidRPr="004E7C66">
        <w:rPr>
          <w:rFonts w:ascii="Arial" w:hAnsi="Arial" w:cs="Arial"/>
          <w:sz w:val="20"/>
          <w:szCs w:val="20"/>
        </w:rPr>
        <w:t>.</w:t>
      </w:r>
      <w:r w:rsidR="00D43718" w:rsidRPr="004E7C66">
        <w:rPr>
          <w:rFonts w:ascii="Arial" w:hAnsi="Arial" w:cs="Arial"/>
          <w:sz w:val="20"/>
          <w:szCs w:val="20"/>
        </w:rPr>
        <w:t xml:space="preserve"> </w:t>
      </w:r>
    </w:p>
    <w:p w:rsidR="00D43718" w:rsidRPr="004E7C66" w:rsidRDefault="00D43718" w:rsidP="00D43718">
      <w:pPr>
        <w:pStyle w:val="ListParagraph"/>
        <w:rPr>
          <w:rFonts w:ascii="Arial" w:hAnsi="Arial" w:cs="Arial"/>
          <w:sz w:val="20"/>
          <w:szCs w:val="20"/>
        </w:rPr>
      </w:pPr>
    </w:p>
    <w:p w:rsidR="00D43718" w:rsidRPr="004E7C66" w:rsidRDefault="00AD3A34" w:rsidP="000F38EF">
      <w:pPr>
        <w:pStyle w:val="ListParagraph"/>
        <w:numPr>
          <w:ilvl w:val="0"/>
          <w:numId w:val="1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 xml:space="preserve">A </w:t>
      </w:r>
      <w:r w:rsidR="00CE1BAE" w:rsidRPr="004E7C66">
        <w:rPr>
          <w:rFonts w:ascii="Arial" w:hAnsi="Arial" w:cs="Arial"/>
          <w:sz w:val="20"/>
          <w:szCs w:val="20"/>
        </w:rPr>
        <w:t>member</w:t>
      </w:r>
      <w:r w:rsidR="001A7606" w:rsidRPr="004E7C66">
        <w:rPr>
          <w:rFonts w:ascii="Arial" w:hAnsi="Arial" w:cs="Arial"/>
          <w:sz w:val="20"/>
          <w:szCs w:val="20"/>
        </w:rPr>
        <w:t xml:space="preserve"> who wishes to inspect the r</w:t>
      </w:r>
      <w:r w:rsidRPr="004E7C66">
        <w:rPr>
          <w:rFonts w:ascii="Arial" w:hAnsi="Arial" w:cs="Arial"/>
          <w:sz w:val="20"/>
          <w:szCs w:val="20"/>
        </w:rPr>
        <w:t xml:space="preserve">egister of </w:t>
      </w:r>
      <w:r w:rsidR="00CE1BAE" w:rsidRPr="004E7C66">
        <w:rPr>
          <w:rFonts w:ascii="Arial" w:hAnsi="Arial" w:cs="Arial"/>
          <w:sz w:val="20"/>
          <w:szCs w:val="20"/>
        </w:rPr>
        <w:t>member</w:t>
      </w:r>
      <w:r w:rsidRPr="004E7C66">
        <w:rPr>
          <w:rFonts w:ascii="Arial" w:hAnsi="Arial" w:cs="Arial"/>
          <w:sz w:val="20"/>
          <w:szCs w:val="20"/>
        </w:rPr>
        <w:t>s must</w:t>
      </w:r>
      <w:r w:rsidR="00D43718" w:rsidRPr="004E7C66">
        <w:rPr>
          <w:rFonts w:ascii="Arial" w:hAnsi="Arial" w:cs="Arial"/>
          <w:sz w:val="20"/>
          <w:szCs w:val="20"/>
        </w:rPr>
        <w:t xml:space="preserve"> </w:t>
      </w:r>
      <w:r w:rsidR="006A69F2" w:rsidRPr="004E7C66">
        <w:rPr>
          <w:rFonts w:ascii="Arial" w:hAnsi="Arial" w:cs="Arial"/>
          <w:sz w:val="20"/>
          <w:szCs w:val="20"/>
        </w:rPr>
        <w:t xml:space="preserve">contact the </w:t>
      </w:r>
      <w:r w:rsidR="002045CC">
        <w:rPr>
          <w:rFonts w:ascii="Arial" w:hAnsi="Arial" w:cs="Arial"/>
          <w:sz w:val="20"/>
          <w:szCs w:val="20"/>
        </w:rPr>
        <w:t>Secretary</w:t>
      </w:r>
      <w:r w:rsidRPr="004E7C66">
        <w:rPr>
          <w:rFonts w:ascii="Arial" w:hAnsi="Arial" w:cs="Arial"/>
          <w:sz w:val="20"/>
          <w:szCs w:val="20"/>
        </w:rPr>
        <w:t xml:space="preserve"> to make the necessary arrangements</w:t>
      </w:r>
      <w:r w:rsidR="00A90E52">
        <w:rPr>
          <w:rFonts w:ascii="Arial" w:hAnsi="Arial" w:cs="Arial"/>
          <w:sz w:val="20"/>
          <w:szCs w:val="20"/>
        </w:rPr>
        <w:t xml:space="preserve"> at a mutually convenient time</w:t>
      </w:r>
      <w:r w:rsidRPr="004E7C66">
        <w:rPr>
          <w:rFonts w:ascii="Arial" w:hAnsi="Arial" w:cs="Arial"/>
          <w:sz w:val="20"/>
          <w:szCs w:val="20"/>
        </w:rPr>
        <w:t>.</w:t>
      </w:r>
    </w:p>
    <w:p w:rsidR="00D43718" w:rsidRPr="004E7C66" w:rsidRDefault="00D43718" w:rsidP="00D43718">
      <w:pPr>
        <w:pStyle w:val="ListParagraph"/>
        <w:rPr>
          <w:rFonts w:ascii="Arial" w:hAnsi="Arial" w:cs="Arial"/>
          <w:sz w:val="20"/>
          <w:szCs w:val="20"/>
        </w:rPr>
      </w:pPr>
    </w:p>
    <w:p w:rsidR="00AD3A34" w:rsidRPr="004E7C66" w:rsidRDefault="00AD3A34" w:rsidP="000F38EF">
      <w:pPr>
        <w:pStyle w:val="ListParagraph"/>
        <w:numPr>
          <w:ilvl w:val="0"/>
          <w:numId w:val="1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w:t>
      </w:r>
    </w:p>
    <w:p w:rsidR="00D43718" w:rsidRPr="004E7C66" w:rsidRDefault="006A69F2" w:rsidP="000F38EF">
      <w:pPr>
        <w:pStyle w:val="ListParagraph"/>
        <w:numPr>
          <w:ilvl w:val="0"/>
          <w:numId w:val="7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1A7606" w:rsidRPr="004E7C66">
        <w:rPr>
          <w:rFonts w:ascii="Arial" w:hAnsi="Arial" w:cs="Arial"/>
          <w:sz w:val="20"/>
          <w:szCs w:val="20"/>
        </w:rPr>
        <w:t>m</w:t>
      </w:r>
      <w:r w:rsidR="00CE1BAE" w:rsidRPr="004E7C66">
        <w:rPr>
          <w:rFonts w:ascii="Arial" w:hAnsi="Arial" w:cs="Arial"/>
          <w:sz w:val="20"/>
          <w:szCs w:val="20"/>
        </w:rPr>
        <w:t>ember</w:t>
      </w:r>
      <w:r w:rsidR="001A7606" w:rsidRPr="004E7C66">
        <w:rPr>
          <w:rFonts w:ascii="Arial" w:hAnsi="Arial" w:cs="Arial"/>
          <w:sz w:val="20"/>
          <w:szCs w:val="20"/>
        </w:rPr>
        <w:t xml:space="preserve"> inspecting the r</w:t>
      </w:r>
      <w:r w:rsidR="00AD3A34" w:rsidRPr="004E7C66">
        <w:rPr>
          <w:rFonts w:ascii="Arial" w:hAnsi="Arial" w:cs="Arial"/>
          <w:sz w:val="20"/>
          <w:szCs w:val="20"/>
        </w:rPr>
        <w:t xml:space="preserve">egister of </w:t>
      </w:r>
      <w:r w:rsidR="00CE1BAE" w:rsidRPr="004E7C66">
        <w:rPr>
          <w:rFonts w:ascii="Arial" w:hAnsi="Arial" w:cs="Arial"/>
          <w:sz w:val="20"/>
          <w:szCs w:val="20"/>
        </w:rPr>
        <w:t>member</w:t>
      </w:r>
      <w:r w:rsidR="00AD3A34" w:rsidRPr="004E7C66">
        <w:rPr>
          <w:rFonts w:ascii="Arial" w:hAnsi="Arial" w:cs="Arial"/>
          <w:sz w:val="20"/>
          <w:szCs w:val="20"/>
        </w:rPr>
        <w:t>s wishes to make</w:t>
      </w:r>
      <w:r w:rsidR="00D43718" w:rsidRPr="004E7C66">
        <w:rPr>
          <w:rFonts w:ascii="Arial" w:hAnsi="Arial" w:cs="Arial"/>
          <w:sz w:val="20"/>
          <w:szCs w:val="20"/>
        </w:rPr>
        <w:t xml:space="preserve"> </w:t>
      </w:r>
      <w:r w:rsidR="00AD3A34" w:rsidRPr="004E7C66">
        <w:rPr>
          <w:rFonts w:ascii="Arial" w:hAnsi="Arial" w:cs="Arial"/>
          <w:sz w:val="20"/>
          <w:szCs w:val="20"/>
        </w:rPr>
        <w:t>a copy of, or take an extract from, the register under</w:t>
      </w:r>
      <w:r w:rsidR="00D43718" w:rsidRPr="004E7C66">
        <w:rPr>
          <w:rFonts w:ascii="Arial" w:hAnsi="Arial" w:cs="Arial"/>
          <w:sz w:val="20"/>
          <w:szCs w:val="20"/>
        </w:rPr>
        <w:t xml:space="preserve"> </w:t>
      </w:r>
      <w:r w:rsidR="00AD3A34" w:rsidRPr="004E7C66">
        <w:rPr>
          <w:rFonts w:ascii="Arial" w:hAnsi="Arial" w:cs="Arial"/>
          <w:sz w:val="20"/>
          <w:szCs w:val="20"/>
        </w:rPr>
        <w:t>the Act; or</w:t>
      </w:r>
    </w:p>
    <w:p w:rsidR="00406A8C" w:rsidRPr="004E7C66" w:rsidRDefault="00AD3A34" w:rsidP="000F38EF">
      <w:pPr>
        <w:pStyle w:val="ListParagraph"/>
        <w:numPr>
          <w:ilvl w:val="0"/>
          <w:numId w:val="71"/>
        </w:numPr>
        <w:autoSpaceDE w:val="0"/>
        <w:autoSpaceDN w:val="0"/>
        <w:adjustRightInd w:val="0"/>
        <w:spacing w:after="120" w:line="240" w:lineRule="auto"/>
        <w:contextualSpacing w:val="0"/>
        <w:jc w:val="both"/>
        <w:rPr>
          <w:rFonts w:ascii="Arial" w:hAnsi="Arial" w:cs="Arial"/>
          <w:sz w:val="20"/>
          <w:szCs w:val="20"/>
        </w:rPr>
      </w:pPr>
      <w:r w:rsidRPr="004E7C66">
        <w:rPr>
          <w:rFonts w:ascii="Arial" w:hAnsi="Arial" w:cs="Arial"/>
          <w:sz w:val="20"/>
          <w:szCs w:val="20"/>
        </w:rPr>
        <w:t xml:space="preserve">a </w:t>
      </w:r>
      <w:r w:rsidR="00CE1BAE" w:rsidRPr="004E7C66">
        <w:rPr>
          <w:rFonts w:ascii="Arial" w:hAnsi="Arial" w:cs="Arial"/>
          <w:sz w:val="20"/>
          <w:szCs w:val="20"/>
        </w:rPr>
        <w:t>member</w:t>
      </w:r>
      <w:r w:rsidRPr="004E7C66">
        <w:rPr>
          <w:rFonts w:ascii="Arial" w:hAnsi="Arial" w:cs="Arial"/>
          <w:sz w:val="20"/>
          <w:szCs w:val="20"/>
        </w:rPr>
        <w:t xml:space="preserve"> makes a written request under the</w:t>
      </w:r>
      <w:r w:rsidR="00D43718" w:rsidRPr="004E7C66">
        <w:rPr>
          <w:rFonts w:ascii="Arial" w:hAnsi="Arial" w:cs="Arial"/>
          <w:sz w:val="20"/>
          <w:szCs w:val="20"/>
        </w:rPr>
        <w:t xml:space="preserve"> </w:t>
      </w:r>
      <w:r w:rsidRPr="004E7C66">
        <w:rPr>
          <w:rFonts w:ascii="Arial" w:hAnsi="Arial" w:cs="Arial"/>
          <w:sz w:val="20"/>
          <w:szCs w:val="20"/>
        </w:rPr>
        <w:t xml:space="preserve">Act to </w:t>
      </w:r>
      <w:r w:rsidR="001A7606" w:rsidRPr="004E7C66">
        <w:rPr>
          <w:rFonts w:ascii="Arial" w:hAnsi="Arial" w:cs="Arial"/>
          <w:sz w:val="20"/>
          <w:szCs w:val="20"/>
        </w:rPr>
        <w:t>be provided with a copy of the r</w:t>
      </w:r>
      <w:r w:rsidRPr="004E7C66">
        <w:rPr>
          <w:rFonts w:ascii="Arial" w:hAnsi="Arial" w:cs="Arial"/>
          <w:sz w:val="20"/>
          <w:szCs w:val="20"/>
        </w:rPr>
        <w:t xml:space="preserve">egister of </w:t>
      </w:r>
      <w:r w:rsidR="00CE1BAE" w:rsidRPr="004E7C66">
        <w:rPr>
          <w:rFonts w:ascii="Arial" w:hAnsi="Arial" w:cs="Arial"/>
          <w:sz w:val="20"/>
          <w:szCs w:val="20"/>
        </w:rPr>
        <w:t>member</w:t>
      </w:r>
      <w:r w:rsidRPr="004E7C66">
        <w:rPr>
          <w:rFonts w:ascii="Arial" w:hAnsi="Arial" w:cs="Arial"/>
          <w:sz w:val="20"/>
          <w:szCs w:val="20"/>
        </w:rPr>
        <w:t>s,</w:t>
      </w:r>
      <w:r w:rsidR="00D43718" w:rsidRPr="004E7C66">
        <w:rPr>
          <w:rFonts w:ascii="Arial" w:hAnsi="Arial" w:cs="Arial"/>
          <w:sz w:val="20"/>
          <w:szCs w:val="20"/>
        </w:rPr>
        <w:t xml:space="preserve"> </w:t>
      </w:r>
    </w:p>
    <w:p w:rsidR="00AD3A34" w:rsidRDefault="006A69F2" w:rsidP="00406A8C">
      <w:pPr>
        <w:autoSpaceDE w:val="0"/>
        <w:autoSpaceDN w:val="0"/>
        <w:adjustRightInd w:val="0"/>
        <w:spacing w:after="0" w:line="240" w:lineRule="auto"/>
        <w:ind w:left="720"/>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w:t>
      </w:r>
      <w:r w:rsidR="00457652">
        <w:rPr>
          <w:rFonts w:ascii="Arial" w:hAnsi="Arial" w:cs="Arial"/>
          <w:sz w:val="20"/>
          <w:szCs w:val="20"/>
        </w:rPr>
        <w:t>Board</w:t>
      </w:r>
      <w:r w:rsidR="00AD3A34" w:rsidRPr="004E7C66">
        <w:rPr>
          <w:rFonts w:ascii="Arial" w:hAnsi="Arial" w:cs="Arial"/>
          <w:sz w:val="20"/>
          <w:szCs w:val="20"/>
        </w:rPr>
        <w:t xml:space="preserve"> may require th</w:t>
      </w:r>
      <w:r w:rsidRPr="004E7C66">
        <w:rPr>
          <w:rFonts w:ascii="Arial" w:hAnsi="Arial" w:cs="Arial"/>
          <w:sz w:val="20"/>
          <w:szCs w:val="20"/>
        </w:rPr>
        <w:t xml:space="preserve">e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to provide a statutory</w:t>
      </w:r>
      <w:r w:rsidR="00D43718" w:rsidRPr="004E7C66">
        <w:rPr>
          <w:rFonts w:ascii="Arial" w:hAnsi="Arial" w:cs="Arial"/>
          <w:sz w:val="20"/>
          <w:szCs w:val="20"/>
        </w:rPr>
        <w:t xml:space="preserve"> </w:t>
      </w:r>
      <w:r w:rsidR="00AD3A34" w:rsidRPr="004E7C66">
        <w:rPr>
          <w:rFonts w:ascii="Arial" w:hAnsi="Arial" w:cs="Arial"/>
          <w:sz w:val="20"/>
          <w:szCs w:val="20"/>
        </w:rPr>
        <w:t>declaration setting out the purpose for which the copy or extract is</w:t>
      </w:r>
      <w:r w:rsidR="00D43718" w:rsidRPr="004E7C66">
        <w:rPr>
          <w:rFonts w:ascii="Arial" w:hAnsi="Arial" w:cs="Arial"/>
          <w:sz w:val="20"/>
          <w:szCs w:val="20"/>
        </w:rPr>
        <w:t xml:space="preserve"> </w:t>
      </w:r>
      <w:r w:rsidR="00AD3A34" w:rsidRPr="004E7C66">
        <w:rPr>
          <w:rFonts w:ascii="Arial" w:hAnsi="Arial" w:cs="Arial"/>
          <w:sz w:val="20"/>
          <w:szCs w:val="20"/>
        </w:rPr>
        <w:t>required and declaring that the purpose is connected with the affairs</w:t>
      </w:r>
      <w:r w:rsidR="00D43718" w:rsidRPr="004E7C66">
        <w:rPr>
          <w:rFonts w:ascii="Arial" w:hAnsi="Arial" w:cs="Arial"/>
          <w:sz w:val="20"/>
          <w:szCs w:val="20"/>
        </w:rPr>
        <w:t xml:space="preserve"> </w:t>
      </w:r>
      <w:r w:rsidR="00AD3A34" w:rsidRPr="004E7C66">
        <w:rPr>
          <w:rFonts w:ascii="Arial" w:hAnsi="Arial" w:cs="Arial"/>
          <w:sz w:val="20"/>
          <w:szCs w:val="20"/>
        </w:rPr>
        <w:t>of the Association.</w:t>
      </w:r>
    </w:p>
    <w:p w:rsidR="00EA35CA" w:rsidRPr="004E7C66" w:rsidRDefault="00EA35CA" w:rsidP="00406A8C">
      <w:pPr>
        <w:autoSpaceDE w:val="0"/>
        <w:autoSpaceDN w:val="0"/>
        <w:adjustRightInd w:val="0"/>
        <w:spacing w:after="0" w:line="240" w:lineRule="auto"/>
        <w:ind w:left="720"/>
        <w:jc w:val="both"/>
        <w:rPr>
          <w:rFonts w:ascii="Arial" w:hAnsi="Arial" w:cs="Arial"/>
          <w:sz w:val="20"/>
          <w:szCs w:val="20"/>
        </w:rPr>
      </w:pPr>
    </w:p>
    <w:p w:rsidR="00374DEB" w:rsidRPr="004E7C66" w:rsidRDefault="009D1C6F" w:rsidP="00924431">
      <w:pPr>
        <w:pStyle w:val="Heading2"/>
        <w:rPr>
          <w:color w:val="auto"/>
        </w:rPr>
      </w:pPr>
      <w:bookmarkStart w:id="20" w:name="_Toc514660794"/>
      <w:r w:rsidRPr="004E7C66">
        <w:rPr>
          <w:color w:val="auto"/>
        </w:rPr>
        <w:t>PART 4 — DISCIPLINARY ACTION, DISPUTES AND MEDIATION</w:t>
      </w:r>
      <w:bookmarkEnd w:id="20"/>
    </w:p>
    <w:p w:rsidR="004F41CA" w:rsidRPr="004E7C66" w:rsidRDefault="004F41CA" w:rsidP="004F41CA">
      <w:pPr>
        <w:pStyle w:val="Heading3"/>
        <w:rPr>
          <w:color w:val="auto"/>
        </w:rPr>
      </w:pPr>
      <w:bookmarkStart w:id="21" w:name="_Toc514660795"/>
      <w:r w:rsidRPr="004E7C66">
        <w:rPr>
          <w:color w:val="auto"/>
        </w:rPr>
        <w:t>Suspension or expulsion</w:t>
      </w:r>
      <w:bookmarkEnd w:id="21"/>
    </w:p>
    <w:p w:rsidR="00AD3A34"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may decide to suspend a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’s </w:t>
      </w:r>
      <w:r w:rsidR="00CE1BAE" w:rsidRPr="004E7C66">
        <w:rPr>
          <w:rFonts w:ascii="Arial" w:hAnsi="Arial" w:cs="Arial"/>
          <w:sz w:val="20"/>
          <w:szCs w:val="20"/>
        </w:rPr>
        <w:t>member</w:t>
      </w:r>
      <w:r w:rsidR="00AD3A34" w:rsidRPr="004E7C66">
        <w:rPr>
          <w:rFonts w:ascii="Arial" w:hAnsi="Arial" w:cs="Arial"/>
          <w:sz w:val="20"/>
          <w:szCs w:val="20"/>
        </w:rPr>
        <w:t>ship or to</w:t>
      </w:r>
      <w:r w:rsidR="00374DEB" w:rsidRPr="004E7C66">
        <w:rPr>
          <w:rFonts w:ascii="Arial" w:hAnsi="Arial" w:cs="Arial"/>
          <w:sz w:val="20"/>
          <w:szCs w:val="20"/>
        </w:rPr>
        <w:t xml:space="preserve"> </w:t>
      </w:r>
      <w:r w:rsidRPr="004E7C66">
        <w:rPr>
          <w:rFonts w:ascii="Arial" w:hAnsi="Arial" w:cs="Arial"/>
          <w:sz w:val="20"/>
          <w:szCs w:val="20"/>
        </w:rPr>
        <w:t xml:space="preserve">expel a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from the Association if —</w:t>
      </w:r>
    </w:p>
    <w:p w:rsidR="00AD3A34" w:rsidRPr="004E7C66" w:rsidRDefault="006A69F2"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contravenes any of these rules; or</w:t>
      </w:r>
    </w:p>
    <w:p w:rsidR="00AD3A34" w:rsidRDefault="006A69F2"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acts </w:t>
      </w:r>
      <w:r w:rsidR="00AD3A34" w:rsidRPr="00E85767">
        <w:rPr>
          <w:rFonts w:ascii="Arial" w:hAnsi="Arial" w:cs="Arial"/>
          <w:sz w:val="20"/>
          <w:szCs w:val="20"/>
        </w:rPr>
        <w:t>detrimentally to the interests</w:t>
      </w:r>
      <w:r w:rsidR="00AD3A34" w:rsidRPr="004E7C66">
        <w:rPr>
          <w:rFonts w:ascii="Arial" w:hAnsi="Arial" w:cs="Arial"/>
          <w:sz w:val="20"/>
          <w:szCs w:val="20"/>
        </w:rPr>
        <w:t xml:space="preserve"> of the</w:t>
      </w:r>
      <w:r w:rsidR="00374DEB" w:rsidRPr="004E7C66">
        <w:rPr>
          <w:rFonts w:ascii="Arial" w:hAnsi="Arial" w:cs="Arial"/>
          <w:sz w:val="20"/>
          <w:szCs w:val="20"/>
        </w:rPr>
        <w:t xml:space="preserve"> </w:t>
      </w:r>
      <w:r w:rsidR="00AD3A34" w:rsidRPr="004E7C66">
        <w:rPr>
          <w:rFonts w:ascii="Arial" w:hAnsi="Arial" w:cs="Arial"/>
          <w:sz w:val="20"/>
          <w:szCs w:val="20"/>
        </w:rPr>
        <w:t>Association.</w:t>
      </w:r>
    </w:p>
    <w:p w:rsidR="004E7C66" w:rsidRPr="004E7C66" w:rsidRDefault="004E7C66" w:rsidP="004E7C66">
      <w:pPr>
        <w:pStyle w:val="ListParagraph"/>
        <w:autoSpaceDE w:val="0"/>
        <w:autoSpaceDN w:val="0"/>
        <w:adjustRightInd w:val="0"/>
        <w:spacing w:after="0" w:line="240" w:lineRule="auto"/>
        <w:ind w:left="1440"/>
        <w:jc w:val="both"/>
        <w:rPr>
          <w:rFonts w:ascii="Arial" w:hAnsi="Arial" w:cs="Arial"/>
          <w:sz w:val="20"/>
          <w:szCs w:val="20"/>
        </w:rPr>
      </w:pPr>
    </w:p>
    <w:p w:rsidR="00AD3A34"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Pr="004E7C66">
        <w:rPr>
          <w:rFonts w:ascii="Arial" w:hAnsi="Arial" w:cs="Arial"/>
          <w:sz w:val="20"/>
          <w:szCs w:val="20"/>
        </w:rPr>
        <w:t xml:space="preserve"> must give the </w:t>
      </w:r>
      <w:r w:rsidR="001A760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written notice of the proposed</w:t>
      </w:r>
      <w:r w:rsidR="00374DEB" w:rsidRPr="004E7C66">
        <w:rPr>
          <w:rFonts w:ascii="Arial" w:hAnsi="Arial" w:cs="Arial"/>
          <w:sz w:val="20"/>
          <w:szCs w:val="20"/>
        </w:rPr>
        <w:t xml:space="preserve"> </w:t>
      </w:r>
      <w:r w:rsidR="00AD3A34" w:rsidRPr="004E7C66">
        <w:rPr>
          <w:rFonts w:ascii="Arial" w:hAnsi="Arial" w:cs="Arial"/>
          <w:sz w:val="20"/>
          <w:szCs w:val="20"/>
        </w:rPr>
        <w:t>suspension or expulsion at least 2</w:t>
      </w:r>
      <w:r w:rsidR="00E871AD">
        <w:rPr>
          <w:rFonts w:ascii="Arial" w:hAnsi="Arial" w:cs="Arial"/>
          <w:sz w:val="20"/>
          <w:szCs w:val="20"/>
        </w:rPr>
        <w:t>1</w:t>
      </w:r>
      <w:r w:rsidR="00AD3A34" w:rsidRPr="004E7C66">
        <w:rPr>
          <w:rFonts w:ascii="Arial" w:hAnsi="Arial" w:cs="Arial"/>
          <w:sz w:val="20"/>
          <w:szCs w:val="20"/>
        </w:rPr>
        <w:t xml:space="preserve"> days before the </w:t>
      </w:r>
      <w:r w:rsidR="00457652">
        <w:rPr>
          <w:rFonts w:ascii="Arial" w:hAnsi="Arial" w:cs="Arial"/>
          <w:sz w:val="20"/>
          <w:szCs w:val="20"/>
        </w:rPr>
        <w:t>Board</w:t>
      </w:r>
      <w:r w:rsidR="00AD3A34" w:rsidRPr="004E7C66">
        <w:rPr>
          <w:rFonts w:ascii="Arial" w:hAnsi="Arial" w:cs="Arial"/>
          <w:sz w:val="20"/>
          <w:szCs w:val="20"/>
        </w:rPr>
        <w:t xml:space="preserve"> meeting</w:t>
      </w:r>
      <w:r w:rsidR="00374DEB" w:rsidRPr="004E7C66">
        <w:rPr>
          <w:rFonts w:ascii="Arial" w:hAnsi="Arial" w:cs="Arial"/>
          <w:sz w:val="20"/>
          <w:szCs w:val="20"/>
        </w:rPr>
        <w:t xml:space="preserve"> </w:t>
      </w:r>
      <w:r w:rsidR="00AD3A34" w:rsidRPr="004E7C66">
        <w:rPr>
          <w:rFonts w:ascii="Arial" w:hAnsi="Arial" w:cs="Arial"/>
          <w:sz w:val="20"/>
          <w:szCs w:val="20"/>
        </w:rPr>
        <w:t>at which the propo</w:t>
      </w:r>
      <w:r w:rsidRPr="004E7C66">
        <w:rPr>
          <w:rFonts w:ascii="Arial" w:hAnsi="Arial" w:cs="Arial"/>
          <w:sz w:val="20"/>
          <w:szCs w:val="20"/>
        </w:rPr>
        <w:t xml:space="preserve">sal is to be considered by the </w:t>
      </w:r>
      <w:r w:rsidR="00457652">
        <w:rPr>
          <w:rFonts w:ascii="Arial" w:hAnsi="Arial" w:cs="Arial"/>
          <w:sz w:val="20"/>
          <w:szCs w:val="20"/>
        </w:rPr>
        <w:t>Board</w:t>
      </w:r>
      <w:r w:rsidR="00AD3A34" w:rsidRPr="004E7C66">
        <w:rPr>
          <w:rFonts w:ascii="Arial" w:hAnsi="Arial" w:cs="Arial"/>
          <w:sz w:val="20"/>
          <w:szCs w:val="20"/>
        </w:rPr>
        <w:t>.</w:t>
      </w:r>
    </w:p>
    <w:p w:rsidR="000C3B61" w:rsidRPr="004E7C66" w:rsidRDefault="000C3B61" w:rsidP="000C3B61">
      <w:pPr>
        <w:pStyle w:val="ListParagraph"/>
        <w:autoSpaceDE w:val="0"/>
        <w:autoSpaceDN w:val="0"/>
        <w:adjustRightInd w:val="0"/>
        <w:spacing w:after="0" w:line="240" w:lineRule="auto"/>
        <w:ind w:left="735"/>
        <w:jc w:val="both"/>
        <w:rPr>
          <w:rFonts w:ascii="Arial" w:hAnsi="Arial" w:cs="Arial"/>
          <w:sz w:val="20"/>
          <w:szCs w:val="20"/>
        </w:rPr>
      </w:pPr>
    </w:p>
    <w:p w:rsidR="00AD3A34"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notice given to the </w:t>
      </w:r>
      <w:r w:rsidR="004E2FEE" w:rsidRPr="004E7C66">
        <w:rPr>
          <w:rFonts w:ascii="Arial" w:hAnsi="Arial" w:cs="Arial"/>
          <w:sz w:val="20"/>
          <w:szCs w:val="20"/>
        </w:rPr>
        <w:t xml:space="preserve">member </w:t>
      </w:r>
      <w:r w:rsidR="00AD3A34" w:rsidRPr="004E7C66">
        <w:rPr>
          <w:rFonts w:ascii="Arial" w:hAnsi="Arial" w:cs="Arial"/>
          <w:sz w:val="20"/>
          <w:szCs w:val="20"/>
        </w:rPr>
        <w:t>must state —</w:t>
      </w:r>
    </w:p>
    <w:p w:rsidR="00AD3A34" w:rsidRPr="004E7C66" w:rsidRDefault="006A69F2"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when and where the </w:t>
      </w:r>
      <w:r w:rsidR="00457652">
        <w:rPr>
          <w:rFonts w:ascii="Arial" w:hAnsi="Arial" w:cs="Arial"/>
          <w:sz w:val="20"/>
          <w:szCs w:val="20"/>
        </w:rPr>
        <w:t>Board</w:t>
      </w:r>
      <w:r w:rsidR="00AD3A34" w:rsidRPr="004E7C66">
        <w:rPr>
          <w:rFonts w:ascii="Arial" w:hAnsi="Arial" w:cs="Arial"/>
          <w:sz w:val="20"/>
          <w:szCs w:val="20"/>
        </w:rPr>
        <w:t xml:space="preserve"> meeting is to be held; and</w:t>
      </w:r>
    </w:p>
    <w:p w:rsidR="000C3B61" w:rsidRPr="004E7C66" w:rsidRDefault="00AD3A34"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grounds on which the proposed suspension or expulsion is</w:t>
      </w:r>
      <w:r w:rsidR="000C3B61" w:rsidRPr="004E7C66">
        <w:rPr>
          <w:rFonts w:ascii="Arial" w:hAnsi="Arial" w:cs="Arial"/>
          <w:sz w:val="20"/>
          <w:szCs w:val="20"/>
        </w:rPr>
        <w:t xml:space="preserve"> </w:t>
      </w:r>
      <w:r w:rsidRPr="004E7C66">
        <w:rPr>
          <w:rFonts w:ascii="Arial" w:hAnsi="Arial" w:cs="Arial"/>
          <w:sz w:val="20"/>
          <w:szCs w:val="20"/>
        </w:rPr>
        <w:t>based; and</w:t>
      </w:r>
    </w:p>
    <w:p w:rsidR="00AD3A34" w:rsidRPr="004E7C66" w:rsidRDefault="006A69F2"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that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o</w:t>
      </w:r>
      <w:r w:rsidRPr="004E7C66">
        <w:rPr>
          <w:rFonts w:ascii="Arial" w:hAnsi="Arial" w:cs="Arial"/>
          <w:sz w:val="20"/>
          <w:szCs w:val="20"/>
        </w:rPr>
        <w:t xml:space="preserve">r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’s representative, may attend</w:t>
      </w:r>
      <w:r w:rsidR="000C3B61" w:rsidRPr="004E7C66">
        <w:rPr>
          <w:rFonts w:ascii="Arial" w:hAnsi="Arial" w:cs="Arial"/>
          <w:sz w:val="20"/>
          <w:szCs w:val="20"/>
        </w:rPr>
        <w:t xml:space="preserve"> </w:t>
      </w:r>
      <w:r w:rsidR="00AD3A34" w:rsidRPr="004E7C66">
        <w:rPr>
          <w:rFonts w:ascii="Arial" w:hAnsi="Arial" w:cs="Arial"/>
          <w:sz w:val="20"/>
          <w:szCs w:val="20"/>
        </w:rPr>
        <w:t>the meeting and will be given a reasonable opportunity to</w:t>
      </w:r>
      <w:r w:rsidR="000C3B61" w:rsidRPr="004E7C66">
        <w:rPr>
          <w:rFonts w:ascii="Arial" w:hAnsi="Arial" w:cs="Arial"/>
          <w:sz w:val="20"/>
          <w:szCs w:val="20"/>
        </w:rPr>
        <w:t xml:space="preserve"> </w:t>
      </w:r>
      <w:r w:rsidR="00AD3A34" w:rsidRPr="004E7C66">
        <w:rPr>
          <w:rFonts w:ascii="Arial" w:hAnsi="Arial" w:cs="Arial"/>
          <w:sz w:val="20"/>
          <w:szCs w:val="20"/>
        </w:rPr>
        <w:t>make written or oral (or both written and oral) submissions to</w:t>
      </w:r>
      <w:r w:rsidR="000C3B61" w:rsidRPr="004E7C66">
        <w:rPr>
          <w:rFonts w:ascii="Arial" w:hAnsi="Arial" w:cs="Arial"/>
          <w:sz w:val="20"/>
          <w:szCs w:val="20"/>
        </w:rPr>
        <w:t xml:space="preserve"> </w:t>
      </w: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about the proposed suspension or expulsion;</w:t>
      </w:r>
    </w:p>
    <w:p w:rsidR="000C3B61" w:rsidRPr="004E7C66" w:rsidRDefault="000C3B61" w:rsidP="000C3B61">
      <w:pPr>
        <w:pStyle w:val="ListParagraph"/>
        <w:autoSpaceDE w:val="0"/>
        <w:autoSpaceDN w:val="0"/>
        <w:adjustRightInd w:val="0"/>
        <w:spacing w:after="0" w:line="240" w:lineRule="auto"/>
        <w:ind w:left="1440"/>
        <w:jc w:val="both"/>
        <w:rPr>
          <w:rFonts w:ascii="Arial" w:hAnsi="Arial" w:cs="Arial"/>
          <w:sz w:val="20"/>
          <w:szCs w:val="20"/>
        </w:rPr>
      </w:pPr>
    </w:p>
    <w:p w:rsidR="00AD3A34"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At the </w:t>
      </w:r>
      <w:r w:rsidR="00457652">
        <w:rPr>
          <w:rFonts w:ascii="Arial" w:hAnsi="Arial" w:cs="Arial"/>
          <w:sz w:val="20"/>
          <w:szCs w:val="20"/>
        </w:rPr>
        <w:t>Board</w:t>
      </w:r>
      <w:r w:rsidRPr="004E7C66">
        <w:rPr>
          <w:rFonts w:ascii="Arial" w:hAnsi="Arial" w:cs="Arial"/>
          <w:sz w:val="20"/>
          <w:szCs w:val="20"/>
        </w:rPr>
        <w:t xml:space="preserve"> meeting, the </w:t>
      </w:r>
      <w:r w:rsidR="00457652">
        <w:rPr>
          <w:rFonts w:ascii="Arial" w:hAnsi="Arial" w:cs="Arial"/>
          <w:sz w:val="20"/>
          <w:szCs w:val="20"/>
        </w:rPr>
        <w:t>Board</w:t>
      </w:r>
      <w:r w:rsidR="00AD3A34" w:rsidRPr="004E7C66">
        <w:rPr>
          <w:rFonts w:ascii="Arial" w:hAnsi="Arial" w:cs="Arial"/>
          <w:sz w:val="20"/>
          <w:szCs w:val="20"/>
        </w:rPr>
        <w:t xml:space="preserve"> must —</w:t>
      </w:r>
    </w:p>
    <w:p w:rsidR="000C3B61" w:rsidRPr="004E7C66" w:rsidRDefault="006A69F2"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give the </w:t>
      </w:r>
      <w:r w:rsidR="00455148"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or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’s representative, a</w:t>
      </w:r>
      <w:r w:rsidR="000C3B61" w:rsidRPr="004E7C66">
        <w:rPr>
          <w:rFonts w:ascii="Arial" w:hAnsi="Arial" w:cs="Arial"/>
          <w:sz w:val="20"/>
          <w:szCs w:val="20"/>
        </w:rPr>
        <w:t xml:space="preserve"> </w:t>
      </w:r>
      <w:r w:rsidR="00AD3A34" w:rsidRPr="004E7C66">
        <w:rPr>
          <w:rFonts w:ascii="Arial" w:hAnsi="Arial" w:cs="Arial"/>
          <w:sz w:val="20"/>
          <w:szCs w:val="20"/>
        </w:rPr>
        <w:t>reasonable opportunity to make written or oral (or both</w:t>
      </w:r>
      <w:r w:rsidR="000C3B61" w:rsidRPr="004E7C66">
        <w:rPr>
          <w:rFonts w:ascii="Arial" w:hAnsi="Arial" w:cs="Arial"/>
          <w:sz w:val="20"/>
          <w:szCs w:val="20"/>
        </w:rPr>
        <w:t xml:space="preserve"> </w:t>
      </w:r>
      <w:r w:rsidR="00AD3A34" w:rsidRPr="004E7C66">
        <w:rPr>
          <w:rFonts w:ascii="Arial" w:hAnsi="Arial" w:cs="Arial"/>
          <w:sz w:val="20"/>
          <w:szCs w:val="20"/>
        </w:rPr>
        <w:t>writte</w:t>
      </w:r>
      <w:r w:rsidRPr="004E7C66">
        <w:rPr>
          <w:rFonts w:ascii="Arial" w:hAnsi="Arial" w:cs="Arial"/>
          <w:sz w:val="20"/>
          <w:szCs w:val="20"/>
        </w:rPr>
        <w:t xml:space="preserve">n and oral) submissions to the </w:t>
      </w:r>
      <w:r w:rsidR="00457652">
        <w:rPr>
          <w:rFonts w:ascii="Arial" w:hAnsi="Arial" w:cs="Arial"/>
          <w:sz w:val="20"/>
          <w:szCs w:val="20"/>
        </w:rPr>
        <w:t>Board</w:t>
      </w:r>
      <w:r w:rsidR="00AD3A34" w:rsidRPr="004E7C66">
        <w:rPr>
          <w:rFonts w:ascii="Arial" w:hAnsi="Arial" w:cs="Arial"/>
          <w:sz w:val="20"/>
          <w:szCs w:val="20"/>
        </w:rPr>
        <w:t xml:space="preserve"> about the</w:t>
      </w:r>
      <w:r w:rsidR="000C3B61" w:rsidRPr="004E7C66">
        <w:rPr>
          <w:rFonts w:ascii="Arial" w:hAnsi="Arial" w:cs="Arial"/>
          <w:sz w:val="20"/>
          <w:szCs w:val="20"/>
        </w:rPr>
        <w:t xml:space="preserve"> </w:t>
      </w:r>
      <w:r w:rsidR="00AD3A34" w:rsidRPr="004E7C66">
        <w:rPr>
          <w:rFonts w:ascii="Arial" w:hAnsi="Arial" w:cs="Arial"/>
          <w:sz w:val="20"/>
          <w:szCs w:val="20"/>
        </w:rPr>
        <w:t>proposed suspension or expulsion; and</w:t>
      </w:r>
    </w:p>
    <w:p w:rsidR="000C3B61" w:rsidRPr="004E7C66" w:rsidRDefault="00AD3A34"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give due consideration to any submissions so made; and</w:t>
      </w:r>
    </w:p>
    <w:p w:rsidR="00AD3A34" w:rsidRPr="004E7C66" w:rsidRDefault="00AD3A34" w:rsidP="000F38EF">
      <w:pPr>
        <w:pStyle w:val="ListParagraph"/>
        <w:numPr>
          <w:ilvl w:val="1"/>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decide —</w:t>
      </w:r>
    </w:p>
    <w:p w:rsidR="00AD3A34" w:rsidRPr="004E7C66" w:rsidRDefault="006A69F2" w:rsidP="000F38EF">
      <w:pPr>
        <w:pStyle w:val="ListParagraph"/>
        <w:numPr>
          <w:ilvl w:val="2"/>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whether or not to suspend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’s </w:t>
      </w:r>
      <w:r w:rsidR="00CE1BAE" w:rsidRPr="004E7C66">
        <w:rPr>
          <w:rFonts w:ascii="Arial" w:hAnsi="Arial" w:cs="Arial"/>
          <w:sz w:val="20"/>
          <w:szCs w:val="20"/>
        </w:rPr>
        <w:t>member</w:t>
      </w:r>
      <w:r w:rsidR="00AD3A34" w:rsidRPr="004E7C66">
        <w:rPr>
          <w:rFonts w:ascii="Arial" w:hAnsi="Arial" w:cs="Arial"/>
          <w:sz w:val="20"/>
          <w:szCs w:val="20"/>
        </w:rPr>
        <w:t>ship</w:t>
      </w:r>
      <w:r w:rsidR="000C3B61" w:rsidRPr="004E7C66">
        <w:rPr>
          <w:rFonts w:ascii="Arial" w:hAnsi="Arial" w:cs="Arial"/>
          <w:sz w:val="20"/>
          <w:szCs w:val="20"/>
        </w:rPr>
        <w:t xml:space="preserve"> </w:t>
      </w:r>
      <w:r w:rsidR="00AD3A34" w:rsidRPr="004E7C66">
        <w:rPr>
          <w:rFonts w:ascii="Arial" w:hAnsi="Arial" w:cs="Arial"/>
          <w:sz w:val="20"/>
          <w:szCs w:val="20"/>
        </w:rPr>
        <w:t xml:space="preserve">and, if the decision is to suspend the </w:t>
      </w:r>
      <w:r w:rsidR="00CE1BAE" w:rsidRPr="004E7C66">
        <w:rPr>
          <w:rFonts w:ascii="Arial" w:hAnsi="Arial" w:cs="Arial"/>
          <w:sz w:val="20"/>
          <w:szCs w:val="20"/>
        </w:rPr>
        <w:t>member</w:t>
      </w:r>
      <w:r w:rsidR="00AD3A34" w:rsidRPr="004E7C66">
        <w:rPr>
          <w:rFonts w:ascii="Arial" w:hAnsi="Arial" w:cs="Arial"/>
          <w:sz w:val="20"/>
          <w:szCs w:val="20"/>
        </w:rPr>
        <w:t>ship, the</w:t>
      </w:r>
      <w:r w:rsidR="000C3B61" w:rsidRPr="004E7C66">
        <w:rPr>
          <w:rFonts w:ascii="Arial" w:hAnsi="Arial" w:cs="Arial"/>
          <w:sz w:val="20"/>
          <w:szCs w:val="20"/>
        </w:rPr>
        <w:t xml:space="preserve"> </w:t>
      </w:r>
      <w:r w:rsidR="00AD3A34" w:rsidRPr="004E7C66">
        <w:rPr>
          <w:rFonts w:ascii="Arial" w:hAnsi="Arial" w:cs="Arial"/>
          <w:sz w:val="20"/>
          <w:szCs w:val="20"/>
        </w:rPr>
        <w:t>period of suspension; or</w:t>
      </w:r>
    </w:p>
    <w:p w:rsidR="00AD3A34" w:rsidRPr="004E7C66" w:rsidRDefault="006A69F2" w:rsidP="000F38EF">
      <w:pPr>
        <w:pStyle w:val="ListParagraph"/>
        <w:numPr>
          <w:ilvl w:val="2"/>
          <w:numId w:val="15"/>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whether</w:t>
      </w:r>
      <w:proofErr w:type="gramEnd"/>
      <w:r w:rsidRPr="004E7C66">
        <w:rPr>
          <w:rFonts w:ascii="Arial" w:hAnsi="Arial" w:cs="Arial"/>
          <w:sz w:val="20"/>
          <w:szCs w:val="20"/>
        </w:rPr>
        <w:t xml:space="preserve"> or not to expel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from the</w:t>
      </w:r>
      <w:r w:rsidR="000C3B61" w:rsidRPr="004E7C66">
        <w:rPr>
          <w:rFonts w:ascii="Arial" w:hAnsi="Arial" w:cs="Arial"/>
          <w:sz w:val="20"/>
          <w:szCs w:val="20"/>
        </w:rPr>
        <w:t xml:space="preserve"> </w:t>
      </w:r>
      <w:r w:rsidR="00AD3A34" w:rsidRPr="004E7C66">
        <w:rPr>
          <w:rFonts w:ascii="Arial" w:hAnsi="Arial" w:cs="Arial"/>
          <w:sz w:val="20"/>
          <w:szCs w:val="20"/>
        </w:rPr>
        <w:t>Association.</w:t>
      </w:r>
    </w:p>
    <w:p w:rsidR="000C3B61" w:rsidRPr="004E7C66" w:rsidRDefault="000C3B61" w:rsidP="00597A9E">
      <w:pPr>
        <w:pStyle w:val="ListParagraph"/>
        <w:autoSpaceDE w:val="0"/>
        <w:autoSpaceDN w:val="0"/>
        <w:adjustRightInd w:val="0"/>
        <w:spacing w:after="0" w:line="240" w:lineRule="auto"/>
        <w:ind w:left="2160"/>
        <w:jc w:val="both"/>
        <w:rPr>
          <w:rFonts w:ascii="Arial" w:hAnsi="Arial" w:cs="Arial"/>
          <w:sz w:val="20"/>
          <w:szCs w:val="20"/>
        </w:rPr>
      </w:pPr>
    </w:p>
    <w:p w:rsidR="00AD3A34"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decision of the </w:t>
      </w:r>
      <w:r w:rsidR="00457652">
        <w:rPr>
          <w:rFonts w:ascii="Arial" w:hAnsi="Arial" w:cs="Arial"/>
          <w:sz w:val="20"/>
          <w:szCs w:val="20"/>
        </w:rPr>
        <w:t>Board</w:t>
      </w:r>
      <w:r w:rsidRPr="004E7C66">
        <w:rPr>
          <w:rFonts w:ascii="Arial" w:hAnsi="Arial" w:cs="Arial"/>
          <w:sz w:val="20"/>
          <w:szCs w:val="20"/>
        </w:rPr>
        <w:t xml:space="preserve"> to suspend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’s </w:t>
      </w:r>
      <w:r w:rsidR="00CE1BAE" w:rsidRPr="004E7C66">
        <w:rPr>
          <w:rFonts w:ascii="Arial" w:hAnsi="Arial" w:cs="Arial"/>
          <w:sz w:val="20"/>
          <w:szCs w:val="20"/>
        </w:rPr>
        <w:t>member</w:t>
      </w:r>
      <w:r w:rsidR="00AD3A34" w:rsidRPr="004E7C66">
        <w:rPr>
          <w:rFonts w:ascii="Arial" w:hAnsi="Arial" w:cs="Arial"/>
          <w:sz w:val="20"/>
          <w:szCs w:val="20"/>
        </w:rPr>
        <w:t>ship or</w:t>
      </w:r>
      <w:r w:rsidR="000C3B61" w:rsidRPr="004E7C66">
        <w:rPr>
          <w:rFonts w:ascii="Arial" w:hAnsi="Arial" w:cs="Arial"/>
          <w:sz w:val="20"/>
          <w:szCs w:val="20"/>
        </w:rPr>
        <w:t xml:space="preserve"> </w:t>
      </w:r>
      <w:r w:rsidRPr="004E7C66">
        <w:rPr>
          <w:rFonts w:ascii="Arial" w:hAnsi="Arial" w:cs="Arial"/>
          <w:sz w:val="20"/>
          <w:szCs w:val="20"/>
        </w:rPr>
        <w:t xml:space="preserve">to expel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from the Association takes immediate effect.</w:t>
      </w:r>
    </w:p>
    <w:p w:rsidR="000C3B61" w:rsidRPr="004E7C66" w:rsidRDefault="000C3B61" w:rsidP="000C3B61">
      <w:pPr>
        <w:pStyle w:val="ListParagraph"/>
        <w:autoSpaceDE w:val="0"/>
        <w:autoSpaceDN w:val="0"/>
        <w:adjustRightInd w:val="0"/>
        <w:spacing w:after="0" w:line="240" w:lineRule="auto"/>
        <w:ind w:left="735"/>
        <w:jc w:val="both"/>
        <w:rPr>
          <w:rFonts w:ascii="Arial" w:hAnsi="Arial" w:cs="Arial"/>
          <w:sz w:val="20"/>
          <w:szCs w:val="20"/>
        </w:rPr>
      </w:pPr>
    </w:p>
    <w:p w:rsidR="00AD3A34"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must give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written notice of the</w:t>
      </w:r>
      <w:r w:rsidR="000C3B61" w:rsidRPr="004E7C66">
        <w:rPr>
          <w:rFonts w:ascii="Arial" w:hAnsi="Arial" w:cs="Arial"/>
          <w:sz w:val="20"/>
          <w:szCs w:val="20"/>
        </w:rPr>
        <w:t xml:space="preserve"> </w:t>
      </w:r>
      <w:r w:rsidR="00457652">
        <w:rPr>
          <w:rFonts w:ascii="Arial" w:hAnsi="Arial" w:cs="Arial"/>
          <w:sz w:val="20"/>
          <w:szCs w:val="20"/>
        </w:rPr>
        <w:t>Board</w:t>
      </w:r>
      <w:r w:rsidR="00AD3A34" w:rsidRPr="004E7C66">
        <w:rPr>
          <w:rFonts w:ascii="Arial" w:hAnsi="Arial" w:cs="Arial"/>
          <w:sz w:val="20"/>
          <w:szCs w:val="20"/>
        </w:rPr>
        <w:t>’s decision, and the reasons for the decision, within 7 days</w:t>
      </w:r>
      <w:r w:rsidR="000C3B61" w:rsidRPr="004E7C66">
        <w:rPr>
          <w:rFonts w:ascii="Arial" w:hAnsi="Arial" w:cs="Arial"/>
          <w:sz w:val="20"/>
          <w:szCs w:val="20"/>
        </w:rPr>
        <w:t xml:space="preserve"> </w:t>
      </w:r>
      <w:r w:rsidRPr="004E7C66">
        <w:rPr>
          <w:rFonts w:ascii="Arial" w:hAnsi="Arial" w:cs="Arial"/>
          <w:sz w:val="20"/>
          <w:szCs w:val="20"/>
        </w:rPr>
        <w:t xml:space="preserve">after the </w:t>
      </w:r>
      <w:r w:rsidR="00457652">
        <w:rPr>
          <w:rFonts w:ascii="Arial" w:hAnsi="Arial" w:cs="Arial"/>
          <w:sz w:val="20"/>
          <w:szCs w:val="20"/>
        </w:rPr>
        <w:t>Board</w:t>
      </w:r>
      <w:r w:rsidR="00AD3A34" w:rsidRPr="004E7C66">
        <w:rPr>
          <w:rFonts w:ascii="Arial" w:hAnsi="Arial" w:cs="Arial"/>
          <w:sz w:val="20"/>
          <w:szCs w:val="20"/>
        </w:rPr>
        <w:t xml:space="preserve"> meeting at which the decision is made.</w:t>
      </w:r>
    </w:p>
    <w:p w:rsidR="00F0152A" w:rsidRPr="004E7C66" w:rsidRDefault="00F0152A" w:rsidP="00F0152A">
      <w:pPr>
        <w:pStyle w:val="ListParagraph"/>
        <w:rPr>
          <w:rFonts w:ascii="Arial" w:hAnsi="Arial" w:cs="Arial"/>
          <w:sz w:val="20"/>
          <w:szCs w:val="20"/>
        </w:rPr>
      </w:pPr>
    </w:p>
    <w:p w:rsidR="00F0152A" w:rsidRPr="004E7C66" w:rsidRDefault="006A69F2"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whose </w:t>
      </w:r>
      <w:r w:rsidR="00CE1BAE" w:rsidRPr="004E7C66">
        <w:rPr>
          <w:rFonts w:ascii="Arial" w:hAnsi="Arial" w:cs="Arial"/>
          <w:sz w:val="20"/>
          <w:szCs w:val="20"/>
        </w:rPr>
        <w:t>member</w:t>
      </w:r>
      <w:r w:rsidR="00AD3A34" w:rsidRPr="004E7C66">
        <w:rPr>
          <w:rFonts w:ascii="Arial" w:hAnsi="Arial" w:cs="Arial"/>
          <w:sz w:val="20"/>
          <w:szCs w:val="20"/>
        </w:rPr>
        <w:t>ship is suspended or who is expelled from</w:t>
      </w:r>
      <w:r w:rsidR="000C3B61" w:rsidRPr="004E7C66">
        <w:rPr>
          <w:rFonts w:ascii="Arial" w:hAnsi="Arial" w:cs="Arial"/>
          <w:sz w:val="20"/>
          <w:szCs w:val="20"/>
        </w:rPr>
        <w:t xml:space="preserve"> </w:t>
      </w:r>
      <w:r w:rsidR="00AD3A34" w:rsidRPr="004E7C66">
        <w:rPr>
          <w:rFonts w:ascii="Arial" w:hAnsi="Arial" w:cs="Arial"/>
          <w:sz w:val="20"/>
          <w:szCs w:val="20"/>
        </w:rPr>
        <w:t>the Association may, within 14 days after receiving notice of the</w:t>
      </w:r>
      <w:r w:rsidR="000C3B61" w:rsidRPr="004E7C66">
        <w:rPr>
          <w:rFonts w:ascii="Arial" w:hAnsi="Arial" w:cs="Arial"/>
          <w:sz w:val="20"/>
          <w:szCs w:val="20"/>
        </w:rPr>
        <w:t xml:space="preserve"> </w:t>
      </w:r>
      <w:r w:rsidR="00457652">
        <w:rPr>
          <w:rFonts w:ascii="Arial" w:hAnsi="Arial" w:cs="Arial"/>
          <w:sz w:val="20"/>
          <w:szCs w:val="20"/>
        </w:rPr>
        <w:t>Board</w:t>
      </w:r>
      <w:r w:rsidR="00AD3A34" w:rsidRPr="004E7C66">
        <w:rPr>
          <w:rFonts w:ascii="Arial" w:hAnsi="Arial" w:cs="Arial"/>
          <w:sz w:val="20"/>
          <w:szCs w:val="20"/>
        </w:rPr>
        <w:t>’s decision under sub</w:t>
      </w:r>
      <w:r w:rsidR="00162CF6" w:rsidRPr="004E7C66">
        <w:rPr>
          <w:rFonts w:ascii="Arial" w:hAnsi="Arial" w:cs="Arial"/>
          <w:sz w:val="20"/>
          <w:szCs w:val="20"/>
        </w:rPr>
        <w:t xml:space="preserve"> </w:t>
      </w:r>
      <w:r w:rsidR="00AD3A34" w:rsidRPr="004E7C66">
        <w:rPr>
          <w:rFonts w:ascii="Arial" w:hAnsi="Arial" w:cs="Arial"/>
          <w:sz w:val="20"/>
          <w:szCs w:val="20"/>
        </w:rPr>
        <w:t>rule (6), give written notice to the</w:t>
      </w:r>
      <w:r w:rsidR="000C3B61" w:rsidRPr="004E7C66">
        <w:rPr>
          <w:rFonts w:ascii="Arial" w:hAnsi="Arial" w:cs="Arial"/>
          <w:sz w:val="20"/>
          <w:szCs w:val="20"/>
        </w:rPr>
        <w:t xml:space="preserve"> </w:t>
      </w:r>
      <w:r w:rsidR="002045CC">
        <w:rPr>
          <w:rFonts w:ascii="Arial" w:hAnsi="Arial" w:cs="Arial"/>
          <w:sz w:val="20"/>
          <w:szCs w:val="20"/>
        </w:rPr>
        <w:t>Secretary</w:t>
      </w:r>
      <w:r w:rsidR="00AD3A34" w:rsidRPr="004E7C66">
        <w:rPr>
          <w:rFonts w:ascii="Arial" w:hAnsi="Arial" w:cs="Arial"/>
          <w:sz w:val="20"/>
          <w:szCs w:val="20"/>
        </w:rPr>
        <w:t xml:space="preserve"> requesting the appoint</w:t>
      </w:r>
      <w:r w:rsidR="009603AC" w:rsidRPr="004E7C66">
        <w:rPr>
          <w:rFonts w:ascii="Arial" w:hAnsi="Arial" w:cs="Arial"/>
          <w:sz w:val="20"/>
          <w:szCs w:val="20"/>
        </w:rPr>
        <w:t>ment of a mediator under rule 2</w:t>
      </w:r>
      <w:r w:rsidR="00597609">
        <w:rPr>
          <w:rFonts w:ascii="Arial" w:hAnsi="Arial" w:cs="Arial"/>
          <w:sz w:val="20"/>
          <w:szCs w:val="20"/>
        </w:rPr>
        <w:t>0</w:t>
      </w:r>
      <w:r w:rsidR="00AD3A34" w:rsidRPr="004E7C66">
        <w:rPr>
          <w:rFonts w:ascii="Arial" w:hAnsi="Arial" w:cs="Arial"/>
          <w:sz w:val="20"/>
          <w:szCs w:val="20"/>
        </w:rPr>
        <w:t>.</w:t>
      </w:r>
    </w:p>
    <w:p w:rsidR="00F0152A" w:rsidRPr="004E7C66" w:rsidRDefault="00F0152A" w:rsidP="00F0152A">
      <w:pPr>
        <w:pStyle w:val="ListParagraph"/>
        <w:rPr>
          <w:rFonts w:ascii="Arial" w:hAnsi="Arial" w:cs="Arial"/>
          <w:sz w:val="20"/>
          <w:szCs w:val="20"/>
        </w:rPr>
      </w:pPr>
    </w:p>
    <w:p w:rsidR="00597A9E" w:rsidRPr="004E7C66" w:rsidRDefault="00AD3A34" w:rsidP="000F38EF">
      <w:pPr>
        <w:pStyle w:val="ListParagraph"/>
        <w:numPr>
          <w:ilvl w:val="0"/>
          <w:numId w:val="1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notice i</w:t>
      </w:r>
      <w:r w:rsidR="006A69F2" w:rsidRPr="004E7C66">
        <w:rPr>
          <w:rFonts w:ascii="Arial" w:hAnsi="Arial" w:cs="Arial"/>
          <w:sz w:val="20"/>
          <w:szCs w:val="20"/>
        </w:rPr>
        <w:t>s given under sub</w:t>
      </w:r>
      <w:r w:rsidR="00E376A2" w:rsidRPr="004E7C66">
        <w:rPr>
          <w:rFonts w:ascii="Arial" w:hAnsi="Arial" w:cs="Arial"/>
          <w:sz w:val="20"/>
          <w:szCs w:val="20"/>
        </w:rPr>
        <w:t xml:space="preserve"> </w:t>
      </w:r>
      <w:r w:rsidR="006A69F2" w:rsidRPr="004E7C66">
        <w:rPr>
          <w:rFonts w:ascii="Arial" w:hAnsi="Arial" w:cs="Arial"/>
          <w:sz w:val="20"/>
          <w:szCs w:val="20"/>
        </w:rPr>
        <w:t>rule (</w:t>
      </w:r>
      <w:r w:rsidR="001A6B21" w:rsidRPr="004E7C66">
        <w:rPr>
          <w:rFonts w:ascii="Arial" w:hAnsi="Arial" w:cs="Arial"/>
          <w:sz w:val="20"/>
          <w:szCs w:val="20"/>
        </w:rPr>
        <w:t>7</w:t>
      </w:r>
      <w:r w:rsidR="006A69F2" w:rsidRPr="004E7C66">
        <w:rPr>
          <w:rFonts w:ascii="Arial" w:hAnsi="Arial" w:cs="Arial"/>
          <w:sz w:val="20"/>
          <w:szCs w:val="20"/>
        </w:rPr>
        <w:t xml:space="preserve">), the </w:t>
      </w:r>
      <w:r w:rsidR="00455148"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who gives the notice</w:t>
      </w:r>
      <w:r w:rsidR="00F0152A" w:rsidRPr="004E7C66">
        <w:rPr>
          <w:rFonts w:ascii="Arial" w:hAnsi="Arial" w:cs="Arial"/>
          <w:sz w:val="20"/>
          <w:szCs w:val="20"/>
        </w:rPr>
        <w:t xml:space="preserve"> and the </w:t>
      </w:r>
      <w:r w:rsidR="00457652">
        <w:rPr>
          <w:rFonts w:ascii="Arial" w:hAnsi="Arial" w:cs="Arial"/>
          <w:sz w:val="20"/>
          <w:szCs w:val="20"/>
        </w:rPr>
        <w:t>Board</w:t>
      </w:r>
      <w:r w:rsidRPr="004E7C66">
        <w:rPr>
          <w:rFonts w:ascii="Arial" w:hAnsi="Arial" w:cs="Arial"/>
          <w:sz w:val="20"/>
          <w:szCs w:val="20"/>
        </w:rPr>
        <w:t xml:space="preserve"> are the parties to the mediation.</w:t>
      </w:r>
    </w:p>
    <w:p w:rsidR="00AD3A34" w:rsidRPr="004E7C66" w:rsidRDefault="00AD3A34" w:rsidP="00924431">
      <w:pPr>
        <w:pStyle w:val="Heading3"/>
        <w:rPr>
          <w:color w:val="auto"/>
        </w:rPr>
      </w:pPr>
      <w:bookmarkStart w:id="22" w:name="_Toc514660796"/>
      <w:r w:rsidRPr="004E7C66">
        <w:rPr>
          <w:color w:val="auto"/>
        </w:rPr>
        <w:t>Consequences of suspension</w:t>
      </w:r>
      <w:bookmarkEnd w:id="22"/>
    </w:p>
    <w:p w:rsidR="00597A9E" w:rsidRPr="004E7C66" w:rsidRDefault="00597A9E" w:rsidP="00597A9E">
      <w:pPr>
        <w:pStyle w:val="ListParagraph"/>
        <w:autoSpaceDE w:val="0"/>
        <w:autoSpaceDN w:val="0"/>
        <w:adjustRightInd w:val="0"/>
        <w:spacing w:after="0" w:line="240" w:lineRule="auto"/>
        <w:ind w:left="360"/>
        <w:jc w:val="both"/>
        <w:rPr>
          <w:rFonts w:ascii="Arial" w:hAnsi="Arial" w:cs="Arial"/>
          <w:b/>
          <w:sz w:val="20"/>
          <w:szCs w:val="20"/>
        </w:rPr>
      </w:pPr>
    </w:p>
    <w:p w:rsidR="00AD3A34" w:rsidRPr="004E7C66" w:rsidRDefault="006A69F2" w:rsidP="000F38EF">
      <w:pPr>
        <w:pStyle w:val="ListParagraph"/>
        <w:numPr>
          <w:ilvl w:val="0"/>
          <w:numId w:val="1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During the period a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’s </w:t>
      </w:r>
      <w:r w:rsidR="00CE1BAE" w:rsidRPr="004E7C66">
        <w:rPr>
          <w:rFonts w:ascii="Arial" w:hAnsi="Arial" w:cs="Arial"/>
          <w:sz w:val="20"/>
          <w:szCs w:val="20"/>
        </w:rPr>
        <w:t>member</w:t>
      </w:r>
      <w:r w:rsidR="00AD3A34" w:rsidRPr="004E7C66">
        <w:rPr>
          <w:rFonts w:ascii="Arial" w:hAnsi="Arial" w:cs="Arial"/>
          <w:sz w:val="20"/>
          <w:szCs w:val="20"/>
        </w:rPr>
        <w:t>ship is suspended, the</w:t>
      </w:r>
      <w:r w:rsidR="00F0152A" w:rsidRPr="004E7C66">
        <w:rPr>
          <w:rFonts w:ascii="Arial" w:hAnsi="Arial" w:cs="Arial"/>
          <w:sz w:val="20"/>
          <w:szCs w:val="20"/>
        </w:rPr>
        <w:t xml:space="preserv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t>
      </w:r>
    </w:p>
    <w:p w:rsidR="00AD3A34" w:rsidRPr="004E7C66" w:rsidRDefault="00AD3A34" w:rsidP="000F38EF">
      <w:pPr>
        <w:pStyle w:val="ListParagraph"/>
        <w:numPr>
          <w:ilvl w:val="1"/>
          <w:numId w:val="1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loses any rights (including voting rights) arising as a result of</w:t>
      </w:r>
      <w:r w:rsidR="000C3B61" w:rsidRPr="004E7C66">
        <w:rPr>
          <w:rFonts w:ascii="Arial" w:hAnsi="Arial" w:cs="Arial"/>
          <w:sz w:val="20"/>
          <w:szCs w:val="20"/>
        </w:rPr>
        <w:t xml:space="preserve"> </w:t>
      </w:r>
      <w:r w:rsidR="00CE1BAE" w:rsidRPr="004E7C66">
        <w:rPr>
          <w:rFonts w:ascii="Arial" w:hAnsi="Arial" w:cs="Arial"/>
          <w:sz w:val="20"/>
          <w:szCs w:val="20"/>
        </w:rPr>
        <w:t>member</w:t>
      </w:r>
      <w:r w:rsidRPr="004E7C66">
        <w:rPr>
          <w:rFonts w:ascii="Arial" w:hAnsi="Arial" w:cs="Arial"/>
          <w:sz w:val="20"/>
          <w:szCs w:val="20"/>
        </w:rPr>
        <w:t>ship; and</w:t>
      </w:r>
    </w:p>
    <w:p w:rsidR="00F0152A" w:rsidRPr="004E7C66" w:rsidRDefault="00AD3A34" w:rsidP="000F38EF">
      <w:pPr>
        <w:pStyle w:val="ListParagraph"/>
        <w:numPr>
          <w:ilvl w:val="1"/>
          <w:numId w:val="16"/>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lastRenderedPageBreak/>
        <w:t>is</w:t>
      </w:r>
      <w:proofErr w:type="gramEnd"/>
      <w:r w:rsidRPr="004E7C66">
        <w:rPr>
          <w:rFonts w:ascii="Arial" w:hAnsi="Arial" w:cs="Arial"/>
          <w:sz w:val="20"/>
          <w:szCs w:val="20"/>
        </w:rPr>
        <w:t xml:space="preserve"> not entitled to a refund, rebate, relief or credit for</w:t>
      </w:r>
      <w:r w:rsidR="000C3B61" w:rsidRPr="004E7C66">
        <w:rPr>
          <w:rFonts w:ascii="Arial" w:hAnsi="Arial" w:cs="Arial"/>
          <w:sz w:val="20"/>
          <w:szCs w:val="20"/>
        </w:rPr>
        <w:t xml:space="preserve"> </w:t>
      </w:r>
      <w:r w:rsidR="00CE1BAE" w:rsidRPr="004E7C66">
        <w:rPr>
          <w:rFonts w:ascii="Arial" w:hAnsi="Arial" w:cs="Arial"/>
          <w:sz w:val="20"/>
          <w:szCs w:val="20"/>
        </w:rPr>
        <w:t>member</w:t>
      </w:r>
      <w:r w:rsidRPr="004E7C66">
        <w:rPr>
          <w:rFonts w:ascii="Arial" w:hAnsi="Arial" w:cs="Arial"/>
          <w:sz w:val="20"/>
          <w:szCs w:val="20"/>
        </w:rPr>
        <w:t>ship fees paid, or payable, to the Association.</w:t>
      </w:r>
    </w:p>
    <w:p w:rsidR="00F0152A" w:rsidRPr="004E7C66" w:rsidRDefault="00F0152A" w:rsidP="00F0152A">
      <w:pPr>
        <w:autoSpaceDE w:val="0"/>
        <w:autoSpaceDN w:val="0"/>
        <w:adjustRightInd w:val="0"/>
        <w:spacing w:after="0" w:line="240" w:lineRule="auto"/>
        <w:jc w:val="both"/>
        <w:rPr>
          <w:rFonts w:ascii="Arial" w:hAnsi="Arial" w:cs="Arial"/>
          <w:sz w:val="20"/>
          <w:szCs w:val="20"/>
        </w:rPr>
      </w:pPr>
    </w:p>
    <w:p w:rsidR="00AD3A34" w:rsidRPr="004E7C66" w:rsidRDefault="006A69F2" w:rsidP="000F38EF">
      <w:pPr>
        <w:pStyle w:val="ListParagraph"/>
        <w:numPr>
          <w:ilvl w:val="0"/>
          <w:numId w:val="1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When a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w:t>
      </w:r>
      <w:r w:rsidRPr="004E7C66">
        <w:rPr>
          <w:rFonts w:ascii="Arial" w:hAnsi="Arial" w:cs="Arial"/>
          <w:sz w:val="20"/>
          <w:szCs w:val="20"/>
        </w:rPr>
        <w:t xml:space="preserve">s </w:t>
      </w:r>
      <w:r w:rsidR="00CE1BAE" w:rsidRPr="004E7C66">
        <w:rPr>
          <w:rFonts w:ascii="Arial" w:hAnsi="Arial" w:cs="Arial"/>
          <w:sz w:val="20"/>
          <w:szCs w:val="20"/>
        </w:rPr>
        <w:t>member</w:t>
      </w:r>
      <w:r w:rsidRPr="004E7C66">
        <w:rPr>
          <w:rFonts w:ascii="Arial" w:hAnsi="Arial" w:cs="Arial"/>
          <w:sz w:val="20"/>
          <w:szCs w:val="20"/>
        </w:rPr>
        <w:t xml:space="preserve">ship is suspended, the </w:t>
      </w:r>
      <w:r w:rsidR="002045CC">
        <w:rPr>
          <w:rFonts w:ascii="Arial" w:hAnsi="Arial" w:cs="Arial"/>
          <w:sz w:val="20"/>
          <w:szCs w:val="20"/>
        </w:rPr>
        <w:t>Secretary</w:t>
      </w:r>
      <w:r w:rsidR="00AD3A34" w:rsidRPr="004E7C66">
        <w:rPr>
          <w:rFonts w:ascii="Arial" w:hAnsi="Arial" w:cs="Arial"/>
          <w:sz w:val="20"/>
          <w:szCs w:val="20"/>
        </w:rPr>
        <w:t xml:space="preserve"> must</w:t>
      </w:r>
      <w:r w:rsidR="00F0152A" w:rsidRPr="004E7C66">
        <w:rPr>
          <w:rFonts w:ascii="Arial" w:hAnsi="Arial" w:cs="Arial"/>
          <w:sz w:val="20"/>
          <w:szCs w:val="20"/>
        </w:rPr>
        <w:t xml:space="preserve"> </w:t>
      </w:r>
      <w:r w:rsidR="00455148" w:rsidRPr="004E7C66">
        <w:rPr>
          <w:rFonts w:ascii="Arial" w:hAnsi="Arial" w:cs="Arial"/>
          <w:sz w:val="20"/>
          <w:szCs w:val="20"/>
        </w:rPr>
        <w:t>record in the r</w:t>
      </w:r>
      <w:r w:rsidR="00AD3A34" w:rsidRPr="004E7C66">
        <w:rPr>
          <w:rFonts w:ascii="Arial" w:hAnsi="Arial" w:cs="Arial"/>
          <w:sz w:val="20"/>
          <w:szCs w:val="20"/>
        </w:rPr>
        <w:t xml:space="preserve">egister of </w:t>
      </w:r>
      <w:r w:rsidR="00CE1BAE" w:rsidRPr="004E7C66">
        <w:rPr>
          <w:rFonts w:ascii="Arial" w:hAnsi="Arial" w:cs="Arial"/>
          <w:sz w:val="20"/>
          <w:szCs w:val="20"/>
        </w:rPr>
        <w:t>member</w:t>
      </w:r>
      <w:r w:rsidR="00AD3A34" w:rsidRPr="004E7C66">
        <w:rPr>
          <w:rFonts w:ascii="Arial" w:hAnsi="Arial" w:cs="Arial"/>
          <w:sz w:val="20"/>
          <w:szCs w:val="20"/>
        </w:rPr>
        <w:t>s —</w:t>
      </w:r>
    </w:p>
    <w:p w:rsidR="00AD3A34" w:rsidRPr="004E7C66" w:rsidRDefault="006A69F2" w:rsidP="000F38EF">
      <w:pPr>
        <w:pStyle w:val="ListParagraph"/>
        <w:numPr>
          <w:ilvl w:val="1"/>
          <w:numId w:val="1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that the </w:t>
      </w:r>
      <w:r w:rsidR="00455148"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’s </w:t>
      </w:r>
      <w:r w:rsidR="00CE1BAE" w:rsidRPr="004E7C66">
        <w:rPr>
          <w:rFonts w:ascii="Arial" w:hAnsi="Arial" w:cs="Arial"/>
          <w:sz w:val="20"/>
          <w:szCs w:val="20"/>
        </w:rPr>
        <w:t>member</w:t>
      </w:r>
      <w:r w:rsidR="00AD3A34" w:rsidRPr="004E7C66">
        <w:rPr>
          <w:rFonts w:ascii="Arial" w:hAnsi="Arial" w:cs="Arial"/>
          <w:sz w:val="20"/>
          <w:szCs w:val="20"/>
        </w:rPr>
        <w:t>ship is suspended; and</w:t>
      </w:r>
    </w:p>
    <w:p w:rsidR="00AD3A34" w:rsidRPr="004E7C66" w:rsidRDefault="00AD3A34" w:rsidP="000F38EF">
      <w:pPr>
        <w:pStyle w:val="ListParagraph"/>
        <w:numPr>
          <w:ilvl w:val="1"/>
          <w:numId w:val="1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date on which the suspension takes effect; and</w:t>
      </w:r>
    </w:p>
    <w:p w:rsidR="00AD3A34" w:rsidRPr="004E7C66" w:rsidRDefault="00AD3A34" w:rsidP="000F38EF">
      <w:pPr>
        <w:pStyle w:val="ListParagraph"/>
        <w:numPr>
          <w:ilvl w:val="1"/>
          <w:numId w:val="16"/>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period of the suspension.</w:t>
      </w:r>
    </w:p>
    <w:p w:rsidR="00F0152A" w:rsidRPr="004E7C66" w:rsidRDefault="00F0152A" w:rsidP="00DA020C">
      <w:pPr>
        <w:autoSpaceDE w:val="0"/>
        <w:autoSpaceDN w:val="0"/>
        <w:adjustRightInd w:val="0"/>
        <w:spacing w:after="0" w:line="240" w:lineRule="auto"/>
        <w:jc w:val="both"/>
        <w:rPr>
          <w:rFonts w:ascii="Arial" w:hAnsi="Arial" w:cs="Arial"/>
          <w:sz w:val="20"/>
          <w:szCs w:val="20"/>
        </w:rPr>
      </w:pPr>
    </w:p>
    <w:p w:rsidR="00AD3A34" w:rsidRPr="004E7C66" w:rsidRDefault="00AD3A34" w:rsidP="000F38EF">
      <w:pPr>
        <w:pStyle w:val="ListParagraph"/>
        <w:numPr>
          <w:ilvl w:val="0"/>
          <w:numId w:val="1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When the period of the suspension end</w:t>
      </w:r>
      <w:r w:rsidR="006A69F2" w:rsidRPr="004E7C66">
        <w:rPr>
          <w:rFonts w:ascii="Arial" w:hAnsi="Arial" w:cs="Arial"/>
          <w:sz w:val="20"/>
          <w:szCs w:val="20"/>
        </w:rPr>
        <w:t xml:space="preserve">s, the </w:t>
      </w:r>
      <w:r w:rsidR="002045CC">
        <w:rPr>
          <w:rFonts w:ascii="Arial" w:hAnsi="Arial" w:cs="Arial"/>
          <w:sz w:val="20"/>
          <w:szCs w:val="20"/>
        </w:rPr>
        <w:t>Secretary</w:t>
      </w:r>
      <w:r w:rsidR="00F0152A" w:rsidRPr="004E7C66">
        <w:rPr>
          <w:rFonts w:ascii="Arial" w:hAnsi="Arial" w:cs="Arial"/>
          <w:sz w:val="20"/>
          <w:szCs w:val="20"/>
        </w:rPr>
        <w:t xml:space="preserve"> must record in </w:t>
      </w:r>
      <w:r w:rsidR="00455148" w:rsidRPr="004E7C66">
        <w:rPr>
          <w:rFonts w:ascii="Arial" w:hAnsi="Arial" w:cs="Arial"/>
          <w:sz w:val="20"/>
          <w:szCs w:val="20"/>
        </w:rPr>
        <w:t>the r</w:t>
      </w:r>
      <w:r w:rsidR="006A69F2" w:rsidRPr="004E7C66">
        <w:rPr>
          <w:rFonts w:ascii="Arial" w:hAnsi="Arial" w:cs="Arial"/>
          <w:sz w:val="20"/>
          <w:szCs w:val="20"/>
        </w:rPr>
        <w:t xml:space="preserve">egister of </w:t>
      </w:r>
      <w:r w:rsidR="00CE1BAE" w:rsidRPr="004E7C66">
        <w:rPr>
          <w:rFonts w:ascii="Arial" w:hAnsi="Arial" w:cs="Arial"/>
          <w:sz w:val="20"/>
          <w:szCs w:val="20"/>
        </w:rPr>
        <w:t>member</w:t>
      </w:r>
      <w:r w:rsidR="006A69F2" w:rsidRPr="004E7C66">
        <w:rPr>
          <w:rFonts w:ascii="Arial" w:hAnsi="Arial" w:cs="Arial"/>
          <w:sz w:val="20"/>
          <w:szCs w:val="20"/>
        </w:rPr>
        <w:t xml:space="preserve">s that the </w:t>
      </w:r>
      <w:r w:rsidR="00455148"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’s </w:t>
      </w:r>
      <w:r w:rsidR="00CE1BAE" w:rsidRPr="004E7C66">
        <w:rPr>
          <w:rFonts w:ascii="Arial" w:hAnsi="Arial" w:cs="Arial"/>
          <w:sz w:val="20"/>
          <w:szCs w:val="20"/>
        </w:rPr>
        <w:t>member</w:t>
      </w:r>
      <w:r w:rsidRPr="004E7C66">
        <w:rPr>
          <w:rFonts w:ascii="Arial" w:hAnsi="Arial" w:cs="Arial"/>
          <w:sz w:val="20"/>
          <w:szCs w:val="20"/>
        </w:rPr>
        <w:t>ship is no longer</w:t>
      </w:r>
      <w:r w:rsidR="00F0152A" w:rsidRPr="004E7C66">
        <w:rPr>
          <w:rFonts w:ascii="Arial" w:hAnsi="Arial" w:cs="Arial"/>
          <w:sz w:val="20"/>
          <w:szCs w:val="20"/>
        </w:rPr>
        <w:t xml:space="preserve"> </w:t>
      </w:r>
      <w:r w:rsidRPr="004E7C66">
        <w:rPr>
          <w:rFonts w:ascii="Arial" w:hAnsi="Arial" w:cs="Arial"/>
          <w:sz w:val="20"/>
          <w:szCs w:val="20"/>
        </w:rPr>
        <w:t>suspended.</w:t>
      </w:r>
    </w:p>
    <w:p w:rsidR="00F0152A" w:rsidRPr="004E7C66" w:rsidRDefault="00F0152A" w:rsidP="00F0152A">
      <w:pPr>
        <w:pStyle w:val="ListParagraph"/>
        <w:autoSpaceDE w:val="0"/>
        <w:autoSpaceDN w:val="0"/>
        <w:adjustRightInd w:val="0"/>
        <w:spacing w:after="0" w:line="240" w:lineRule="auto"/>
        <w:ind w:left="360"/>
        <w:jc w:val="both"/>
        <w:rPr>
          <w:rFonts w:ascii="Arial" w:hAnsi="Arial" w:cs="Arial"/>
          <w:sz w:val="20"/>
          <w:szCs w:val="20"/>
        </w:rPr>
      </w:pPr>
    </w:p>
    <w:p w:rsidR="00EF4D40" w:rsidRPr="004E7C66" w:rsidRDefault="002537B2" w:rsidP="00924431">
      <w:pPr>
        <w:pStyle w:val="Heading3"/>
        <w:rPr>
          <w:color w:val="auto"/>
        </w:rPr>
      </w:pPr>
      <w:bookmarkStart w:id="23" w:name="_Toc514660797"/>
      <w:r>
        <w:rPr>
          <w:color w:val="auto"/>
        </w:rPr>
        <w:t>Disputes</w:t>
      </w:r>
      <w:bookmarkEnd w:id="23"/>
    </w:p>
    <w:p w:rsidR="00EF4D40" w:rsidRPr="004E7C66" w:rsidRDefault="00EF4D40" w:rsidP="00EF4D40">
      <w:pPr>
        <w:pStyle w:val="ListParagraph"/>
        <w:autoSpaceDE w:val="0"/>
        <w:autoSpaceDN w:val="0"/>
        <w:adjustRightInd w:val="0"/>
        <w:spacing w:after="0" w:line="240" w:lineRule="auto"/>
        <w:ind w:left="360"/>
        <w:jc w:val="both"/>
        <w:rPr>
          <w:rFonts w:ascii="Arial" w:hAnsi="Arial" w:cs="Arial"/>
          <w:b/>
          <w:sz w:val="20"/>
          <w:szCs w:val="20"/>
        </w:rPr>
      </w:pPr>
    </w:p>
    <w:p w:rsidR="002537B2" w:rsidRPr="002537B2" w:rsidRDefault="002537B2"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sidRPr="002537B2">
        <w:rPr>
          <w:rFonts w:ascii="Arial" w:hAnsi="Arial" w:cs="Arial"/>
          <w:sz w:val="20"/>
          <w:szCs w:val="20"/>
        </w:rPr>
        <w:t xml:space="preserve">The procedure set out in </w:t>
      </w:r>
      <w:r>
        <w:rPr>
          <w:rFonts w:ascii="Arial" w:hAnsi="Arial" w:cs="Arial"/>
          <w:sz w:val="20"/>
          <w:szCs w:val="20"/>
        </w:rPr>
        <w:t xml:space="preserve">these </w:t>
      </w:r>
      <w:r w:rsidRPr="002537B2">
        <w:rPr>
          <w:rFonts w:ascii="Arial" w:hAnsi="Arial" w:cs="Arial"/>
          <w:sz w:val="20"/>
          <w:szCs w:val="20"/>
        </w:rPr>
        <w:t xml:space="preserve">rules </w:t>
      </w:r>
      <w:r>
        <w:rPr>
          <w:rFonts w:ascii="Arial" w:hAnsi="Arial" w:cs="Arial"/>
          <w:sz w:val="20"/>
          <w:szCs w:val="20"/>
        </w:rPr>
        <w:t xml:space="preserve">applies </w:t>
      </w:r>
      <w:r w:rsidRPr="002537B2">
        <w:rPr>
          <w:rFonts w:ascii="Arial" w:hAnsi="Arial" w:cs="Arial"/>
          <w:sz w:val="20"/>
          <w:szCs w:val="20"/>
        </w:rPr>
        <w:t>to disputes —</w:t>
      </w:r>
    </w:p>
    <w:p w:rsidR="002537B2" w:rsidRPr="002537B2" w:rsidRDefault="002537B2" w:rsidP="00C54D27">
      <w:pPr>
        <w:pStyle w:val="ListParagraph"/>
        <w:numPr>
          <w:ilvl w:val="0"/>
          <w:numId w:val="83"/>
        </w:numPr>
        <w:autoSpaceDE w:val="0"/>
        <w:autoSpaceDN w:val="0"/>
        <w:adjustRightInd w:val="0"/>
        <w:spacing w:after="0" w:line="240" w:lineRule="auto"/>
        <w:jc w:val="both"/>
        <w:rPr>
          <w:rFonts w:ascii="Arial" w:hAnsi="Arial" w:cs="Arial"/>
          <w:sz w:val="20"/>
          <w:szCs w:val="20"/>
        </w:rPr>
      </w:pPr>
      <w:r w:rsidRPr="002537B2">
        <w:rPr>
          <w:rFonts w:ascii="Arial" w:hAnsi="Arial" w:cs="Arial"/>
          <w:sz w:val="20"/>
          <w:szCs w:val="20"/>
        </w:rPr>
        <w:t>between members (or former members); or</w:t>
      </w:r>
    </w:p>
    <w:p w:rsidR="001C4895" w:rsidRDefault="002537B2" w:rsidP="00C54D27">
      <w:pPr>
        <w:pStyle w:val="ListParagraph"/>
        <w:numPr>
          <w:ilvl w:val="0"/>
          <w:numId w:val="83"/>
        </w:numPr>
        <w:autoSpaceDE w:val="0"/>
        <w:autoSpaceDN w:val="0"/>
        <w:adjustRightInd w:val="0"/>
        <w:spacing w:after="0" w:line="240" w:lineRule="auto"/>
        <w:jc w:val="both"/>
        <w:rPr>
          <w:rFonts w:ascii="Arial" w:hAnsi="Arial" w:cs="Arial"/>
          <w:sz w:val="20"/>
          <w:szCs w:val="20"/>
        </w:rPr>
      </w:pPr>
      <w:r w:rsidRPr="002537B2">
        <w:rPr>
          <w:rFonts w:ascii="Arial" w:hAnsi="Arial" w:cs="Arial"/>
          <w:sz w:val="20"/>
          <w:szCs w:val="20"/>
        </w:rPr>
        <w:t>between one or more members and the Association</w:t>
      </w:r>
    </w:p>
    <w:p w:rsidR="002537B2" w:rsidRPr="002537B2" w:rsidRDefault="002537B2" w:rsidP="002537B2">
      <w:pPr>
        <w:autoSpaceDE w:val="0"/>
        <w:autoSpaceDN w:val="0"/>
        <w:adjustRightInd w:val="0"/>
        <w:spacing w:after="0" w:line="240" w:lineRule="auto"/>
        <w:jc w:val="both"/>
        <w:rPr>
          <w:rFonts w:ascii="Arial" w:hAnsi="Arial" w:cs="Arial"/>
          <w:sz w:val="20"/>
          <w:szCs w:val="20"/>
        </w:rPr>
      </w:pPr>
    </w:p>
    <w:p w:rsidR="001C4895" w:rsidRDefault="001C4895"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parties to a dispute must meet and discuss the matter in dispute and attempt to resolve the dispute between themselves within 14 days after the dispute has come to the attention of each party</w:t>
      </w:r>
      <w:r>
        <w:rPr>
          <w:rFonts w:ascii="Arial" w:hAnsi="Arial" w:cs="Arial"/>
          <w:sz w:val="20"/>
          <w:szCs w:val="20"/>
        </w:rPr>
        <w:t>.</w:t>
      </w:r>
    </w:p>
    <w:p w:rsidR="002537B2" w:rsidRDefault="002537B2" w:rsidP="002537B2">
      <w:pPr>
        <w:pStyle w:val="ListParagraph"/>
        <w:autoSpaceDE w:val="0"/>
        <w:autoSpaceDN w:val="0"/>
        <w:adjustRightInd w:val="0"/>
        <w:spacing w:after="0" w:line="240" w:lineRule="auto"/>
        <w:ind w:left="735"/>
        <w:jc w:val="both"/>
        <w:rPr>
          <w:rFonts w:ascii="Arial" w:hAnsi="Arial" w:cs="Arial"/>
          <w:sz w:val="20"/>
          <w:szCs w:val="20"/>
        </w:rPr>
      </w:pPr>
    </w:p>
    <w:p w:rsidR="00EF4D40" w:rsidRPr="004E7C66" w:rsidRDefault="001C4895"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If </w:t>
      </w:r>
      <w:r w:rsidR="00EF4D40" w:rsidRPr="004E7C66">
        <w:rPr>
          <w:rFonts w:ascii="Arial" w:hAnsi="Arial" w:cs="Arial"/>
          <w:sz w:val="20"/>
          <w:szCs w:val="20"/>
        </w:rPr>
        <w:t>the parties to a dispute are unable to resolve the dispute between themselves wit</w:t>
      </w:r>
      <w:r w:rsidR="009603AC" w:rsidRPr="004E7C66">
        <w:rPr>
          <w:rFonts w:ascii="Arial" w:hAnsi="Arial" w:cs="Arial"/>
          <w:sz w:val="20"/>
          <w:szCs w:val="20"/>
        </w:rPr>
        <w:t>hin the time required by</w:t>
      </w:r>
      <w:r w:rsidR="002537B2">
        <w:rPr>
          <w:rFonts w:ascii="Arial" w:hAnsi="Arial" w:cs="Arial"/>
          <w:sz w:val="20"/>
          <w:szCs w:val="20"/>
        </w:rPr>
        <w:t xml:space="preserve"> sub-</w:t>
      </w:r>
      <w:r w:rsidR="009603AC" w:rsidRPr="004E7C66">
        <w:rPr>
          <w:rFonts w:ascii="Arial" w:hAnsi="Arial" w:cs="Arial"/>
          <w:sz w:val="20"/>
          <w:szCs w:val="20"/>
        </w:rPr>
        <w:t xml:space="preserve">rule </w:t>
      </w:r>
      <w:r w:rsidR="0093098D" w:rsidRPr="004E7C66">
        <w:rPr>
          <w:rFonts w:ascii="Arial" w:hAnsi="Arial" w:cs="Arial"/>
          <w:sz w:val="20"/>
          <w:szCs w:val="20"/>
        </w:rPr>
        <w:t>2</w:t>
      </w:r>
      <w:r w:rsidR="00EF4D40" w:rsidRPr="004E7C66">
        <w:rPr>
          <w:rFonts w:ascii="Arial" w:hAnsi="Arial" w:cs="Arial"/>
          <w:sz w:val="20"/>
          <w:szCs w:val="20"/>
        </w:rPr>
        <w:t xml:space="preserve">, any party to the dispute may start the </w:t>
      </w:r>
      <w:r w:rsidR="004E3166">
        <w:rPr>
          <w:rFonts w:ascii="Arial" w:hAnsi="Arial" w:cs="Arial"/>
          <w:sz w:val="20"/>
          <w:szCs w:val="20"/>
        </w:rPr>
        <w:t>dispute</w:t>
      </w:r>
      <w:r w:rsidR="00EF4D40" w:rsidRPr="004E7C66">
        <w:rPr>
          <w:rFonts w:ascii="Arial" w:hAnsi="Arial" w:cs="Arial"/>
          <w:sz w:val="20"/>
          <w:szCs w:val="20"/>
        </w:rPr>
        <w:t xml:space="preserve"> procedure b</w:t>
      </w:r>
      <w:r w:rsidR="006A69F2" w:rsidRPr="004E7C66">
        <w:rPr>
          <w:rFonts w:ascii="Arial" w:hAnsi="Arial" w:cs="Arial"/>
          <w:sz w:val="20"/>
          <w:szCs w:val="20"/>
        </w:rPr>
        <w:t xml:space="preserve">y giving written notice to the </w:t>
      </w:r>
      <w:r w:rsidR="002045CC">
        <w:rPr>
          <w:rFonts w:ascii="Arial" w:hAnsi="Arial" w:cs="Arial"/>
          <w:sz w:val="20"/>
          <w:szCs w:val="20"/>
        </w:rPr>
        <w:t>Secretary</w:t>
      </w:r>
      <w:r w:rsidR="00EF4D40" w:rsidRPr="004E7C66">
        <w:rPr>
          <w:rFonts w:ascii="Arial" w:hAnsi="Arial" w:cs="Arial"/>
          <w:sz w:val="20"/>
          <w:szCs w:val="20"/>
        </w:rPr>
        <w:t xml:space="preserve"> of —</w:t>
      </w:r>
    </w:p>
    <w:p w:rsidR="00EF4D40" w:rsidRPr="004E7C66" w:rsidRDefault="00EF4D40" w:rsidP="000F38EF">
      <w:pPr>
        <w:pStyle w:val="ListParagraph"/>
        <w:numPr>
          <w:ilvl w:val="1"/>
          <w:numId w:val="57"/>
        </w:numPr>
        <w:autoSpaceDE w:val="0"/>
        <w:autoSpaceDN w:val="0"/>
        <w:adjustRightInd w:val="0"/>
        <w:spacing w:after="0" w:line="240" w:lineRule="auto"/>
        <w:rPr>
          <w:rFonts w:ascii="Arial" w:hAnsi="Arial" w:cs="Arial"/>
          <w:sz w:val="20"/>
          <w:szCs w:val="20"/>
        </w:rPr>
      </w:pPr>
      <w:r w:rsidRPr="004E7C66">
        <w:rPr>
          <w:rFonts w:ascii="Arial" w:hAnsi="Arial" w:cs="Arial"/>
          <w:sz w:val="20"/>
          <w:szCs w:val="20"/>
        </w:rPr>
        <w:t xml:space="preserve"> the parties to the dispute; and</w:t>
      </w:r>
    </w:p>
    <w:p w:rsidR="00EF4D40" w:rsidRPr="004E7C66" w:rsidRDefault="00EF4D40" w:rsidP="000F38EF">
      <w:pPr>
        <w:pStyle w:val="ListParagraph"/>
        <w:numPr>
          <w:ilvl w:val="1"/>
          <w:numId w:val="57"/>
        </w:numPr>
        <w:autoSpaceDE w:val="0"/>
        <w:autoSpaceDN w:val="0"/>
        <w:adjustRightInd w:val="0"/>
        <w:spacing w:after="0" w:line="240" w:lineRule="auto"/>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matters that are the subject of the dispute.</w:t>
      </w:r>
    </w:p>
    <w:p w:rsidR="00597A9E" w:rsidRPr="004E7C66" w:rsidRDefault="00597A9E" w:rsidP="00597A9E">
      <w:pPr>
        <w:pStyle w:val="ListParagraph"/>
        <w:autoSpaceDE w:val="0"/>
        <w:autoSpaceDN w:val="0"/>
        <w:adjustRightInd w:val="0"/>
        <w:spacing w:after="0" w:line="240" w:lineRule="auto"/>
        <w:ind w:left="1440"/>
        <w:jc w:val="both"/>
        <w:rPr>
          <w:rFonts w:ascii="Arial" w:hAnsi="Arial" w:cs="Arial"/>
          <w:sz w:val="20"/>
          <w:szCs w:val="20"/>
        </w:rPr>
      </w:pPr>
    </w:p>
    <w:p w:rsidR="00EF4D40" w:rsidRPr="004E7C66" w:rsidRDefault="006A69F2"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Within 2</w:t>
      </w:r>
      <w:r w:rsidR="005C7FD2">
        <w:rPr>
          <w:rFonts w:ascii="Arial" w:hAnsi="Arial" w:cs="Arial"/>
          <w:sz w:val="20"/>
          <w:szCs w:val="20"/>
        </w:rPr>
        <w:t>1</w:t>
      </w:r>
      <w:r w:rsidRPr="004E7C66">
        <w:rPr>
          <w:rFonts w:ascii="Arial" w:hAnsi="Arial" w:cs="Arial"/>
          <w:sz w:val="20"/>
          <w:szCs w:val="20"/>
        </w:rPr>
        <w:t xml:space="preserve"> days after the </w:t>
      </w:r>
      <w:r w:rsidR="002045CC">
        <w:rPr>
          <w:rFonts w:ascii="Arial" w:hAnsi="Arial" w:cs="Arial"/>
          <w:sz w:val="20"/>
          <w:szCs w:val="20"/>
        </w:rPr>
        <w:t>Secretary</w:t>
      </w:r>
      <w:r w:rsidRPr="004E7C66">
        <w:rPr>
          <w:rFonts w:ascii="Arial" w:hAnsi="Arial" w:cs="Arial"/>
          <w:sz w:val="20"/>
          <w:szCs w:val="20"/>
        </w:rPr>
        <w:t xml:space="preserve"> is given the notice, a </w:t>
      </w:r>
      <w:r w:rsidR="00457652">
        <w:rPr>
          <w:rFonts w:ascii="Arial" w:hAnsi="Arial" w:cs="Arial"/>
          <w:sz w:val="20"/>
          <w:szCs w:val="20"/>
        </w:rPr>
        <w:t>Board</w:t>
      </w:r>
      <w:r w:rsidR="00EF4D40" w:rsidRPr="004E7C66">
        <w:rPr>
          <w:rFonts w:ascii="Arial" w:hAnsi="Arial" w:cs="Arial"/>
          <w:sz w:val="20"/>
          <w:szCs w:val="20"/>
        </w:rPr>
        <w:t xml:space="preserve"> meeting must be convened to consider and determine the dispute.</w:t>
      </w:r>
    </w:p>
    <w:p w:rsidR="00597A9E" w:rsidRPr="004E7C66" w:rsidRDefault="00597A9E" w:rsidP="00597A9E">
      <w:pPr>
        <w:pStyle w:val="ListParagraph"/>
        <w:autoSpaceDE w:val="0"/>
        <w:autoSpaceDN w:val="0"/>
        <w:adjustRightInd w:val="0"/>
        <w:spacing w:after="0" w:line="240" w:lineRule="auto"/>
        <w:ind w:left="735"/>
        <w:jc w:val="both"/>
        <w:rPr>
          <w:rFonts w:ascii="Arial" w:hAnsi="Arial" w:cs="Arial"/>
          <w:sz w:val="20"/>
          <w:szCs w:val="20"/>
        </w:rPr>
      </w:pPr>
    </w:p>
    <w:p w:rsidR="00EF4D40" w:rsidRPr="004E7C66" w:rsidRDefault="006A69F2"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00EF4D40" w:rsidRPr="004E7C66">
        <w:rPr>
          <w:rFonts w:ascii="Arial" w:hAnsi="Arial" w:cs="Arial"/>
          <w:sz w:val="20"/>
          <w:szCs w:val="20"/>
        </w:rPr>
        <w:t xml:space="preserve"> must give each party to the dispute written notice of the </w:t>
      </w:r>
      <w:r w:rsidR="00457652">
        <w:rPr>
          <w:rFonts w:ascii="Arial" w:hAnsi="Arial" w:cs="Arial"/>
          <w:sz w:val="20"/>
          <w:szCs w:val="20"/>
        </w:rPr>
        <w:t>Board</w:t>
      </w:r>
      <w:r w:rsidR="00EF4D40" w:rsidRPr="004E7C66">
        <w:rPr>
          <w:rFonts w:ascii="Arial" w:hAnsi="Arial" w:cs="Arial"/>
          <w:sz w:val="20"/>
          <w:szCs w:val="20"/>
        </w:rPr>
        <w:t xml:space="preserve"> meeting at which the dispute is to be considered and determined at least 7 days before the meeting is held.</w:t>
      </w:r>
    </w:p>
    <w:p w:rsidR="00597A9E" w:rsidRPr="004E7C66" w:rsidRDefault="00597A9E" w:rsidP="00597A9E">
      <w:pPr>
        <w:pStyle w:val="ListParagraph"/>
        <w:rPr>
          <w:rFonts w:ascii="Arial" w:hAnsi="Arial" w:cs="Arial"/>
          <w:sz w:val="20"/>
          <w:szCs w:val="20"/>
        </w:rPr>
      </w:pPr>
    </w:p>
    <w:p w:rsidR="00EF4D40" w:rsidRPr="004E7C66" w:rsidRDefault="00EF4D40"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notice given to each party to the dispute must state —</w:t>
      </w:r>
    </w:p>
    <w:p w:rsidR="00EF4D40" w:rsidRPr="004E7C66" w:rsidRDefault="006A69F2" w:rsidP="000F38EF">
      <w:pPr>
        <w:pStyle w:val="ListParagraph"/>
        <w:numPr>
          <w:ilvl w:val="1"/>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when and where the </w:t>
      </w:r>
      <w:r w:rsidR="00457652">
        <w:rPr>
          <w:rFonts w:ascii="Arial" w:hAnsi="Arial" w:cs="Arial"/>
          <w:sz w:val="20"/>
          <w:szCs w:val="20"/>
        </w:rPr>
        <w:t>Board</w:t>
      </w:r>
      <w:r w:rsidR="00EF4D40" w:rsidRPr="004E7C66">
        <w:rPr>
          <w:rFonts w:ascii="Arial" w:hAnsi="Arial" w:cs="Arial"/>
          <w:sz w:val="20"/>
          <w:szCs w:val="20"/>
        </w:rPr>
        <w:t xml:space="preserve"> meeting is to be held; and</w:t>
      </w:r>
    </w:p>
    <w:p w:rsidR="00EF4D40" w:rsidRPr="004E7C66" w:rsidRDefault="00EF4D40" w:rsidP="000F38EF">
      <w:pPr>
        <w:pStyle w:val="ListParagraph"/>
        <w:numPr>
          <w:ilvl w:val="1"/>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w:t>
      </w:r>
      <w:proofErr w:type="gramStart"/>
      <w:r w:rsidRPr="004E7C66">
        <w:rPr>
          <w:rFonts w:ascii="Arial" w:hAnsi="Arial" w:cs="Arial"/>
          <w:sz w:val="20"/>
          <w:szCs w:val="20"/>
        </w:rPr>
        <w:t>that</w:t>
      </w:r>
      <w:proofErr w:type="gramEnd"/>
      <w:r w:rsidRPr="004E7C66">
        <w:rPr>
          <w:rFonts w:ascii="Arial" w:hAnsi="Arial" w:cs="Arial"/>
          <w:sz w:val="20"/>
          <w:szCs w:val="20"/>
        </w:rPr>
        <w:t xml:space="preserve"> the party, or the party’s representative, may attend the meeting and will be given a reasonable opportunity to make written or oral (or both written and oral) s</w:t>
      </w:r>
      <w:r w:rsidR="006A69F2" w:rsidRPr="004E7C66">
        <w:rPr>
          <w:rFonts w:ascii="Arial" w:hAnsi="Arial" w:cs="Arial"/>
          <w:sz w:val="20"/>
          <w:szCs w:val="20"/>
        </w:rPr>
        <w:t xml:space="preserve">ubmissions to the </w:t>
      </w:r>
      <w:r w:rsidR="00457652">
        <w:rPr>
          <w:rFonts w:ascii="Arial" w:hAnsi="Arial" w:cs="Arial"/>
          <w:sz w:val="20"/>
          <w:szCs w:val="20"/>
        </w:rPr>
        <w:t>Board</w:t>
      </w:r>
      <w:r w:rsidRPr="004E7C66">
        <w:rPr>
          <w:rFonts w:ascii="Arial" w:hAnsi="Arial" w:cs="Arial"/>
          <w:sz w:val="20"/>
          <w:szCs w:val="20"/>
        </w:rPr>
        <w:t xml:space="preserve"> about the dispute.</w:t>
      </w:r>
    </w:p>
    <w:p w:rsidR="00EF4D40" w:rsidRPr="004E7C66" w:rsidRDefault="00EF4D40" w:rsidP="000F38EF">
      <w:pPr>
        <w:pStyle w:val="ListParagraph"/>
        <w:numPr>
          <w:ilvl w:val="0"/>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w:t>
      </w:r>
    </w:p>
    <w:p w:rsidR="00EF4D40" w:rsidRPr="004E7C66" w:rsidRDefault="00EF4D40" w:rsidP="000F38EF">
      <w:pPr>
        <w:pStyle w:val="ListParagraph"/>
        <w:numPr>
          <w:ilvl w:val="1"/>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6A69F2" w:rsidRPr="004E7C66">
        <w:rPr>
          <w:rFonts w:ascii="Arial" w:hAnsi="Arial" w:cs="Arial"/>
          <w:sz w:val="20"/>
          <w:szCs w:val="20"/>
        </w:rPr>
        <w:t xml:space="preserve">dispute is between one or more </w:t>
      </w:r>
      <w:r w:rsidR="00455148"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s and the Association; and</w:t>
      </w:r>
    </w:p>
    <w:p w:rsidR="00EF4D40" w:rsidRPr="004E7C66" w:rsidRDefault="00EF4D40" w:rsidP="000F38EF">
      <w:pPr>
        <w:pStyle w:val="ListParagraph"/>
        <w:numPr>
          <w:ilvl w:val="1"/>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any party to the dispu</w:t>
      </w:r>
      <w:r w:rsidR="006A69F2" w:rsidRPr="004E7C66">
        <w:rPr>
          <w:rFonts w:ascii="Arial" w:hAnsi="Arial" w:cs="Arial"/>
          <w:sz w:val="20"/>
          <w:szCs w:val="20"/>
        </w:rPr>
        <w:t xml:space="preserve">te gives written notice to the </w:t>
      </w:r>
      <w:r w:rsidR="002045CC">
        <w:rPr>
          <w:rFonts w:ascii="Arial" w:hAnsi="Arial" w:cs="Arial"/>
          <w:sz w:val="20"/>
          <w:szCs w:val="20"/>
        </w:rPr>
        <w:t>Secretary</w:t>
      </w:r>
      <w:r w:rsidRPr="004E7C66">
        <w:rPr>
          <w:rFonts w:ascii="Arial" w:hAnsi="Arial" w:cs="Arial"/>
          <w:sz w:val="20"/>
          <w:szCs w:val="20"/>
        </w:rPr>
        <w:t xml:space="preserve"> stating that the party —</w:t>
      </w:r>
    </w:p>
    <w:p w:rsidR="00EF4D40" w:rsidRPr="004E7C66" w:rsidRDefault="00EF4D40" w:rsidP="000F38EF">
      <w:pPr>
        <w:pStyle w:val="ListParagraph"/>
        <w:numPr>
          <w:ilvl w:val="2"/>
          <w:numId w:val="5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does not agree to the dispute being determined by the </w:t>
      </w:r>
      <w:r w:rsidR="00457652">
        <w:rPr>
          <w:rFonts w:ascii="Arial" w:hAnsi="Arial" w:cs="Arial"/>
          <w:sz w:val="20"/>
          <w:szCs w:val="20"/>
        </w:rPr>
        <w:t>Board</w:t>
      </w:r>
      <w:r w:rsidRPr="004E7C66">
        <w:rPr>
          <w:rFonts w:ascii="Arial" w:hAnsi="Arial" w:cs="Arial"/>
          <w:sz w:val="20"/>
          <w:szCs w:val="20"/>
        </w:rPr>
        <w:t>; and</w:t>
      </w:r>
    </w:p>
    <w:p w:rsidR="00EF4D40" w:rsidRPr="004E7C66" w:rsidRDefault="00EF4D40" w:rsidP="000F38EF">
      <w:pPr>
        <w:pStyle w:val="ListParagraph"/>
        <w:numPr>
          <w:ilvl w:val="2"/>
          <w:numId w:val="57"/>
        </w:numPr>
        <w:autoSpaceDE w:val="0"/>
        <w:autoSpaceDN w:val="0"/>
        <w:adjustRightInd w:val="0"/>
        <w:spacing w:after="120" w:line="240" w:lineRule="auto"/>
        <w:ind w:hanging="181"/>
        <w:contextualSpacing w:val="0"/>
        <w:jc w:val="both"/>
        <w:rPr>
          <w:rFonts w:ascii="Arial" w:hAnsi="Arial" w:cs="Arial"/>
          <w:sz w:val="20"/>
          <w:szCs w:val="20"/>
        </w:rPr>
      </w:pPr>
      <w:r w:rsidRPr="004E7C66">
        <w:rPr>
          <w:rFonts w:ascii="Arial" w:hAnsi="Arial" w:cs="Arial"/>
          <w:sz w:val="20"/>
          <w:szCs w:val="20"/>
        </w:rPr>
        <w:t>requests the appointment of a mediator</w:t>
      </w:r>
      <w:r w:rsidR="004F41CA" w:rsidRPr="004E7C66">
        <w:rPr>
          <w:rFonts w:ascii="Arial" w:hAnsi="Arial" w:cs="Arial"/>
          <w:sz w:val="20"/>
          <w:szCs w:val="20"/>
        </w:rPr>
        <w:t xml:space="preserve"> under rule </w:t>
      </w:r>
      <w:r w:rsidR="004F41CA" w:rsidRPr="00597609">
        <w:rPr>
          <w:rFonts w:ascii="Arial" w:hAnsi="Arial" w:cs="Arial"/>
          <w:sz w:val="20"/>
          <w:szCs w:val="20"/>
        </w:rPr>
        <w:t>2</w:t>
      </w:r>
      <w:r w:rsidR="00597609" w:rsidRPr="00597609">
        <w:rPr>
          <w:rFonts w:ascii="Arial" w:hAnsi="Arial" w:cs="Arial"/>
          <w:sz w:val="20"/>
          <w:szCs w:val="20"/>
        </w:rPr>
        <w:t>0</w:t>
      </w:r>
      <w:r w:rsidR="004F41CA" w:rsidRPr="00597609">
        <w:rPr>
          <w:rFonts w:ascii="Arial" w:hAnsi="Arial" w:cs="Arial"/>
          <w:sz w:val="20"/>
          <w:szCs w:val="20"/>
        </w:rPr>
        <w:t>,</w:t>
      </w:r>
    </w:p>
    <w:p w:rsidR="00982BB3" w:rsidRPr="004E7C66" w:rsidRDefault="006A69F2" w:rsidP="001B3E21">
      <w:pPr>
        <w:autoSpaceDE w:val="0"/>
        <w:autoSpaceDN w:val="0"/>
        <w:adjustRightInd w:val="0"/>
        <w:spacing w:after="0" w:line="240" w:lineRule="auto"/>
        <w:ind w:left="709"/>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w:t>
      </w:r>
      <w:r w:rsidR="00457652">
        <w:rPr>
          <w:rFonts w:ascii="Arial" w:hAnsi="Arial" w:cs="Arial"/>
          <w:sz w:val="20"/>
          <w:szCs w:val="20"/>
        </w:rPr>
        <w:t>Board</w:t>
      </w:r>
      <w:r w:rsidR="00EF4D40" w:rsidRPr="004E7C66">
        <w:rPr>
          <w:rFonts w:ascii="Arial" w:hAnsi="Arial" w:cs="Arial"/>
          <w:sz w:val="20"/>
          <w:szCs w:val="20"/>
        </w:rPr>
        <w:t xml:space="preserve"> must not determine the dispute.</w:t>
      </w:r>
    </w:p>
    <w:p w:rsidR="00DC45A3" w:rsidRPr="004E7C66" w:rsidRDefault="00DC45A3" w:rsidP="00DC45A3">
      <w:pPr>
        <w:pStyle w:val="Heading3"/>
        <w:rPr>
          <w:color w:val="auto"/>
        </w:rPr>
      </w:pPr>
      <w:bookmarkStart w:id="24" w:name="_Toc514660798"/>
      <w:r w:rsidRPr="004E7C66">
        <w:rPr>
          <w:color w:val="auto"/>
        </w:rPr>
        <w:t xml:space="preserve">Determination of dispute by </w:t>
      </w:r>
      <w:r w:rsidR="00457652">
        <w:rPr>
          <w:color w:val="auto"/>
        </w:rPr>
        <w:t>Board</w:t>
      </w:r>
      <w:bookmarkEnd w:id="24"/>
    </w:p>
    <w:p w:rsidR="00DC45A3" w:rsidRPr="004E7C66" w:rsidRDefault="00DC45A3" w:rsidP="00DC45A3">
      <w:pPr>
        <w:pStyle w:val="ListParagraph"/>
        <w:autoSpaceDE w:val="0"/>
        <w:autoSpaceDN w:val="0"/>
        <w:adjustRightInd w:val="0"/>
        <w:spacing w:after="0" w:line="240" w:lineRule="auto"/>
        <w:ind w:left="360"/>
        <w:rPr>
          <w:rFonts w:ascii="TT223o00" w:hAnsi="TT223o00" w:cs="TT223o00"/>
          <w:b/>
        </w:rPr>
      </w:pPr>
    </w:p>
    <w:p w:rsidR="00DC45A3" w:rsidRPr="004E7C66" w:rsidRDefault="00DC45A3" w:rsidP="000F38EF">
      <w:pPr>
        <w:pStyle w:val="ListParagraph"/>
        <w:numPr>
          <w:ilvl w:val="0"/>
          <w:numId w:val="1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At the </w:t>
      </w:r>
      <w:r w:rsidR="00457652">
        <w:rPr>
          <w:rFonts w:ascii="Arial" w:hAnsi="Arial" w:cs="Arial"/>
          <w:sz w:val="20"/>
          <w:szCs w:val="20"/>
        </w:rPr>
        <w:t>Board</w:t>
      </w:r>
      <w:r w:rsidRPr="004E7C66">
        <w:rPr>
          <w:rFonts w:ascii="Arial" w:hAnsi="Arial" w:cs="Arial"/>
          <w:sz w:val="20"/>
          <w:szCs w:val="20"/>
        </w:rPr>
        <w:t xml:space="preserve"> meeting at which a dispute is to be considered and determined, the </w:t>
      </w:r>
      <w:r w:rsidR="00457652">
        <w:rPr>
          <w:rFonts w:ascii="Arial" w:hAnsi="Arial" w:cs="Arial"/>
          <w:sz w:val="20"/>
          <w:szCs w:val="20"/>
        </w:rPr>
        <w:t>Board</w:t>
      </w:r>
      <w:r w:rsidRPr="004E7C66">
        <w:rPr>
          <w:rFonts w:ascii="Arial" w:hAnsi="Arial" w:cs="Arial"/>
          <w:sz w:val="20"/>
          <w:szCs w:val="20"/>
        </w:rPr>
        <w:t xml:space="preserve"> must —</w:t>
      </w:r>
    </w:p>
    <w:p w:rsidR="00DC45A3" w:rsidRPr="004E7C66" w:rsidRDefault="00DC45A3" w:rsidP="000F38EF">
      <w:pPr>
        <w:pStyle w:val="ListParagraph"/>
        <w:numPr>
          <w:ilvl w:val="1"/>
          <w:numId w:val="1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give each party to the dispute, or the party’s representative, a reasonable opportunity to make written or oral (or both written and oral) submissions to the </w:t>
      </w:r>
      <w:r w:rsidR="00457652">
        <w:rPr>
          <w:rFonts w:ascii="Arial" w:hAnsi="Arial" w:cs="Arial"/>
          <w:sz w:val="20"/>
          <w:szCs w:val="20"/>
        </w:rPr>
        <w:t>Board</w:t>
      </w:r>
      <w:r w:rsidRPr="004E7C66">
        <w:rPr>
          <w:rFonts w:ascii="Arial" w:hAnsi="Arial" w:cs="Arial"/>
          <w:sz w:val="20"/>
          <w:szCs w:val="20"/>
        </w:rPr>
        <w:t xml:space="preserve"> about the dispute; and</w:t>
      </w:r>
    </w:p>
    <w:p w:rsidR="00DC45A3" w:rsidRPr="004E7C66" w:rsidRDefault="00DC45A3" w:rsidP="000F38EF">
      <w:pPr>
        <w:pStyle w:val="ListParagraph"/>
        <w:numPr>
          <w:ilvl w:val="1"/>
          <w:numId w:val="1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give due consideration to any submissions so made; and </w:t>
      </w:r>
    </w:p>
    <w:p w:rsidR="00DC45A3" w:rsidRPr="004E7C66" w:rsidRDefault="00DC45A3" w:rsidP="000F38EF">
      <w:pPr>
        <w:pStyle w:val="ListParagraph"/>
        <w:numPr>
          <w:ilvl w:val="1"/>
          <w:numId w:val="17"/>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determine</w:t>
      </w:r>
      <w:proofErr w:type="gramEnd"/>
      <w:r w:rsidRPr="004E7C66">
        <w:rPr>
          <w:rFonts w:ascii="Arial" w:hAnsi="Arial" w:cs="Arial"/>
          <w:sz w:val="20"/>
          <w:szCs w:val="20"/>
        </w:rPr>
        <w:t xml:space="preserve"> the dispute.</w:t>
      </w:r>
    </w:p>
    <w:p w:rsidR="00DC45A3" w:rsidRPr="004E7C66" w:rsidRDefault="00DC45A3" w:rsidP="00DC45A3">
      <w:pPr>
        <w:pStyle w:val="ListParagraph"/>
        <w:autoSpaceDE w:val="0"/>
        <w:autoSpaceDN w:val="0"/>
        <w:adjustRightInd w:val="0"/>
        <w:spacing w:after="0" w:line="240" w:lineRule="auto"/>
        <w:ind w:left="1440"/>
        <w:jc w:val="both"/>
        <w:rPr>
          <w:rFonts w:ascii="Arial" w:hAnsi="Arial" w:cs="Arial"/>
          <w:sz w:val="20"/>
          <w:szCs w:val="20"/>
        </w:rPr>
      </w:pPr>
    </w:p>
    <w:p w:rsidR="00DC45A3" w:rsidRPr="004E7C66" w:rsidRDefault="00DC45A3" w:rsidP="000F38EF">
      <w:pPr>
        <w:pStyle w:val="ListParagraph"/>
        <w:numPr>
          <w:ilvl w:val="0"/>
          <w:numId w:val="1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 xml:space="preserve">The </w:t>
      </w:r>
      <w:r w:rsidR="00457652">
        <w:rPr>
          <w:rFonts w:ascii="Arial" w:hAnsi="Arial" w:cs="Arial"/>
          <w:sz w:val="20"/>
          <w:szCs w:val="20"/>
        </w:rPr>
        <w:t>Board</w:t>
      </w:r>
      <w:r w:rsidRPr="004E7C66">
        <w:rPr>
          <w:rFonts w:ascii="Arial" w:hAnsi="Arial" w:cs="Arial"/>
          <w:sz w:val="20"/>
          <w:szCs w:val="20"/>
        </w:rPr>
        <w:t xml:space="preserve"> must give each party to the dispute written notice of the </w:t>
      </w:r>
      <w:r w:rsidR="00457652">
        <w:rPr>
          <w:rFonts w:ascii="Arial" w:hAnsi="Arial" w:cs="Arial"/>
          <w:sz w:val="20"/>
          <w:szCs w:val="20"/>
        </w:rPr>
        <w:t>Board</w:t>
      </w:r>
      <w:r w:rsidRPr="004E7C66">
        <w:rPr>
          <w:rFonts w:ascii="Arial" w:hAnsi="Arial" w:cs="Arial"/>
          <w:sz w:val="20"/>
          <w:szCs w:val="20"/>
        </w:rPr>
        <w:t xml:space="preserve">’s determination, and the reasons for the determination, within 7 days after the </w:t>
      </w:r>
      <w:r w:rsidR="00457652">
        <w:rPr>
          <w:rFonts w:ascii="Arial" w:hAnsi="Arial" w:cs="Arial"/>
          <w:sz w:val="20"/>
          <w:szCs w:val="20"/>
        </w:rPr>
        <w:t>Board</w:t>
      </w:r>
      <w:r w:rsidRPr="004E7C66">
        <w:rPr>
          <w:rFonts w:ascii="Arial" w:hAnsi="Arial" w:cs="Arial"/>
          <w:sz w:val="20"/>
          <w:szCs w:val="20"/>
        </w:rPr>
        <w:t xml:space="preserve"> meeting at which the determination is made.</w:t>
      </w:r>
    </w:p>
    <w:p w:rsidR="00DC45A3" w:rsidRPr="004E7C66" w:rsidRDefault="00DC45A3" w:rsidP="00DC45A3">
      <w:pPr>
        <w:pStyle w:val="ListParagraph"/>
        <w:autoSpaceDE w:val="0"/>
        <w:autoSpaceDN w:val="0"/>
        <w:adjustRightInd w:val="0"/>
        <w:spacing w:after="0" w:line="240" w:lineRule="auto"/>
        <w:ind w:left="1440"/>
        <w:jc w:val="both"/>
        <w:rPr>
          <w:rFonts w:ascii="Arial" w:hAnsi="Arial" w:cs="Arial"/>
          <w:sz w:val="20"/>
          <w:szCs w:val="20"/>
        </w:rPr>
      </w:pPr>
    </w:p>
    <w:p w:rsidR="00DC45A3" w:rsidRPr="004E7C66" w:rsidRDefault="00DC45A3" w:rsidP="000F38EF">
      <w:pPr>
        <w:pStyle w:val="ListParagraph"/>
        <w:numPr>
          <w:ilvl w:val="0"/>
          <w:numId w:val="1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party to the dispute may, within 14 days after receiving notice of the </w:t>
      </w:r>
      <w:r w:rsidR="00457652">
        <w:rPr>
          <w:rFonts w:ascii="Arial" w:hAnsi="Arial" w:cs="Arial"/>
          <w:sz w:val="20"/>
          <w:szCs w:val="20"/>
        </w:rPr>
        <w:t>Board</w:t>
      </w:r>
      <w:r w:rsidRPr="004E7C66">
        <w:rPr>
          <w:rFonts w:ascii="Arial" w:hAnsi="Arial" w:cs="Arial"/>
          <w:sz w:val="20"/>
          <w:szCs w:val="20"/>
        </w:rPr>
        <w:t>’s determination under sub rule (1</w:t>
      </w:r>
      <w:proofErr w:type="gramStart"/>
      <w:r w:rsidRPr="004E7C66">
        <w:rPr>
          <w:rFonts w:ascii="Arial" w:hAnsi="Arial" w:cs="Arial"/>
          <w:sz w:val="20"/>
          <w:szCs w:val="20"/>
        </w:rPr>
        <w:t>)(</w:t>
      </w:r>
      <w:proofErr w:type="gramEnd"/>
      <w:r w:rsidRPr="004E7C66">
        <w:rPr>
          <w:rFonts w:ascii="Arial" w:hAnsi="Arial" w:cs="Arial"/>
          <w:sz w:val="20"/>
          <w:szCs w:val="20"/>
        </w:rPr>
        <w:t xml:space="preserve">c), give written notice to the </w:t>
      </w:r>
      <w:r w:rsidR="002045CC">
        <w:rPr>
          <w:rFonts w:ascii="Arial" w:hAnsi="Arial" w:cs="Arial"/>
          <w:sz w:val="20"/>
          <w:szCs w:val="20"/>
        </w:rPr>
        <w:t>Secretary</w:t>
      </w:r>
      <w:r w:rsidRPr="004E7C66">
        <w:rPr>
          <w:rFonts w:ascii="Arial" w:hAnsi="Arial" w:cs="Arial"/>
          <w:sz w:val="20"/>
          <w:szCs w:val="20"/>
        </w:rPr>
        <w:t xml:space="preserve"> requesting the appointment of a mediator under rule </w:t>
      </w:r>
      <w:r w:rsidRPr="00597609">
        <w:rPr>
          <w:rFonts w:ascii="Arial" w:hAnsi="Arial" w:cs="Arial"/>
          <w:sz w:val="20"/>
          <w:szCs w:val="20"/>
        </w:rPr>
        <w:t>2</w:t>
      </w:r>
      <w:r w:rsidR="00597609" w:rsidRPr="00597609">
        <w:rPr>
          <w:rFonts w:ascii="Arial" w:hAnsi="Arial" w:cs="Arial"/>
          <w:sz w:val="20"/>
          <w:szCs w:val="20"/>
        </w:rPr>
        <w:t>0</w:t>
      </w:r>
      <w:r w:rsidRPr="004E7C66">
        <w:rPr>
          <w:rFonts w:ascii="Arial" w:hAnsi="Arial" w:cs="Arial"/>
          <w:sz w:val="20"/>
          <w:szCs w:val="20"/>
        </w:rPr>
        <w:t>.</w:t>
      </w:r>
    </w:p>
    <w:p w:rsidR="00DC45A3" w:rsidRPr="004E7C66" w:rsidRDefault="00DC45A3" w:rsidP="00DC45A3">
      <w:pPr>
        <w:pStyle w:val="ListParagraph"/>
        <w:autoSpaceDE w:val="0"/>
        <w:autoSpaceDN w:val="0"/>
        <w:adjustRightInd w:val="0"/>
        <w:spacing w:after="0" w:line="240" w:lineRule="auto"/>
        <w:ind w:left="735"/>
        <w:jc w:val="both"/>
        <w:rPr>
          <w:rFonts w:ascii="Arial" w:hAnsi="Arial" w:cs="Arial"/>
          <w:sz w:val="20"/>
          <w:szCs w:val="20"/>
        </w:rPr>
      </w:pPr>
    </w:p>
    <w:p w:rsidR="00DC45A3" w:rsidRPr="004E7C66" w:rsidRDefault="00DC45A3" w:rsidP="000F38EF">
      <w:pPr>
        <w:pStyle w:val="ListParagraph"/>
        <w:widowControl w:val="0"/>
        <w:numPr>
          <w:ilvl w:val="0"/>
          <w:numId w:val="17"/>
        </w:numPr>
        <w:autoSpaceDE w:val="0"/>
        <w:autoSpaceDN w:val="0"/>
        <w:adjustRightInd w:val="0"/>
        <w:spacing w:after="0" w:line="240" w:lineRule="auto"/>
        <w:ind w:left="731" w:hanging="374"/>
        <w:jc w:val="both"/>
        <w:rPr>
          <w:rFonts w:ascii="Arial" w:hAnsi="Arial" w:cs="Arial"/>
          <w:sz w:val="20"/>
          <w:szCs w:val="20"/>
        </w:rPr>
      </w:pPr>
      <w:r w:rsidRPr="004E7C66">
        <w:rPr>
          <w:rFonts w:ascii="Arial" w:hAnsi="Arial" w:cs="Arial"/>
          <w:sz w:val="20"/>
          <w:szCs w:val="20"/>
        </w:rPr>
        <w:t>If notice is given under sub rule (3), each party to the dispute is a party to the mediation.</w:t>
      </w:r>
    </w:p>
    <w:p w:rsidR="008A422D" w:rsidRPr="004E7C66" w:rsidRDefault="008A422D" w:rsidP="00DA020C">
      <w:pPr>
        <w:autoSpaceDE w:val="0"/>
        <w:autoSpaceDN w:val="0"/>
        <w:adjustRightInd w:val="0"/>
        <w:spacing w:after="0" w:line="240" w:lineRule="auto"/>
        <w:jc w:val="both"/>
        <w:rPr>
          <w:rFonts w:ascii="Arial" w:hAnsi="Arial" w:cs="Arial"/>
          <w:b/>
          <w:sz w:val="20"/>
          <w:szCs w:val="20"/>
        </w:rPr>
      </w:pPr>
    </w:p>
    <w:p w:rsidR="00AD3A34" w:rsidRPr="004E7C66" w:rsidRDefault="004E3166" w:rsidP="00924431">
      <w:pPr>
        <w:pStyle w:val="Heading3"/>
        <w:rPr>
          <w:color w:val="auto"/>
        </w:rPr>
      </w:pPr>
      <w:bookmarkStart w:id="25" w:name="_Toc514660799"/>
      <w:r>
        <w:rPr>
          <w:color w:val="auto"/>
        </w:rPr>
        <w:t>M</w:t>
      </w:r>
      <w:r w:rsidR="00AD3A34" w:rsidRPr="004E7C66">
        <w:rPr>
          <w:color w:val="auto"/>
        </w:rPr>
        <w:t>ediat</w:t>
      </w:r>
      <w:r>
        <w:rPr>
          <w:color w:val="auto"/>
        </w:rPr>
        <w:t>ion</w:t>
      </w:r>
      <w:bookmarkEnd w:id="25"/>
    </w:p>
    <w:p w:rsidR="00AC4056" w:rsidRPr="004E7C66" w:rsidRDefault="00AC4056" w:rsidP="003902CA">
      <w:pPr>
        <w:pStyle w:val="ListParagraph"/>
        <w:autoSpaceDE w:val="0"/>
        <w:autoSpaceDN w:val="0"/>
        <w:adjustRightInd w:val="0"/>
        <w:spacing w:after="0" w:line="240" w:lineRule="auto"/>
        <w:ind w:left="2160"/>
        <w:jc w:val="both"/>
        <w:rPr>
          <w:rFonts w:ascii="Arial" w:hAnsi="Arial" w:cs="Arial"/>
          <w:sz w:val="20"/>
          <w:szCs w:val="20"/>
        </w:rPr>
      </w:pPr>
    </w:p>
    <w:p w:rsidR="004E3166" w:rsidRPr="004E3166" w:rsidRDefault="00EA35CA" w:rsidP="000F38EF">
      <w:pPr>
        <w:pStyle w:val="ListParagraph"/>
        <w:numPr>
          <w:ilvl w:val="0"/>
          <w:numId w:val="58"/>
        </w:numPr>
        <w:autoSpaceDE w:val="0"/>
        <w:autoSpaceDN w:val="0"/>
        <w:adjustRightInd w:val="0"/>
        <w:spacing w:after="0" w:line="240" w:lineRule="auto"/>
        <w:jc w:val="both"/>
        <w:rPr>
          <w:rFonts w:ascii="Arial" w:hAnsi="Arial" w:cs="Arial"/>
          <w:sz w:val="20"/>
          <w:szCs w:val="20"/>
        </w:rPr>
      </w:pPr>
      <w:r>
        <w:t xml:space="preserve">Mediation applies </w:t>
      </w:r>
      <w:r w:rsidR="004E3166" w:rsidRPr="004E3166">
        <w:rPr>
          <w:rFonts w:ascii="Arial" w:hAnsi="Arial" w:cs="Arial"/>
          <w:sz w:val="20"/>
          <w:szCs w:val="20"/>
        </w:rPr>
        <w:t>if</w:t>
      </w:r>
      <w:r>
        <w:rPr>
          <w:rFonts w:ascii="Arial" w:hAnsi="Arial" w:cs="Arial"/>
          <w:sz w:val="20"/>
          <w:szCs w:val="20"/>
        </w:rPr>
        <w:t xml:space="preserve"> a</w:t>
      </w:r>
      <w:r w:rsidR="004E3166" w:rsidRPr="004E3166">
        <w:rPr>
          <w:rFonts w:ascii="Arial" w:hAnsi="Arial" w:cs="Arial"/>
          <w:sz w:val="20"/>
          <w:szCs w:val="20"/>
        </w:rPr>
        <w:t xml:space="preserve"> written notice has been given to the </w:t>
      </w:r>
      <w:r w:rsidR="002045CC">
        <w:rPr>
          <w:rFonts w:ascii="Arial" w:hAnsi="Arial" w:cs="Arial"/>
          <w:sz w:val="20"/>
          <w:szCs w:val="20"/>
        </w:rPr>
        <w:t>Secretary</w:t>
      </w:r>
      <w:r w:rsidR="004E3166" w:rsidRPr="004E3166">
        <w:rPr>
          <w:rFonts w:ascii="Arial" w:hAnsi="Arial" w:cs="Arial"/>
          <w:sz w:val="20"/>
          <w:szCs w:val="20"/>
        </w:rPr>
        <w:t xml:space="preserve"> requesting the appointment of a mediator —</w:t>
      </w:r>
    </w:p>
    <w:p w:rsidR="004E3166" w:rsidRPr="004E3166" w:rsidRDefault="004E3166" w:rsidP="00C54D27">
      <w:pPr>
        <w:pStyle w:val="ListParagraph"/>
        <w:numPr>
          <w:ilvl w:val="0"/>
          <w:numId w:val="84"/>
        </w:numPr>
        <w:autoSpaceDE w:val="0"/>
        <w:autoSpaceDN w:val="0"/>
        <w:adjustRightInd w:val="0"/>
        <w:spacing w:after="0" w:line="240" w:lineRule="auto"/>
        <w:jc w:val="both"/>
        <w:rPr>
          <w:rFonts w:ascii="Arial" w:hAnsi="Arial" w:cs="Arial"/>
          <w:sz w:val="20"/>
          <w:szCs w:val="20"/>
        </w:rPr>
      </w:pPr>
      <w:r w:rsidRPr="004E3166">
        <w:rPr>
          <w:rFonts w:ascii="Arial" w:hAnsi="Arial" w:cs="Arial"/>
          <w:sz w:val="20"/>
          <w:szCs w:val="20"/>
        </w:rPr>
        <w:t>by a member under rule 1</w:t>
      </w:r>
      <w:r w:rsidR="00AE62AA">
        <w:rPr>
          <w:rFonts w:ascii="Arial" w:hAnsi="Arial" w:cs="Arial"/>
          <w:sz w:val="20"/>
          <w:szCs w:val="20"/>
        </w:rPr>
        <w:t>6</w:t>
      </w:r>
      <w:r w:rsidRPr="004E3166">
        <w:rPr>
          <w:rFonts w:ascii="Arial" w:hAnsi="Arial" w:cs="Arial"/>
          <w:sz w:val="20"/>
          <w:szCs w:val="20"/>
        </w:rPr>
        <w:t>(7); or</w:t>
      </w:r>
    </w:p>
    <w:p w:rsidR="004E3166" w:rsidRDefault="004E3166" w:rsidP="00C54D27">
      <w:pPr>
        <w:pStyle w:val="ListParagraph"/>
        <w:numPr>
          <w:ilvl w:val="0"/>
          <w:numId w:val="84"/>
        </w:numPr>
        <w:autoSpaceDE w:val="0"/>
        <w:autoSpaceDN w:val="0"/>
        <w:adjustRightInd w:val="0"/>
        <w:spacing w:after="0" w:line="240" w:lineRule="auto"/>
        <w:jc w:val="both"/>
        <w:rPr>
          <w:rFonts w:ascii="Arial" w:hAnsi="Arial" w:cs="Arial"/>
          <w:sz w:val="20"/>
          <w:szCs w:val="20"/>
        </w:rPr>
      </w:pPr>
      <w:proofErr w:type="gramStart"/>
      <w:r w:rsidRPr="004E3166">
        <w:rPr>
          <w:rFonts w:ascii="Arial" w:hAnsi="Arial" w:cs="Arial"/>
          <w:sz w:val="20"/>
          <w:szCs w:val="20"/>
        </w:rPr>
        <w:t>by</w:t>
      </w:r>
      <w:proofErr w:type="gramEnd"/>
      <w:r w:rsidRPr="004E3166">
        <w:rPr>
          <w:rFonts w:ascii="Arial" w:hAnsi="Arial" w:cs="Arial"/>
          <w:sz w:val="20"/>
          <w:szCs w:val="20"/>
        </w:rPr>
        <w:t xml:space="preserve"> a</w:t>
      </w:r>
      <w:r w:rsidR="00AE62AA">
        <w:rPr>
          <w:rFonts w:ascii="Arial" w:hAnsi="Arial" w:cs="Arial"/>
          <w:sz w:val="20"/>
          <w:szCs w:val="20"/>
        </w:rPr>
        <w:t xml:space="preserve"> party to a dispute under rule 18</w:t>
      </w:r>
      <w:r w:rsidRPr="004E3166">
        <w:rPr>
          <w:rFonts w:ascii="Arial" w:hAnsi="Arial" w:cs="Arial"/>
          <w:sz w:val="20"/>
          <w:szCs w:val="20"/>
        </w:rPr>
        <w:t>(</w:t>
      </w:r>
      <w:r w:rsidR="00AE62AA">
        <w:rPr>
          <w:rFonts w:ascii="Arial" w:hAnsi="Arial" w:cs="Arial"/>
          <w:sz w:val="20"/>
          <w:szCs w:val="20"/>
        </w:rPr>
        <w:t>7</w:t>
      </w:r>
      <w:r w:rsidRPr="004E3166">
        <w:rPr>
          <w:rFonts w:ascii="Arial" w:hAnsi="Arial" w:cs="Arial"/>
          <w:sz w:val="20"/>
          <w:szCs w:val="20"/>
        </w:rPr>
        <w:t xml:space="preserve">) or rule </w:t>
      </w:r>
      <w:r w:rsidR="00AE62AA">
        <w:rPr>
          <w:rFonts w:ascii="Arial" w:hAnsi="Arial" w:cs="Arial"/>
          <w:sz w:val="20"/>
          <w:szCs w:val="20"/>
        </w:rPr>
        <w:t>19</w:t>
      </w:r>
      <w:r w:rsidRPr="004E3166">
        <w:rPr>
          <w:rFonts w:ascii="Arial" w:hAnsi="Arial" w:cs="Arial"/>
          <w:sz w:val="20"/>
          <w:szCs w:val="20"/>
        </w:rPr>
        <w:t>(3</w:t>
      </w:r>
      <w:r w:rsidR="00597609">
        <w:rPr>
          <w:rFonts w:ascii="Arial" w:hAnsi="Arial" w:cs="Arial"/>
          <w:sz w:val="20"/>
          <w:szCs w:val="20"/>
        </w:rPr>
        <w:t>).</w:t>
      </w:r>
    </w:p>
    <w:p w:rsidR="004E3166" w:rsidRDefault="004E3166" w:rsidP="004E3166">
      <w:pPr>
        <w:pStyle w:val="ListParagraph"/>
        <w:autoSpaceDE w:val="0"/>
        <w:autoSpaceDN w:val="0"/>
        <w:adjustRightInd w:val="0"/>
        <w:spacing w:after="0" w:line="240" w:lineRule="auto"/>
        <w:ind w:left="735"/>
        <w:jc w:val="both"/>
        <w:rPr>
          <w:rFonts w:ascii="Arial" w:hAnsi="Arial" w:cs="Arial"/>
          <w:sz w:val="20"/>
          <w:szCs w:val="20"/>
        </w:rPr>
      </w:pPr>
    </w:p>
    <w:p w:rsidR="003902CA" w:rsidRPr="004E7C66" w:rsidRDefault="00EB706E" w:rsidP="000F38EF">
      <w:pPr>
        <w:pStyle w:val="ListParagraph"/>
        <w:numPr>
          <w:ilvl w:val="0"/>
          <w:numId w:val="5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w:t>
      </w:r>
      <w:r w:rsidR="003902CA" w:rsidRPr="004E7C66">
        <w:rPr>
          <w:rFonts w:ascii="Arial" w:hAnsi="Arial" w:cs="Arial"/>
          <w:sz w:val="20"/>
          <w:szCs w:val="20"/>
        </w:rPr>
        <w:t xml:space="preserve"> mediator must be a person chosen —</w:t>
      </w:r>
    </w:p>
    <w:p w:rsidR="003902CA" w:rsidRPr="004E7C66" w:rsidRDefault="003902CA" w:rsidP="000F38EF">
      <w:pPr>
        <w:pStyle w:val="ListParagraph"/>
        <w:numPr>
          <w:ilvl w:val="1"/>
          <w:numId w:val="5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the appointment of</w:t>
      </w:r>
      <w:r w:rsidR="006A69F2" w:rsidRPr="004E7C66">
        <w:rPr>
          <w:rFonts w:ascii="Arial" w:hAnsi="Arial" w:cs="Arial"/>
          <w:sz w:val="20"/>
          <w:szCs w:val="20"/>
        </w:rPr>
        <w:t xml:space="preserve"> a mediator was requested by a </w:t>
      </w:r>
      <w:r w:rsidR="001349AB" w:rsidRPr="004E7C66">
        <w:rPr>
          <w:rFonts w:ascii="Arial" w:hAnsi="Arial" w:cs="Arial"/>
          <w:sz w:val="20"/>
          <w:szCs w:val="20"/>
        </w:rPr>
        <w:t>m</w:t>
      </w:r>
      <w:r w:rsidR="00CE1BAE" w:rsidRPr="004E7C66">
        <w:rPr>
          <w:rFonts w:ascii="Arial" w:hAnsi="Arial" w:cs="Arial"/>
          <w:sz w:val="20"/>
          <w:szCs w:val="20"/>
        </w:rPr>
        <w:t>ember</w:t>
      </w:r>
      <w:r w:rsidR="00697260" w:rsidRPr="004E7C66">
        <w:rPr>
          <w:rFonts w:ascii="Arial" w:hAnsi="Arial" w:cs="Arial"/>
          <w:sz w:val="20"/>
          <w:szCs w:val="20"/>
        </w:rPr>
        <w:t xml:space="preserve"> under rule </w:t>
      </w:r>
      <w:r w:rsidR="00A86ADA" w:rsidRPr="004E7C66">
        <w:rPr>
          <w:rFonts w:ascii="Arial" w:hAnsi="Arial" w:cs="Arial"/>
          <w:sz w:val="20"/>
          <w:szCs w:val="20"/>
        </w:rPr>
        <w:t>1</w:t>
      </w:r>
      <w:r w:rsidR="00AE62AA">
        <w:rPr>
          <w:rFonts w:ascii="Arial" w:hAnsi="Arial" w:cs="Arial"/>
          <w:sz w:val="20"/>
          <w:szCs w:val="20"/>
        </w:rPr>
        <w:t>6</w:t>
      </w:r>
      <w:r w:rsidR="00697260" w:rsidRPr="004E7C66">
        <w:rPr>
          <w:rFonts w:ascii="Arial" w:hAnsi="Arial" w:cs="Arial"/>
          <w:sz w:val="20"/>
          <w:szCs w:val="20"/>
        </w:rPr>
        <w:t>(7</w:t>
      </w:r>
      <w:r w:rsidR="006A69F2" w:rsidRPr="004E7C66">
        <w:rPr>
          <w:rFonts w:ascii="Arial" w:hAnsi="Arial" w:cs="Arial"/>
          <w:sz w:val="20"/>
          <w:szCs w:val="20"/>
        </w:rPr>
        <w:t xml:space="preserve">) — by agreement between the </w:t>
      </w:r>
      <w:r w:rsidR="00CE1BAE" w:rsidRPr="004E7C66">
        <w:rPr>
          <w:rFonts w:ascii="Arial" w:hAnsi="Arial" w:cs="Arial"/>
          <w:sz w:val="20"/>
          <w:szCs w:val="20"/>
        </w:rPr>
        <w:t>Member</w:t>
      </w:r>
      <w:r w:rsidRPr="004E7C66">
        <w:rPr>
          <w:rFonts w:ascii="Arial" w:hAnsi="Arial" w:cs="Arial"/>
          <w:sz w:val="20"/>
          <w:szCs w:val="20"/>
        </w:rPr>
        <w:t xml:space="preserve"> and th</w:t>
      </w:r>
      <w:r w:rsidR="006A69F2" w:rsidRPr="004E7C66">
        <w:rPr>
          <w:rFonts w:ascii="Arial" w:hAnsi="Arial" w:cs="Arial"/>
          <w:sz w:val="20"/>
          <w:szCs w:val="20"/>
        </w:rPr>
        <w:t xml:space="preserve">e </w:t>
      </w:r>
      <w:r w:rsidR="00457652">
        <w:rPr>
          <w:rFonts w:ascii="Arial" w:hAnsi="Arial" w:cs="Arial"/>
          <w:sz w:val="20"/>
          <w:szCs w:val="20"/>
        </w:rPr>
        <w:t>Board</w:t>
      </w:r>
      <w:r w:rsidRPr="004E7C66">
        <w:rPr>
          <w:rFonts w:ascii="Arial" w:hAnsi="Arial" w:cs="Arial"/>
          <w:sz w:val="20"/>
          <w:szCs w:val="20"/>
        </w:rPr>
        <w:t>; or</w:t>
      </w:r>
    </w:p>
    <w:p w:rsidR="003902CA" w:rsidRPr="004E7C66" w:rsidRDefault="003902CA" w:rsidP="000F38EF">
      <w:pPr>
        <w:pStyle w:val="ListParagraph"/>
        <w:numPr>
          <w:ilvl w:val="1"/>
          <w:numId w:val="58"/>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if</w:t>
      </w:r>
      <w:proofErr w:type="gramEnd"/>
      <w:r w:rsidRPr="004E7C66">
        <w:rPr>
          <w:rFonts w:ascii="Arial" w:hAnsi="Arial" w:cs="Arial"/>
          <w:sz w:val="20"/>
          <w:szCs w:val="20"/>
        </w:rPr>
        <w:t xml:space="preserve"> the appointment of a mediator was requested by a </w:t>
      </w:r>
      <w:r w:rsidR="00697260" w:rsidRPr="004E7C66">
        <w:rPr>
          <w:rFonts w:ascii="Arial" w:hAnsi="Arial" w:cs="Arial"/>
          <w:sz w:val="20"/>
          <w:szCs w:val="20"/>
        </w:rPr>
        <w:t xml:space="preserve">party to a dispute under rule </w:t>
      </w:r>
      <w:r w:rsidR="00AE62AA">
        <w:rPr>
          <w:rFonts w:ascii="Arial" w:hAnsi="Arial" w:cs="Arial"/>
          <w:sz w:val="20"/>
          <w:szCs w:val="20"/>
        </w:rPr>
        <w:t>18</w:t>
      </w:r>
      <w:r w:rsidR="00A86ADA" w:rsidRPr="004E7C66">
        <w:rPr>
          <w:rFonts w:ascii="Arial" w:hAnsi="Arial" w:cs="Arial"/>
          <w:sz w:val="20"/>
          <w:szCs w:val="20"/>
        </w:rPr>
        <w:t>(</w:t>
      </w:r>
      <w:r w:rsidR="00AE62AA">
        <w:rPr>
          <w:rFonts w:ascii="Arial" w:hAnsi="Arial" w:cs="Arial"/>
          <w:sz w:val="20"/>
          <w:szCs w:val="20"/>
        </w:rPr>
        <w:t>7</w:t>
      </w:r>
      <w:r w:rsidR="00A86ADA" w:rsidRPr="004E7C66">
        <w:rPr>
          <w:rFonts w:ascii="Arial" w:hAnsi="Arial" w:cs="Arial"/>
          <w:sz w:val="20"/>
          <w:szCs w:val="20"/>
        </w:rPr>
        <w:t>)</w:t>
      </w:r>
      <w:r w:rsidR="00697260" w:rsidRPr="004E7C66">
        <w:rPr>
          <w:rFonts w:ascii="Arial" w:hAnsi="Arial" w:cs="Arial"/>
          <w:sz w:val="20"/>
          <w:szCs w:val="20"/>
        </w:rPr>
        <w:t xml:space="preserve"> or </w:t>
      </w:r>
      <w:r w:rsidR="00AE62AA">
        <w:rPr>
          <w:rFonts w:ascii="Arial" w:hAnsi="Arial" w:cs="Arial"/>
          <w:sz w:val="20"/>
          <w:szCs w:val="20"/>
        </w:rPr>
        <w:t>19</w:t>
      </w:r>
      <w:r w:rsidRPr="004E7C66">
        <w:rPr>
          <w:rFonts w:ascii="Arial" w:hAnsi="Arial" w:cs="Arial"/>
          <w:sz w:val="20"/>
          <w:szCs w:val="20"/>
        </w:rPr>
        <w:t>(3) — by agreement between the parties to the dispute.</w:t>
      </w:r>
    </w:p>
    <w:p w:rsidR="003902CA" w:rsidRPr="004E7C66" w:rsidRDefault="003902CA" w:rsidP="003902CA">
      <w:pPr>
        <w:pStyle w:val="ListParagraph"/>
        <w:autoSpaceDE w:val="0"/>
        <w:autoSpaceDN w:val="0"/>
        <w:adjustRightInd w:val="0"/>
        <w:spacing w:after="0" w:line="240" w:lineRule="auto"/>
        <w:ind w:left="1440"/>
        <w:jc w:val="both"/>
        <w:rPr>
          <w:rFonts w:ascii="Arial" w:hAnsi="Arial" w:cs="Arial"/>
          <w:sz w:val="20"/>
          <w:szCs w:val="20"/>
        </w:rPr>
      </w:pPr>
    </w:p>
    <w:p w:rsidR="003902CA" w:rsidRPr="004E7C66" w:rsidRDefault="003902CA" w:rsidP="000F38EF">
      <w:pPr>
        <w:pStyle w:val="ListParagraph"/>
        <w:numPr>
          <w:ilvl w:val="0"/>
          <w:numId w:val="5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there is no agreement for the purposes of sub</w:t>
      </w:r>
      <w:r w:rsidR="00162CF6" w:rsidRPr="004E7C66">
        <w:rPr>
          <w:rFonts w:ascii="Arial" w:hAnsi="Arial" w:cs="Arial"/>
          <w:sz w:val="20"/>
          <w:szCs w:val="20"/>
        </w:rPr>
        <w:t xml:space="preserve"> </w:t>
      </w:r>
      <w:r w:rsidRPr="004E7C66">
        <w:rPr>
          <w:rFonts w:ascii="Arial" w:hAnsi="Arial" w:cs="Arial"/>
          <w:sz w:val="20"/>
          <w:szCs w:val="20"/>
        </w:rPr>
        <w:t>rule (</w:t>
      </w:r>
      <w:r w:rsidR="00AE62AA">
        <w:rPr>
          <w:rFonts w:ascii="Arial" w:hAnsi="Arial" w:cs="Arial"/>
          <w:sz w:val="20"/>
          <w:szCs w:val="20"/>
        </w:rPr>
        <w:t>2</w:t>
      </w:r>
      <w:proofErr w:type="gramStart"/>
      <w:r w:rsidRPr="004E7C66">
        <w:rPr>
          <w:rFonts w:ascii="Arial" w:hAnsi="Arial" w:cs="Arial"/>
          <w:sz w:val="20"/>
          <w:szCs w:val="20"/>
        </w:rPr>
        <w:t>)(</w:t>
      </w:r>
      <w:proofErr w:type="gramEnd"/>
      <w:r w:rsidRPr="004E7C66">
        <w:rPr>
          <w:rFonts w:ascii="Arial" w:hAnsi="Arial" w:cs="Arial"/>
          <w:sz w:val="20"/>
          <w:szCs w:val="20"/>
        </w:rPr>
        <w:t>a) or (b), then, subject to</w:t>
      </w:r>
      <w:r w:rsidR="006A69F2" w:rsidRPr="004E7C66">
        <w:rPr>
          <w:rFonts w:ascii="Arial" w:hAnsi="Arial" w:cs="Arial"/>
          <w:sz w:val="20"/>
          <w:szCs w:val="20"/>
        </w:rPr>
        <w:t xml:space="preserve"> sub</w:t>
      </w:r>
      <w:r w:rsidR="00162CF6" w:rsidRPr="004E7C66">
        <w:rPr>
          <w:rFonts w:ascii="Arial" w:hAnsi="Arial" w:cs="Arial"/>
          <w:sz w:val="20"/>
          <w:szCs w:val="20"/>
        </w:rPr>
        <w:t xml:space="preserve"> </w:t>
      </w:r>
      <w:r w:rsidR="006A69F2" w:rsidRPr="004E7C66">
        <w:rPr>
          <w:rFonts w:ascii="Arial" w:hAnsi="Arial" w:cs="Arial"/>
          <w:sz w:val="20"/>
          <w:szCs w:val="20"/>
        </w:rPr>
        <w:t>rules (</w:t>
      </w:r>
      <w:r w:rsidR="00AE62AA">
        <w:rPr>
          <w:rFonts w:ascii="Arial" w:hAnsi="Arial" w:cs="Arial"/>
          <w:sz w:val="20"/>
          <w:szCs w:val="20"/>
        </w:rPr>
        <w:t>4</w:t>
      </w:r>
      <w:r w:rsidR="006A69F2" w:rsidRPr="004E7C66">
        <w:rPr>
          <w:rFonts w:ascii="Arial" w:hAnsi="Arial" w:cs="Arial"/>
          <w:sz w:val="20"/>
          <w:szCs w:val="20"/>
        </w:rPr>
        <w:t>) and (</w:t>
      </w:r>
      <w:r w:rsidR="00AE62AA">
        <w:rPr>
          <w:rFonts w:ascii="Arial" w:hAnsi="Arial" w:cs="Arial"/>
          <w:sz w:val="20"/>
          <w:szCs w:val="20"/>
        </w:rPr>
        <w:t>5</w:t>
      </w:r>
      <w:r w:rsidR="006A69F2" w:rsidRPr="004E7C66">
        <w:rPr>
          <w:rFonts w:ascii="Arial" w:hAnsi="Arial" w:cs="Arial"/>
          <w:sz w:val="20"/>
          <w:szCs w:val="20"/>
        </w:rPr>
        <w:t xml:space="preserve">), the </w:t>
      </w:r>
      <w:r w:rsidR="00457652">
        <w:rPr>
          <w:rFonts w:ascii="Arial" w:hAnsi="Arial" w:cs="Arial"/>
          <w:sz w:val="20"/>
          <w:szCs w:val="20"/>
        </w:rPr>
        <w:t>Board</w:t>
      </w:r>
      <w:r w:rsidRPr="004E7C66">
        <w:rPr>
          <w:rFonts w:ascii="Arial" w:hAnsi="Arial" w:cs="Arial"/>
          <w:sz w:val="20"/>
          <w:szCs w:val="20"/>
        </w:rPr>
        <w:t xml:space="preserve"> must appoint the mediator. </w:t>
      </w:r>
    </w:p>
    <w:p w:rsidR="003902CA" w:rsidRPr="004E7C66" w:rsidRDefault="003902CA" w:rsidP="003902CA">
      <w:pPr>
        <w:pStyle w:val="ListParagraph"/>
        <w:autoSpaceDE w:val="0"/>
        <w:autoSpaceDN w:val="0"/>
        <w:adjustRightInd w:val="0"/>
        <w:spacing w:after="0" w:line="240" w:lineRule="auto"/>
        <w:ind w:left="735"/>
        <w:jc w:val="both"/>
        <w:rPr>
          <w:rFonts w:ascii="Arial" w:hAnsi="Arial" w:cs="Arial"/>
          <w:sz w:val="20"/>
          <w:szCs w:val="20"/>
        </w:rPr>
      </w:pPr>
    </w:p>
    <w:p w:rsidR="0088212D" w:rsidRPr="004E7C66" w:rsidRDefault="003902CA" w:rsidP="0088212D">
      <w:pPr>
        <w:pStyle w:val="ListParagraph"/>
        <w:numPr>
          <w:ilvl w:val="0"/>
          <w:numId w:val="5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perso</w:t>
      </w:r>
      <w:r w:rsidR="006A69F2" w:rsidRPr="004E7C66">
        <w:rPr>
          <w:rFonts w:ascii="Arial" w:hAnsi="Arial" w:cs="Arial"/>
          <w:sz w:val="20"/>
          <w:szCs w:val="20"/>
        </w:rPr>
        <w:t xml:space="preserve">n appointed as mediator by the </w:t>
      </w:r>
      <w:r w:rsidR="00457652">
        <w:rPr>
          <w:rFonts w:ascii="Arial" w:hAnsi="Arial" w:cs="Arial"/>
          <w:sz w:val="20"/>
          <w:szCs w:val="20"/>
        </w:rPr>
        <w:t>Board</w:t>
      </w:r>
      <w:r w:rsidRPr="004E7C66">
        <w:rPr>
          <w:rFonts w:ascii="Arial" w:hAnsi="Arial" w:cs="Arial"/>
          <w:sz w:val="20"/>
          <w:szCs w:val="20"/>
        </w:rPr>
        <w:t xml:space="preserve"> m</w:t>
      </w:r>
      <w:r w:rsidR="00824CA7" w:rsidRPr="004E7C66">
        <w:rPr>
          <w:rFonts w:ascii="Arial" w:hAnsi="Arial" w:cs="Arial"/>
          <w:sz w:val="20"/>
          <w:szCs w:val="20"/>
        </w:rPr>
        <w:t>ay</w:t>
      </w:r>
      <w:r w:rsidRPr="004E7C66">
        <w:rPr>
          <w:rFonts w:ascii="Arial" w:hAnsi="Arial" w:cs="Arial"/>
          <w:sz w:val="20"/>
          <w:szCs w:val="20"/>
        </w:rPr>
        <w:t xml:space="preserve"> be a person</w:t>
      </w:r>
      <w:r w:rsidR="006A62CD" w:rsidRPr="004E7C66">
        <w:rPr>
          <w:rFonts w:ascii="Arial" w:hAnsi="Arial" w:cs="Arial"/>
          <w:sz w:val="20"/>
          <w:szCs w:val="20"/>
        </w:rPr>
        <w:t xml:space="preserve"> </w:t>
      </w:r>
      <w:r w:rsidRPr="004E7C66">
        <w:rPr>
          <w:rFonts w:ascii="Arial" w:hAnsi="Arial" w:cs="Arial"/>
          <w:sz w:val="20"/>
          <w:szCs w:val="20"/>
        </w:rPr>
        <w:t>who acts as a mediator for another not-for-profit body such as a community legal centre</w:t>
      </w:r>
      <w:r w:rsidR="0088212D">
        <w:rPr>
          <w:rFonts w:ascii="Arial" w:hAnsi="Arial" w:cs="Arial"/>
          <w:sz w:val="20"/>
          <w:szCs w:val="20"/>
        </w:rPr>
        <w:t>.</w:t>
      </w:r>
    </w:p>
    <w:p w:rsidR="003902CA" w:rsidRPr="004E7C66" w:rsidRDefault="003902CA" w:rsidP="003902CA">
      <w:pPr>
        <w:pStyle w:val="ListParagraph"/>
        <w:autoSpaceDE w:val="0"/>
        <w:autoSpaceDN w:val="0"/>
        <w:adjustRightInd w:val="0"/>
        <w:spacing w:after="0" w:line="240" w:lineRule="auto"/>
        <w:ind w:left="1440"/>
        <w:jc w:val="both"/>
        <w:rPr>
          <w:rFonts w:ascii="Arial" w:hAnsi="Arial" w:cs="Arial"/>
          <w:sz w:val="20"/>
          <w:szCs w:val="20"/>
        </w:rPr>
      </w:pPr>
    </w:p>
    <w:p w:rsidR="003902CA" w:rsidRPr="004E7C66" w:rsidRDefault="004F41CA" w:rsidP="000F38EF">
      <w:pPr>
        <w:pStyle w:val="ListParagraph"/>
        <w:numPr>
          <w:ilvl w:val="0"/>
          <w:numId w:val="5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person</w:t>
      </w:r>
      <w:r w:rsidR="006A69F2" w:rsidRPr="004E7C66">
        <w:rPr>
          <w:rFonts w:ascii="Arial" w:hAnsi="Arial" w:cs="Arial"/>
          <w:sz w:val="20"/>
          <w:szCs w:val="20"/>
        </w:rPr>
        <w:t xml:space="preserve"> appointed </w:t>
      </w:r>
      <w:r w:rsidRPr="004E7C66">
        <w:rPr>
          <w:rFonts w:ascii="Arial" w:hAnsi="Arial" w:cs="Arial"/>
          <w:sz w:val="20"/>
          <w:szCs w:val="20"/>
        </w:rPr>
        <w:t xml:space="preserve">as mediator </w:t>
      </w:r>
      <w:r w:rsidR="006A69F2" w:rsidRPr="004E7C66">
        <w:rPr>
          <w:rFonts w:ascii="Arial" w:hAnsi="Arial" w:cs="Arial"/>
          <w:sz w:val="20"/>
          <w:szCs w:val="20"/>
        </w:rPr>
        <w:t xml:space="preserve">by the </w:t>
      </w:r>
      <w:r w:rsidR="00457652">
        <w:rPr>
          <w:rFonts w:ascii="Arial" w:hAnsi="Arial" w:cs="Arial"/>
          <w:sz w:val="20"/>
          <w:szCs w:val="20"/>
        </w:rPr>
        <w:t>Board</w:t>
      </w:r>
      <w:r w:rsidR="006A69F2" w:rsidRPr="004E7C66">
        <w:rPr>
          <w:rFonts w:ascii="Arial" w:hAnsi="Arial" w:cs="Arial"/>
          <w:sz w:val="20"/>
          <w:szCs w:val="20"/>
        </w:rPr>
        <w:t xml:space="preserve"> may be a </w:t>
      </w:r>
      <w:r w:rsidR="001349AB" w:rsidRPr="004E7C66">
        <w:rPr>
          <w:rFonts w:ascii="Arial" w:hAnsi="Arial" w:cs="Arial"/>
          <w:sz w:val="20"/>
          <w:szCs w:val="20"/>
        </w:rPr>
        <w:t>m</w:t>
      </w:r>
      <w:r w:rsidR="00CE1BAE" w:rsidRPr="004E7C66">
        <w:rPr>
          <w:rFonts w:ascii="Arial" w:hAnsi="Arial" w:cs="Arial"/>
          <w:sz w:val="20"/>
          <w:szCs w:val="20"/>
        </w:rPr>
        <w:t>ember</w:t>
      </w:r>
      <w:r w:rsidR="003902CA" w:rsidRPr="004E7C66">
        <w:rPr>
          <w:rFonts w:ascii="Arial" w:hAnsi="Arial" w:cs="Arial"/>
          <w:sz w:val="20"/>
          <w:szCs w:val="20"/>
        </w:rPr>
        <w:t xml:space="preserve"> or former </w:t>
      </w:r>
      <w:r w:rsidR="00CE1BAE" w:rsidRPr="004E7C66">
        <w:rPr>
          <w:rFonts w:ascii="Arial" w:hAnsi="Arial" w:cs="Arial"/>
          <w:sz w:val="20"/>
          <w:szCs w:val="20"/>
        </w:rPr>
        <w:t>member</w:t>
      </w:r>
      <w:r w:rsidR="003902CA" w:rsidRPr="004E7C66">
        <w:rPr>
          <w:rFonts w:ascii="Arial" w:hAnsi="Arial" w:cs="Arial"/>
          <w:sz w:val="20"/>
          <w:szCs w:val="20"/>
        </w:rPr>
        <w:t xml:space="preserve"> of the Association but must not —</w:t>
      </w:r>
    </w:p>
    <w:p w:rsidR="003902CA" w:rsidRPr="004E7C66" w:rsidRDefault="003902CA" w:rsidP="000F38EF">
      <w:pPr>
        <w:pStyle w:val="ListParagraph"/>
        <w:numPr>
          <w:ilvl w:val="1"/>
          <w:numId w:val="5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have a personal interest in the matter that is the subject of the mediation; or</w:t>
      </w:r>
    </w:p>
    <w:p w:rsidR="003902CA" w:rsidRPr="004E7C66" w:rsidRDefault="003902CA" w:rsidP="000F38EF">
      <w:pPr>
        <w:pStyle w:val="ListParagraph"/>
        <w:numPr>
          <w:ilvl w:val="1"/>
          <w:numId w:val="58"/>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be</w:t>
      </w:r>
      <w:proofErr w:type="gramEnd"/>
      <w:r w:rsidRPr="004E7C66">
        <w:rPr>
          <w:rFonts w:ascii="Arial" w:hAnsi="Arial" w:cs="Arial"/>
          <w:sz w:val="20"/>
          <w:szCs w:val="20"/>
        </w:rPr>
        <w:t xml:space="preserve"> biased in favour of or against any party to the mediation.</w:t>
      </w:r>
    </w:p>
    <w:p w:rsidR="00AD3A34" w:rsidRPr="004E7C66" w:rsidRDefault="00AD3A34" w:rsidP="00924431">
      <w:pPr>
        <w:pStyle w:val="Heading3"/>
        <w:rPr>
          <w:color w:val="auto"/>
        </w:rPr>
      </w:pPr>
      <w:bookmarkStart w:id="26" w:name="_Toc514660800"/>
      <w:r w:rsidRPr="004E7C66">
        <w:rPr>
          <w:color w:val="auto"/>
        </w:rPr>
        <w:t>Mediation process</w:t>
      </w:r>
      <w:bookmarkEnd w:id="26"/>
    </w:p>
    <w:p w:rsidR="0097405D" w:rsidRPr="004E7C66" w:rsidRDefault="0097405D" w:rsidP="00DA020C">
      <w:pPr>
        <w:autoSpaceDE w:val="0"/>
        <w:autoSpaceDN w:val="0"/>
        <w:adjustRightInd w:val="0"/>
        <w:spacing w:after="0" w:line="240" w:lineRule="auto"/>
        <w:jc w:val="both"/>
        <w:rPr>
          <w:rFonts w:ascii="Arial" w:hAnsi="Arial" w:cs="Arial"/>
          <w:b/>
          <w:sz w:val="20"/>
          <w:szCs w:val="20"/>
        </w:rPr>
      </w:pPr>
    </w:p>
    <w:p w:rsidR="0097405D" w:rsidRPr="004E7C66" w:rsidRDefault="00AD3A34"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parties to the mediation must attempt in good faith to settle the</w:t>
      </w:r>
      <w:r w:rsidR="0097405D" w:rsidRPr="004E7C66">
        <w:rPr>
          <w:rFonts w:ascii="Arial" w:hAnsi="Arial" w:cs="Arial"/>
          <w:sz w:val="20"/>
          <w:szCs w:val="20"/>
        </w:rPr>
        <w:t xml:space="preserve"> </w:t>
      </w:r>
      <w:r w:rsidRPr="004E7C66">
        <w:rPr>
          <w:rFonts w:ascii="Arial" w:hAnsi="Arial" w:cs="Arial"/>
          <w:sz w:val="20"/>
          <w:szCs w:val="20"/>
        </w:rPr>
        <w:t>matter that is the subject of the mediation.</w:t>
      </w:r>
      <w:r w:rsidR="0097405D" w:rsidRPr="004E7C66">
        <w:rPr>
          <w:rFonts w:ascii="Arial" w:hAnsi="Arial" w:cs="Arial"/>
          <w:sz w:val="20"/>
          <w:szCs w:val="20"/>
        </w:rPr>
        <w:t xml:space="preserve"> </w:t>
      </w:r>
    </w:p>
    <w:p w:rsidR="0097405D" w:rsidRPr="004E7C66" w:rsidRDefault="0097405D" w:rsidP="0097405D">
      <w:pPr>
        <w:pStyle w:val="ListParagraph"/>
        <w:autoSpaceDE w:val="0"/>
        <w:autoSpaceDN w:val="0"/>
        <w:adjustRightInd w:val="0"/>
        <w:spacing w:after="0" w:line="240" w:lineRule="auto"/>
        <w:jc w:val="both"/>
        <w:rPr>
          <w:rFonts w:ascii="Arial" w:hAnsi="Arial" w:cs="Arial"/>
          <w:sz w:val="20"/>
          <w:szCs w:val="20"/>
        </w:rPr>
      </w:pPr>
    </w:p>
    <w:p w:rsidR="0097405D" w:rsidRPr="004E7C66" w:rsidRDefault="00AD3A34"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Each party to the mediation must give the mediator a written</w:t>
      </w:r>
      <w:r w:rsidR="0097405D" w:rsidRPr="004E7C66">
        <w:rPr>
          <w:rFonts w:ascii="Arial" w:hAnsi="Arial" w:cs="Arial"/>
          <w:sz w:val="20"/>
          <w:szCs w:val="20"/>
        </w:rPr>
        <w:t xml:space="preserve"> </w:t>
      </w:r>
      <w:r w:rsidRPr="004E7C66">
        <w:rPr>
          <w:rFonts w:ascii="Arial" w:hAnsi="Arial" w:cs="Arial"/>
          <w:sz w:val="20"/>
          <w:szCs w:val="20"/>
        </w:rPr>
        <w:t>statement of the issues that need to be considered at the mediation at</w:t>
      </w:r>
      <w:r w:rsidR="0097405D" w:rsidRPr="004E7C66">
        <w:rPr>
          <w:rFonts w:ascii="Arial" w:hAnsi="Arial" w:cs="Arial"/>
          <w:sz w:val="20"/>
          <w:szCs w:val="20"/>
        </w:rPr>
        <w:t xml:space="preserve"> </w:t>
      </w:r>
      <w:r w:rsidRPr="004E7C66">
        <w:rPr>
          <w:rFonts w:ascii="Arial" w:hAnsi="Arial" w:cs="Arial"/>
          <w:sz w:val="20"/>
          <w:szCs w:val="20"/>
        </w:rPr>
        <w:t>least 5 days before the mediation takes place.</w:t>
      </w:r>
      <w:r w:rsidR="0097405D" w:rsidRPr="004E7C66">
        <w:rPr>
          <w:rFonts w:ascii="Arial" w:hAnsi="Arial" w:cs="Arial"/>
          <w:sz w:val="20"/>
          <w:szCs w:val="20"/>
        </w:rPr>
        <w:t xml:space="preserve"> </w:t>
      </w:r>
    </w:p>
    <w:p w:rsidR="0097405D" w:rsidRPr="004E7C66" w:rsidRDefault="0097405D" w:rsidP="0097405D">
      <w:pPr>
        <w:pStyle w:val="ListParagraph"/>
        <w:rPr>
          <w:rFonts w:ascii="Arial" w:hAnsi="Arial" w:cs="Arial"/>
          <w:sz w:val="20"/>
          <w:szCs w:val="20"/>
        </w:rPr>
      </w:pPr>
    </w:p>
    <w:p w:rsidR="00AD3A34" w:rsidRPr="004E7C66" w:rsidRDefault="00AD3A34"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In conducting the mediation, the mediator must —</w:t>
      </w:r>
    </w:p>
    <w:p w:rsidR="0097405D" w:rsidRPr="004E7C66" w:rsidRDefault="00AD3A34" w:rsidP="000F38EF">
      <w:pPr>
        <w:pStyle w:val="ListParagraph"/>
        <w:numPr>
          <w:ilvl w:val="0"/>
          <w:numId w:val="2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give each party to the mediation every opportunity to be</w:t>
      </w:r>
      <w:r w:rsidR="0097405D" w:rsidRPr="004E7C66">
        <w:rPr>
          <w:rFonts w:ascii="Arial" w:hAnsi="Arial" w:cs="Arial"/>
          <w:sz w:val="20"/>
          <w:szCs w:val="20"/>
        </w:rPr>
        <w:t xml:space="preserve"> heard; and</w:t>
      </w:r>
    </w:p>
    <w:p w:rsidR="0097405D" w:rsidRPr="004E7C66" w:rsidRDefault="00AD3A34" w:rsidP="000F38EF">
      <w:pPr>
        <w:pStyle w:val="ListParagraph"/>
        <w:numPr>
          <w:ilvl w:val="0"/>
          <w:numId w:val="2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allow each party to the mediati</w:t>
      </w:r>
      <w:r w:rsidR="0097405D" w:rsidRPr="004E7C66">
        <w:rPr>
          <w:rFonts w:ascii="Arial" w:hAnsi="Arial" w:cs="Arial"/>
          <w:sz w:val="20"/>
          <w:szCs w:val="20"/>
        </w:rPr>
        <w:t>on to give due consideration to</w:t>
      </w:r>
      <w:r w:rsidR="002B1CB2" w:rsidRPr="004E7C66">
        <w:rPr>
          <w:rFonts w:ascii="Arial" w:hAnsi="Arial" w:cs="Arial"/>
          <w:sz w:val="20"/>
          <w:szCs w:val="20"/>
        </w:rPr>
        <w:t xml:space="preserve"> </w:t>
      </w:r>
      <w:r w:rsidRPr="004E7C66">
        <w:rPr>
          <w:rFonts w:ascii="Arial" w:hAnsi="Arial" w:cs="Arial"/>
          <w:sz w:val="20"/>
          <w:szCs w:val="20"/>
        </w:rPr>
        <w:t>any written statem</w:t>
      </w:r>
      <w:r w:rsidR="0097405D" w:rsidRPr="004E7C66">
        <w:rPr>
          <w:rFonts w:ascii="Arial" w:hAnsi="Arial" w:cs="Arial"/>
          <w:sz w:val="20"/>
          <w:szCs w:val="20"/>
        </w:rPr>
        <w:t>ent given by another party; and</w:t>
      </w:r>
    </w:p>
    <w:p w:rsidR="00AD3A34" w:rsidRPr="004E7C66" w:rsidRDefault="00AD3A34" w:rsidP="000F38EF">
      <w:pPr>
        <w:pStyle w:val="ListParagraph"/>
        <w:numPr>
          <w:ilvl w:val="0"/>
          <w:numId w:val="20"/>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ensure</w:t>
      </w:r>
      <w:proofErr w:type="gramEnd"/>
      <w:r w:rsidRPr="004E7C66">
        <w:rPr>
          <w:rFonts w:ascii="Arial" w:hAnsi="Arial" w:cs="Arial"/>
          <w:sz w:val="20"/>
          <w:szCs w:val="20"/>
        </w:rPr>
        <w:t xml:space="preserve"> that natural justice</w:t>
      </w:r>
      <w:r w:rsidR="0097405D" w:rsidRPr="004E7C66">
        <w:rPr>
          <w:rFonts w:ascii="Arial" w:hAnsi="Arial" w:cs="Arial"/>
          <w:sz w:val="20"/>
          <w:szCs w:val="20"/>
        </w:rPr>
        <w:t xml:space="preserve"> is given to the parties to the </w:t>
      </w:r>
      <w:r w:rsidRPr="004E7C66">
        <w:rPr>
          <w:rFonts w:ascii="Arial" w:hAnsi="Arial" w:cs="Arial"/>
          <w:sz w:val="20"/>
          <w:szCs w:val="20"/>
        </w:rPr>
        <w:t>mediation throughout the mediation process.</w:t>
      </w:r>
    </w:p>
    <w:p w:rsidR="0021711E" w:rsidRPr="004E7C66" w:rsidRDefault="0021711E" w:rsidP="0021711E">
      <w:pPr>
        <w:pStyle w:val="ListParagraph"/>
        <w:autoSpaceDE w:val="0"/>
        <w:autoSpaceDN w:val="0"/>
        <w:adjustRightInd w:val="0"/>
        <w:spacing w:after="0" w:line="240" w:lineRule="auto"/>
        <w:ind w:left="1440"/>
        <w:jc w:val="both"/>
        <w:rPr>
          <w:rFonts w:ascii="Arial" w:hAnsi="Arial" w:cs="Arial"/>
          <w:sz w:val="20"/>
          <w:szCs w:val="20"/>
        </w:rPr>
      </w:pPr>
    </w:p>
    <w:p w:rsidR="00AD3A34" w:rsidRPr="004E7C66" w:rsidRDefault="00AD3A34"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mediator cannot determine the matter that is the subject of the</w:t>
      </w:r>
      <w:r w:rsidR="0021711E" w:rsidRPr="004E7C66">
        <w:rPr>
          <w:rFonts w:ascii="Arial" w:hAnsi="Arial" w:cs="Arial"/>
          <w:sz w:val="20"/>
          <w:szCs w:val="20"/>
        </w:rPr>
        <w:t xml:space="preserve"> </w:t>
      </w:r>
      <w:r w:rsidRPr="004E7C66">
        <w:rPr>
          <w:rFonts w:ascii="Arial" w:hAnsi="Arial" w:cs="Arial"/>
          <w:sz w:val="20"/>
          <w:szCs w:val="20"/>
        </w:rPr>
        <w:t>mediation.</w:t>
      </w:r>
    </w:p>
    <w:p w:rsidR="0021711E" w:rsidRPr="004E7C66" w:rsidRDefault="0021711E" w:rsidP="0021711E">
      <w:pPr>
        <w:pStyle w:val="ListParagraph"/>
        <w:autoSpaceDE w:val="0"/>
        <w:autoSpaceDN w:val="0"/>
        <w:adjustRightInd w:val="0"/>
        <w:spacing w:after="0" w:line="240" w:lineRule="auto"/>
        <w:jc w:val="both"/>
        <w:rPr>
          <w:rFonts w:ascii="Arial" w:hAnsi="Arial" w:cs="Arial"/>
          <w:sz w:val="20"/>
          <w:szCs w:val="20"/>
        </w:rPr>
      </w:pPr>
    </w:p>
    <w:p w:rsidR="0021711E" w:rsidRPr="004E7C66" w:rsidRDefault="00AD3A34"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mediation must be confidential, and any information given at the</w:t>
      </w:r>
      <w:r w:rsidR="0021711E" w:rsidRPr="004E7C66">
        <w:rPr>
          <w:rFonts w:ascii="Arial" w:hAnsi="Arial" w:cs="Arial"/>
          <w:sz w:val="20"/>
          <w:szCs w:val="20"/>
        </w:rPr>
        <w:t xml:space="preserve"> </w:t>
      </w:r>
      <w:r w:rsidRPr="004E7C66">
        <w:rPr>
          <w:rFonts w:ascii="Arial" w:hAnsi="Arial" w:cs="Arial"/>
          <w:sz w:val="20"/>
          <w:szCs w:val="20"/>
        </w:rPr>
        <w:t>mediation cannot be used in any other proceedings that take place in</w:t>
      </w:r>
      <w:r w:rsidR="0021711E" w:rsidRPr="004E7C66">
        <w:rPr>
          <w:rFonts w:ascii="Arial" w:hAnsi="Arial" w:cs="Arial"/>
          <w:sz w:val="20"/>
          <w:szCs w:val="20"/>
        </w:rPr>
        <w:t xml:space="preserve"> </w:t>
      </w:r>
      <w:r w:rsidRPr="004E7C66">
        <w:rPr>
          <w:rFonts w:ascii="Arial" w:hAnsi="Arial" w:cs="Arial"/>
          <w:sz w:val="20"/>
          <w:szCs w:val="20"/>
        </w:rPr>
        <w:t>relation to the matter that is the subject of the mediation.</w:t>
      </w:r>
    </w:p>
    <w:p w:rsidR="0021711E" w:rsidRPr="004E7C66" w:rsidRDefault="0021711E" w:rsidP="0021711E">
      <w:pPr>
        <w:pStyle w:val="ListParagraph"/>
        <w:rPr>
          <w:rFonts w:ascii="Arial" w:hAnsi="Arial" w:cs="Arial"/>
          <w:sz w:val="20"/>
          <w:szCs w:val="20"/>
        </w:rPr>
      </w:pPr>
    </w:p>
    <w:p w:rsidR="00DF4D52" w:rsidRPr="004E7C66" w:rsidRDefault="00AD3A34"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costs of the mediation are to be </w:t>
      </w:r>
      <w:r w:rsidR="001349AB" w:rsidRPr="004E7C66">
        <w:rPr>
          <w:rFonts w:ascii="Arial" w:hAnsi="Arial" w:cs="Arial"/>
          <w:sz w:val="20"/>
          <w:szCs w:val="20"/>
        </w:rPr>
        <w:t>paid by the party or parties to the mediation that requested the appointment of the mediator.</w:t>
      </w:r>
    </w:p>
    <w:p w:rsidR="00824CA7" w:rsidRPr="004E7C66" w:rsidRDefault="00824CA7" w:rsidP="00824CA7">
      <w:pPr>
        <w:pStyle w:val="ListParagraph"/>
        <w:rPr>
          <w:rFonts w:ascii="Arial" w:hAnsi="Arial" w:cs="Arial"/>
          <w:sz w:val="20"/>
          <w:szCs w:val="20"/>
        </w:rPr>
      </w:pPr>
    </w:p>
    <w:p w:rsidR="006A62CD" w:rsidRPr="004E7C66" w:rsidRDefault="006A62CD" w:rsidP="000F38EF">
      <w:pPr>
        <w:pStyle w:val="ListParagraph"/>
        <w:numPr>
          <w:ilvl w:val="0"/>
          <w:numId w:val="1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In the event that the dispute is not resolved the matter may, at the request of one of the parties</w:t>
      </w:r>
      <w:r w:rsidRPr="00E85767">
        <w:rPr>
          <w:rFonts w:ascii="Arial" w:hAnsi="Arial" w:cs="Arial"/>
          <w:sz w:val="20"/>
          <w:szCs w:val="20"/>
        </w:rPr>
        <w:t>, be referred to</w:t>
      </w:r>
      <w:r w:rsidR="00E85767">
        <w:rPr>
          <w:rFonts w:ascii="Arial" w:hAnsi="Arial" w:cs="Arial"/>
          <w:sz w:val="20"/>
          <w:szCs w:val="20"/>
        </w:rPr>
        <w:t xml:space="preserve"> the State Administrative Tribunal for determination</w:t>
      </w:r>
      <w:r w:rsidRPr="004E7C66">
        <w:rPr>
          <w:rFonts w:ascii="Arial" w:hAnsi="Arial" w:cs="Arial"/>
          <w:sz w:val="20"/>
          <w:szCs w:val="20"/>
        </w:rPr>
        <w:t>.</w:t>
      </w:r>
    </w:p>
    <w:p w:rsidR="006A62CD" w:rsidRPr="004E7C66" w:rsidRDefault="006A62CD" w:rsidP="006A62CD">
      <w:pPr>
        <w:pStyle w:val="ListParagraph"/>
        <w:autoSpaceDE w:val="0"/>
        <w:autoSpaceDN w:val="0"/>
        <w:adjustRightInd w:val="0"/>
        <w:spacing w:after="0" w:line="240" w:lineRule="auto"/>
        <w:jc w:val="both"/>
        <w:rPr>
          <w:rFonts w:ascii="Arial" w:hAnsi="Arial" w:cs="Arial"/>
          <w:sz w:val="20"/>
          <w:szCs w:val="20"/>
        </w:rPr>
      </w:pPr>
    </w:p>
    <w:p w:rsidR="002B1CB2" w:rsidRPr="004E7C66" w:rsidRDefault="002B1CB2" w:rsidP="00924431">
      <w:pPr>
        <w:pStyle w:val="Heading3"/>
        <w:rPr>
          <w:color w:val="auto"/>
        </w:rPr>
      </w:pPr>
      <w:bookmarkStart w:id="27" w:name="_Toc514660801"/>
      <w:r w:rsidRPr="004E7C66">
        <w:rPr>
          <w:color w:val="auto"/>
        </w:rPr>
        <w:t>If mediation results in decision to suspend or expel being revoked</w:t>
      </w:r>
      <w:bookmarkEnd w:id="27"/>
    </w:p>
    <w:p w:rsidR="002B1CB2" w:rsidRPr="004E7C66" w:rsidRDefault="002B1CB2" w:rsidP="002B1CB2">
      <w:pPr>
        <w:autoSpaceDE w:val="0"/>
        <w:autoSpaceDN w:val="0"/>
        <w:adjustRightInd w:val="0"/>
        <w:spacing w:after="0" w:line="240" w:lineRule="auto"/>
        <w:ind w:left="360"/>
        <w:jc w:val="both"/>
        <w:rPr>
          <w:rFonts w:ascii="Arial" w:hAnsi="Arial" w:cs="Arial"/>
          <w:sz w:val="20"/>
          <w:szCs w:val="20"/>
        </w:rPr>
      </w:pPr>
    </w:p>
    <w:p w:rsidR="002B1CB2" w:rsidRPr="004E7C66" w:rsidRDefault="002B1CB2" w:rsidP="002B1CB2">
      <w:pPr>
        <w:autoSpaceDE w:val="0"/>
        <w:autoSpaceDN w:val="0"/>
        <w:adjustRightInd w:val="0"/>
        <w:spacing w:after="0" w:line="240" w:lineRule="auto"/>
        <w:ind w:left="360"/>
        <w:jc w:val="both"/>
        <w:rPr>
          <w:rFonts w:ascii="Arial" w:hAnsi="Arial" w:cs="Arial"/>
          <w:sz w:val="20"/>
          <w:szCs w:val="20"/>
        </w:rPr>
      </w:pPr>
      <w:r w:rsidRPr="004E7C66">
        <w:rPr>
          <w:rFonts w:ascii="Arial" w:hAnsi="Arial" w:cs="Arial"/>
          <w:sz w:val="20"/>
          <w:szCs w:val="20"/>
        </w:rPr>
        <w:t>If —</w:t>
      </w:r>
    </w:p>
    <w:p w:rsidR="002B1CB2" w:rsidRPr="004E7C66" w:rsidRDefault="002B1CB2" w:rsidP="00C54D27">
      <w:pPr>
        <w:pStyle w:val="ListParagraph"/>
        <w:numPr>
          <w:ilvl w:val="0"/>
          <w:numId w:val="8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m</w:t>
      </w:r>
      <w:r w:rsidR="00C0422D" w:rsidRPr="004E7C66">
        <w:rPr>
          <w:rFonts w:ascii="Arial" w:hAnsi="Arial" w:cs="Arial"/>
          <w:sz w:val="20"/>
          <w:szCs w:val="20"/>
        </w:rPr>
        <w:t xml:space="preserve">ediation takes place because a </w:t>
      </w:r>
      <w:r w:rsidR="001349AB"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whose </w:t>
      </w:r>
      <w:r w:rsidR="00CE1BAE" w:rsidRPr="004E7C66">
        <w:rPr>
          <w:rFonts w:ascii="Arial" w:hAnsi="Arial" w:cs="Arial"/>
          <w:sz w:val="20"/>
          <w:szCs w:val="20"/>
        </w:rPr>
        <w:t>member</w:t>
      </w:r>
      <w:r w:rsidR="00C0422D" w:rsidRPr="004E7C66">
        <w:rPr>
          <w:rFonts w:ascii="Arial" w:hAnsi="Arial" w:cs="Arial"/>
          <w:sz w:val="20"/>
          <w:szCs w:val="20"/>
        </w:rPr>
        <w:t xml:space="preserve">ship is suspended or who is </w:t>
      </w:r>
      <w:r w:rsidRPr="004E7C66">
        <w:rPr>
          <w:rFonts w:ascii="Arial" w:hAnsi="Arial" w:cs="Arial"/>
          <w:sz w:val="20"/>
          <w:szCs w:val="20"/>
        </w:rPr>
        <w:t>expelled from the Associ</w:t>
      </w:r>
      <w:r w:rsidR="00FD3DB4" w:rsidRPr="004E7C66">
        <w:rPr>
          <w:rFonts w:ascii="Arial" w:hAnsi="Arial" w:cs="Arial"/>
          <w:sz w:val="20"/>
          <w:szCs w:val="20"/>
        </w:rPr>
        <w:t>ation gives notice under rule 1</w:t>
      </w:r>
      <w:r w:rsidR="00AE62AA">
        <w:rPr>
          <w:rFonts w:ascii="Arial" w:hAnsi="Arial" w:cs="Arial"/>
          <w:sz w:val="20"/>
          <w:szCs w:val="20"/>
        </w:rPr>
        <w:t>6</w:t>
      </w:r>
      <w:r w:rsidR="00FD3DB4" w:rsidRPr="004E7C66">
        <w:rPr>
          <w:rFonts w:ascii="Arial" w:hAnsi="Arial" w:cs="Arial"/>
          <w:sz w:val="20"/>
          <w:szCs w:val="20"/>
        </w:rPr>
        <w:t>(7</w:t>
      </w:r>
      <w:r w:rsidRPr="004E7C66">
        <w:rPr>
          <w:rFonts w:ascii="Arial" w:hAnsi="Arial" w:cs="Arial"/>
          <w:sz w:val="20"/>
          <w:szCs w:val="20"/>
        </w:rPr>
        <w:t xml:space="preserve">); and </w:t>
      </w:r>
    </w:p>
    <w:p w:rsidR="002B1CB2" w:rsidRPr="004E7C66" w:rsidRDefault="002B1CB2" w:rsidP="002B1CB2">
      <w:pPr>
        <w:pStyle w:val="ListParagraph"/>
        <w:autoSpaceDE w:val="0"/>
        <w:autoSpaceDN w:val="0"/>
        <w:adjustRightInd w:val="0"/>
        <w:spacing w:after="0" w:line="240" w:lineRule="auto"/>
        <w:ind w:left="1440"/>
        <w:jc w:val="both"/>
        <w:rPr>
          <w:rFonts w:ascii="Arial" w:hAnsi="Arial" w:cs="Arial"/>
          <w:sz w:val="20"/>
          <w:szCs w:val="20"/>
        </w:rPr>
      </w:pPr>
    </w:p>
    <w:p w:rsidR="002B1CB2" w:rsidRPr="004E7C66" w:rsidRDefault="002B1CB2" w:rsidP="00C54D27">
      <w:pPr>
        <w:pStyle w:val="ListParagraph"/>
        <w:numPr>
          <w:ilvl w:val="0"/>
          <w:numId w:val="82"/>
        </w:numPr>
        <w:autoSpaceDE w:val="0"/>
        <w:autoSpaceDN w:val="0"/>
        <w:adjustRightInd w:val="0"/>
        <w:spacing w:after="120" w:line="240" w:lineRule="auto"/>
        <w:contextualSpacing w:val="0"/>
        <w:jc w:val="both"/>
        <w:rPr>
          <w:rFonts w:ascii="Arial" w:hAnsi="Arial" w:cs="Arial"/>
          <w:sz w:val="20"/>
          <w:szCs w:val="20"/>
        </w:rPr>
      </w:pPr>
      <w:r w:rsidRPr="004E7C66">
        <w:rPr>
          <w:rFonts w:ascii="Arial" w:hAnsi="Arial" w:cs="Arial"/>
          <w:sz w:val="20"/>
          <w:szCs w:val="20"/>
        </w:rPr>
        <w:t>as the result of the mediation, the decision to suspend t</w:t>
      </w:r>
      <w:r w:rsidR="00C0422D" w:rsidRPr="004E7C66">
        <w:rPr>
          <w:rFonts w:ascii="Arial" w:hAnsi="Arial" w:cs="Arial"/>
          <w:sz w:val="20"/>
          <w:szCs w:val="20"/>
        </w:rPr>
        <w:t xml:space="preserve">he </w:t>
      </w:r>
      <w:r w:rsidR="001349AB" w:rsidRPr="004E7C66">
        <w:rPr>
          <w:rFonts w:ascii="Arial" w:hAnsi="Arial" w:cs="Arial"/>
          <w:sz w:val="20"/>
          <w:szCs w:val="20"/>
        </w:rPr>
        <w:t>m</w:t>
      </w:r>
      <w:r w:rsidR="00CE1BAE" w:rsidRPr="004E7C66">
        <w:rPr>
          <w:rFonts w:ascii="Arial" w:hAnsi="Arial" w:cs="Arial"/>
          <w:sz w:val="20"/>
          <w:szCs w:val="20"/>
        </w:rPr>
        <w:t>ember</w:t>
      </w:r>
      <w:r w:rsidR="00C0422D" w:rsidRPr="004E7C66">
        <w:rPr>
          <w:rFonts w:ascii="Arial" w:hAnsi="Arial" w:cs="Arial"/>
          <w:sz w:val="20"/>
          <w:szCs w:val="20"/>
        </w:rPr>
        <w:t xml:space="preserve">’s </w:t>
      </w:r>
      <w:r w:rsidR="00CE1BAE" w:rsidRPr="004E7C66">
        <w:rPr>
          <w:rFonts w:ascii="Arial" w:hAnsi="Arial" w:cs="Arial"/>
          <w:sz w:val="20"/>
          <w:szCs w:val="20"/>
        </w:rPr>
        <w:t>member</w:t>
      </w:r>
      <w:r w:rsidR="00C0422D" w:rsidRPr="004E7C66">
        <w:rPr>
          <w:rFonts w:ascii="Arial" w:hAnsi="Arial" w:cs="Arial"/>
          <w:sz w:val="20"/>
          <w:szCs w:val="20"/>
        </w:rPr>
        <w:t xml:space="preserve">ship or expel the </w:t>
      </w:r>
      <w:r w:rsidR="001349AB" w:rsidRPr="004E7C66">
        <w:rPr>
          <w:rFonts w:ascii="Arial" w:hAnsi="Arial" w:cs="Arial"/>
          <w:sz w:val="20"/>
          <w:szCs w:val="20"/>
        </w:rPr>
        <w:t>m</w:t>
      </w:r>
      <w:r w:rsidR="00CE1BAE" w:rsidRPr="004E7C66">
        <w:rPr>
          <w:rFonts w:ascii="Arial" w:hAnsi="Arial" w:cs="Arial"/>
          <w:sz w:val="20"/>
          <w:szCs w:val="20"/>
        </w:rPr>
        <w:t>ember</w:t>
      </w:r>
      <w:r w:rsidR="001349AB" w:rsidRPr="004E7C66">
        <w:rPr>
          <w:rFonts w:ascii="Arial" w:hAnsi="Arial" w:cs="Arial"/>
          <w:sz w:val="20"/>
          <w:szCs w:val="20"/>
        </w:rPr>
        <w:t xml:space="preserve"> is revoked,</w:t>
      </w:r>
    </w:p>
    <w:p w:rsidR="00AC4056" w:rsidRPr="004E7C66" w:rsidRDefault="002B1CB2" w:rsidP="002B1CB2">
      <w:pPr>
        <w:autoSpaceDE w:val="0"/>
        <w:autoSpaceDN w:val="0"/>
        <w:adjustRightInd w:val="0"/>
        <w:spacing w:after="0" w:line="240" w:lineRule="auto"/>
        <w:ind w:left="720"/>
        <w:jc w:val="both"/>
        <w:rPr>
          <w:rFonts w:ascii="Arial" w:hAnsi="Arial" w:cs="Arial"/>
          <w:sz w:val="20"/>
          <w:szCs w:val="20"/>
        </w:rPr>
      </w:pPr>
      <w:proofErr w:type="gramStart"/>
      <w:r w:rsidRPr="004E7C66">
        <w:rPr>
          <w:rFonts w:ascii="Arial" w:hAnsi="Arial" w:cs="Arial"/>
          <w:sz w:val="20"/>
          <w:szCs w:val="20"/>
        </w:rPr>
        <w:t>that</w:t>
      </w:r>
      <w:proofErr w:type="gramEnd"/>
      <w:r w:rsidRPr="004E7C66">
        <w:rPr>
          <w:rFonts w:ascii="Arial" w:hAnsi="Arial" w:cs="Arial"/>
          <w:sz w:val="20"/>
          <w:szCs w:val="20"/>
        </w:rPr>
        <w:t xml:space="preserve"> revocation does not affect the vali</w:t>
      </w:r>
      <w:r w:rsidR="00C0422D" w:rsidRPr="004E7C66">
        <w:rPr>
          <w:rFonts w:ascii="Arial" w:hAnsi="Arial" w:cs="Arial"/>
          <w:sz w:val="20"/>
          <w:szCs w:val="20"/>
        </w:rPr>
        <w:t xml:space="preserve">dity of any decision made at a </w:t>
      </w:r>
      <w:r w:rsidR="00457652">
        <w:rPr>
          <w:rFonts w:ascii="Arial" w:hAnsi="Arial" w:cs="Arial"/>
          <w:sz w:val="20"/>
          <w:szCs w:val="20"/>
        </w:rPr>
        <w:t>Board</w:t>
      </w:r>
      <w:r w:rsidR="001349AB" w:rsidRPr="004E7C66">
        <w:rPr>
          <w:rFonts w:ascii="Arial" w:hAnsi="Arial" w:cs="Arial"/>
          <w:sz w:val="20"/>
          <w:szCs w:val="20"/>
        </w:rPr>
        <w:t xml:space="preserve"> meeting or </w:t>
      </w:r>
      <w:r w:rsidR="00850819">
        <w:rPr>
          <w:rFonts w:ascii="Arial" w:hAnsi="Arial" w:cs="Arial"/>
          <w:sz w:val="20"/>
          <w:szCs w:val="20"/>
        </w:rPr>
        <w:t>General Meeting</w:t>
      </w:r>
      <w:r w:rsidRPr="004E7C66">
        <w:rPr>
          <w:rFonts w:ascii="Arial" w:hAnsi="Arial" w:cs="Arial"/>
          <w:sz w:val="20"/>
          <w:szCs w:val="20"/>
        </w:rPr>
        <w:t xml:space="preserve"> during the period of suspension or expulsion.</w:t>
      </w:r>
    </w:p>
    <w:p w:rsidR="00D3328A" w:rsidRPr="004E7C66" w:rsidRDefault="00D3328A">
      <w:pPr>
        <w:rPr>
          <w:rFonts w:asciiTheme="majorHAnsi" w:eastAsiaTheme="majorEastAsia" w:hAnsiTheme="majorHAnsi" w:cstheme="majorBidi"/>
          <w:b/>
          <w:bCs/>
          <w:sz w:val="26"/>
          <w:szCs w:val="26"/>
        </w:rPr>
      </w:pPr>
    </w:p>
    <w:p w:rsidR="00AD3A34" w:rsidRPr="004E7C66" w:rsidRDefault="009D1C6F" w:rsidP="00597609">
      <w:pPr>
        <w:pStyle w:val="Heading2"/>
        <w:rPr>
          <w:color w:val="auto"/>
        </w:rPr>
      </w:pPr>
      <w:bookmarkStart w:id="28" w:name="_Toc514660802"/>
      <w:r w:rsidRPr="004E7C66">
        <w:rPr>
          <w:color w:val="auto"/>
        </w:rPr>
        <w:t xml:space="preserve">PART 5 — </w:t>
      </w:r>
      <w:r w:rsidR="00457652">
        <w:rPr>
          <w:color w:val="auto"/>
        </w:rPr>
        <w:t>BOARD</w:t>
      </w:r>
      <w:bookmarkEnd w:id="28"/>
    </w:p>
    <w:p w:rsidR="00AD3A34" w:rsidRPr="004E7C66" w:rsidRDefault="00457652" w:rsidP="00924431">
      <w:pPr>
        <w:pStyle w:val="Heading3"/>
        <w:rPr>
          <w:color w:val="auto"/>
        </w:rPr>
      </w:pPr>
      <w:bookmarkStart w:id="29" w:name="_Toc514660803"/>
      <w:r>
        <w:rPr>
          <w:color w:val="auto"/>
        </w:rPr>
        <w:t>Board</w:t>
      </w:r>
      <w:bookmarkEnd w:id="29"/>
    </w:p>
    <w:p w:rsidR="00051918" w:rsidRPr="004E7C66" w:rsidRDefault="00051918" w:rsidP="00DA020C">
      <w:pPr>
        <w:autoSpaceDE w:val="0"/>
        <w:autoSpaceDN w:val="0"/>
        <w:adjustRightInd w:val="0"/>
        <w:spacing w:after="0" w:line="240" w:lineRule="auto"/>
        <w:jc w:val="both"/>
        <w:rPr>
          <w:rFonts w:ascii="Arial" w:hAnsi="Arial" w:cs="Arial"/>
          <w:b/>
          <w:sz w:val="20"/>
          <w:szCs w:val="20"/>
        </w:rPr>
      </w:pPr>
    </w:p>
    <w:p w:rsidR="00AD3A34" w:rsidRPr="004E7C66" w:rsidRDefault="00C0422D" w:rsidP="000F38EF">
      <w:pPr>
        <w:pStyle w:val="ListParagraph"/>
        <w:numPr>
          <w:ilvl w:val="0"/>
          <w:numId w:val="2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s are the</w:t>
      </w:r>
      <w:r w:rsidR="00051918" w:rsidRPr="004E7C66">
        <w:rPr>
          <w:rFonts w:ascii="Arial" w:hAnsi="Arial" w:cs="Arial"/>
          <w:sz w:val="20"/>
          <w:szCs w:val="20"/>
        </w:rPr>
        <w:t xml:space="preserve"> persons who, as the management </w:t>
      </w:r>
      <w:r w:rsidR="00457652">
        <w:rPr>
          <w:rFonts w:ascii="Arial" w:hAnsi="Arial" w:cs="Arial"/>
          <w:sz w:val="20"/>
          <w:szCs w:val="20"/>
        </w:rPr>
        <w:t>Board</w:t>
      </w:r>
      <w:r w:rsidR="00AD3A34" w:rsidRPr="004E7C66">
        <w:rPr>
          <w:rFonts w:ascii="Arial" w:hAnsi="Arial" w:cs="Arial"/>
          <w:sz w:val="20"/>
          <w:szCs w:val="20"/>
        </w:rPr>
        <w:t xml:space="preserve"> of the Association, have the power to manage the affairs of</w:t>
      </w:r>
      <w:r w:rsidR="00051918" w:rsidRPr="004E7C66">
        <w:rPr>
          <w:rFonts w:ascii="Arial" w:hAnsi="Arial" w:cs="Arial"/>
          <w:sz w:val="20"/>
          <w:szCs w:val="20"/>
        </w:rPr>
        <w:t xml:space="preserve"> </w:t>
      </w:r>
      <w:r w:rsidR="00AD3A34" w:rsidRPr="004E7C66">
        <w:rPr>
          <w:rFonts w:ascii="Arial" w:hAnsi="Arial" w:cs="Arial"/>
          <w:sz w:val="20"/>
          <w:szCs w:val="20"/>
        </w:rPr>
        <w:t>the Association.</w:t>
      </w:r>
    </w:p>
    <w:p w:rsidR="00051918" w:rsidRPr="004E7C66" w:rsidRDefault="00051918" w:rsidP="00051918">
      <w:pPr>
        <w:pStyle w:val="ListParagraph"/>
        <w:autoSpaceDE w:val="0"/>
        <w:autoSpaceDN w:val="0"/>
        <w:adjustRightInd w:val="0"/>
        <w:spacing w:after="0" w:line="240" w:lineRule="auto"/>
        <w:jc w:val="both"/>
        <w:rPr>
          <w:rFonts w:ascii="Arial" w:hAnsi="Arial" w:cs="Arial"/>
          <w:sz w:val="20"/>
          <w:szCs w:val="20"/>
        </w:rPr>
      </w:pPr>
    </w:p>
    <w:p w:rsidR="00051918" w:rsidRPr="004E7C66" w:rsidRDefault="00AD3A34" w:rsidP="000F38EF">
      <w:pPr>
        <w:pStyle w:val="ListParagraph"/>
        <w:numPr>
          <w:ilvl w:val="0"/>
          <w:numId w:val="2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Subjec</w:t>
      </w:r>
      <w:r w:rsidR="001349AB" w:rsidRPr="004E7C66">
        <w:rPr>
          <w:rFonts w:ascii="Arial" w:hAnsi="Arial" w:cs="Arial"/>
          <w:sz w:val="20"/>
          <w:szCs w:val="20"/>
        </w:rPr>
        <w:t>t to the Act, these rules, the b</w:t>
      </w:r>
      <w:r w:rsidRPr="004E7C66">
        <w:rPr>
          <w:rFonts w:ascii="Arial" w:hAnsi="Arial" w:cs="Arial"/>
          <w:sz w:val="20"/>
          <w:szCs w:val="20"/>
        </w:rPr>
        <w:t>y-laws (if any) and any resolution</w:t>
      </w:r>
      <w:r w:rsidR="00051918" w:rsidRPr="004E7C66">
        <w:rPr>
          <w:rFonts w:ascii="Arial" w:hAnsi="Arial" w:cs="Arial"/>
          <w:sz w:val="20"/>
          <w:szCs w:val="20"/>
        </w:rPr>
        <w:t xml:space="preserve"> </w:t>
      </w:r>
      <w:r w:rsidR="001349AB" w:rsidRPr="004E7C66">
        <w:rPr>
          <w:rFonts w:ascii="Arial" w:hAnsi="Arial" w:cs="Arial"/>
          <w:sz w:val="20"/>
          <w:szCs w:val="20"/>
        </w:rPr>
        <w:t xml:space="preserve">passed at a </w:t>
      </w:r>
      <w:r w:rsidR="00850819">
        <w:rPr>
          <w:rFonts w:ascii="Arial" w:hAnsi="Arial" w:cs="Arial"/>
          <w:sz w:val="20"/>
          <w:szCs w:val="20"/>
        </w:rPr>
        <w:t>General Meeting</w:t>
      </w:r>
      <w:r w:rsidR="00C0422D" w:rsidRPr="004E7C66">
        <w:rPr>
          <w:rFonts w:ascii="Arial" w:hAnsi="Arial" w:cs="Arial"/>
          <w:sz w:val="20"/>
          <w:szCs w:val="20"/>
        </w:rPr>
        <w:t xml:space="preserve">, the </w:t>
      </w:r>
      <w:r w:rsidR="00457652">
        <w:rPr>
          <w:rFonts w:ascii="Arial" w:hAnsi="Arial" w:cs="Arial"/>
          <w:sz w:val="20"/>
          <w:szCs w:val="20"/>
        </w:rPr>
        <w:t>Board</w:t>
      </w:r>
      <w:r w:rsidRPr="004E7C66">
        <w:rPr>
          <w:rFonts w:ascii="Arial" w:hAnsi="Arial" w:cs="Arial"/>
          <w:sz w:val="20"/>
          <w:szCs w:val="20"/>
        </w:rPr>
        <w:t xml:space="preserve"> has power to do all things</w:t>
      </w:r>
      <w:r w:rsidR="00051918" w:rsidRPr="004E7C66">
        <w:rPr>
          <w:rFonts w:ascii="Arial" w:hAnsi="Arial" w:cs="Arial"/>
          <w:sz w:val="20"/>
          <w:szCs w:val="20"/>
        </w:rPr>
        <w:t xml:space="preserve"> </w:t>
      </w:r>
      <w:r w:rsidRPr="004E7C66">
        <w:rPr>
          <w:rFonts w:ascii="Arial" w:hAnsi="Arial" w:cs="Arial"/>
          <w:sz w:val="20"/>
          <w:szCs w:val="20"/>
        </w:rPr>
        <w:t>necessary or convenient to be done for the proper management of the</w:t>
      </w:r>
      <w:r w:rsidR="00051918" w:rsidRPr="004E7C66">
        <w:rPr>
          <w:rFonts w:ascii="Arial" w:hAnsi="Arial" w:cs="Arial"/>
          <w:sz w:val="20"/>
          <w:szCs w:val="20"/>
        </w:rPr>
        <w:t xml:space="preserve"> </w:t>
      </w:r>
      <w:r w:rsidRPr="004E7C66">
        <w:rPr>
          <w:rFonts w:ascii="Arial" w:hAnsi="Arial" w:cs="Arial"/>
          <w:sz w:val="20"/>
          <w:szCs w:val="20"/>
        </w:rPr>
        <w:t>affairs of the Association.</w:t>
      </w:r>
    </w:p>
    <w:p w:rsidR="00051918" w:rsidRPr="004E7C66" w:rsidRDefault="00051918" w:rsidP="00051918">
      <w:pPr>
        <w:pStyle w:val="ListParagraph"/>
        <w:rPr>
          <w:rFonts w:ascii="Arial" w:hAnsi="Arial" w:cs="Arial"/>
          <w:sz w:val="20"/>
          <w:szCs w:val="20"/>
        </w:rPr>
      </w:pPr>
    </w:p>
    <w:p w:rsidR="00051918" w:rsidRPr="004E7C66" w:rsidRDefault="00C0422D" w:rsidP="000F38EF">
      <w:pPr>
        <w:pStyle w:val="ListParagraph"/>
        <w:numPr>
          <w:ilvl w:val="0"/>
          <w:numId w:val="2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must take all reasonable steps to ensure that the</w:t>
      </w:r>
      <w:r w:rsidR="00051918" w:rsidRPr="004E7C66">
        <w:rPr>
          <w:rFonts w:ascii="Arial" w:hAnsi="Arial" w:cs="Arial"/>
          <w:sz w:val="20"/>
          <w:szCs w:val="20"/>
        </w:rPr>
        <w:t xml:space="preserve"> </w:t>
      </w:r>
      <w:r w:rsidR="00AD3A34" w:rsidRPr="004E7C66">
        <w:rPr>
          <w:rFonts w:ascii="Arial" w:hAnsi="Arial" w:cs="Arial"/>
          <w:sz w:val="20"/>
          <w:szCs w:val="20"/>
        </w:rPr>
        <w:t>Association complies with the Act, the</w:t>
      </w:r>
      <w:r w:rsidR="001349AB" w:rsidRPr="004E7C66">
        <w:rPr>
          <w:rFonts w:ascii="Arial" w:hAnsi="Arial" w:cs="Arial"/>
          <w:sz w:val="20"/>
          <w:szCs w:val="20"/>
        </w:rPr>
        <w:t>se rules and the b</w:t>
      </w:r>
      <w:r w:rsidR="00AD3A34" w:rsidRPr="004E7C66">
        <w:rPr>
          <w:rFonts w:ascii="Arial" w:hAnsi="Arial" w:cs="Arial"/>
          <w:sz w:val="20"/>
          <w:szCs w:val="20"/>
        </w:rPr>
        <w:t>y-laws (if</w:t>
      </w:r>
      <w:r w:rsidR="00051918" w:rsidRPr="004E7C66">
        <w:rPr>
          <w:rFonts w:ascii="Arial" w:hAnsi="Arial" w:cs="Arial"/>
          <w:sz w:val="20"/>
          <w:szCs w:val="20"/>
        </w:rPr>
        <w:t xml:space="preserve"> </w:t>
      </w:r>
      <w:r w:rsidR="00AD3A34" w:rsidRPr="004E7C66">
        <w:rPr>
          <w:rFonts w:ascii="Arial" w:hAnsi="Arial" w:cs="Arial"/>
          <w:sz w:val="20"/>
          <w:szCs w:val="20"/>
        </w:rPr>
        <w:t>any).</w:t>
      </w:r>
    </w:p>
    <w:p w:rsidR="00712628" w:rsidRPr="004E7C66" w:rsidRDefault="00712628" w:rsidP="00712628">
      <w:pPr>
        <w:pStyle w:val="ListParagraph"/>
        <w:rPr>
          <w:rFonts w:ascii="Arial" w:hAnsi="Arial" w:cs="Arial"/>
          <w:sz w:val="20"/>
          <w:szCs w:val="20"/>
        </w:rPr>
      </w:pPr>
    </w:p>
    <w:p w:rsidR="00712628" w:rsidRPr="004E7C66" w:rsidRDefault="00EA35CA" w:rsidP="000F38EF">
      <w:pPr>
        <w:pStyle w:val="ListParagraph"/>
        <w:numPr>
          <w:ilvl w:val="0"/>
          <w:numId w:val="2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w:t>
      </w:r>
      <w:r w:rsidR="00712628" w:rsidRPr="004E7C66">
        <w:rPr>
          <w:rFonts w:ascii="Arial" w:hAnsi="Arial" w:cs="Arial"/>
          <w:sz w:val="20"/>
          <w:szCs w:val="20"/>
        </w:rPr>
        <w:t xml:space="preserve"> member of the management </w:t>
      </w:r>
      <w:r w:rsidR="00457652">
        <w:rPr>
          <w:rFonts w:ascii="Arial" w:hAnsi="Arial" w:cs="Arial"/>
          <w:sz w:val="20"/>
          <w:szCs w:val="20"/>
        </w:rPr>
        <w:t>Board</w:t>
      </w:r>
      <w:r w:rsidR="00712628" w:rsidRPr="004E7C66">
        <w:rPr>
          <w:rFonts w:ascii="Arial" w:hAnsi="Arial" w:cs="Arial"/>
          <w:sz w:val="20"/>
          <w:szCs w:val="20"/>
        </w:rPr>
        <w:t xml:space="preserve"> is not liable in respect of the liabilities of the </w:t>
      </w:r>
      <w:r w:rsidR="0051554D" w:rsidRPr="004E7C66">
        <w:rPr>
          <w:rFonts w:ascii="Arial" w:hAnsi="Arial" w:cs="Arial"/>
          <w:sz w:val="20"/>
          <w:szCs w:val="20"/>
        </w:rPr>
        <w:t>Association</w:t>
      </w:r>
      <w:r w:rsidR="00712628" w:rsidRPr="004E7C66">
        <w:rPr>
          <w:rFonts w:ascii="Arial" w:hAnsi="Arial" w:cs="Arial"/>
          <w:sz w:val="20"/>
          <w:szCs w:val="20"/>
        </w:rPr>
        <w:t>.</w:t>
      </w:r>
    </w:p>
    <w:p w:rsidR="00AD3A34" w:rsidRPr="004E7C66" w:rsidRDefault="00457652" w:rsidP="00924431">
      <w:pPr>
        <w:pStyle w:val="Heading3"/>
        <w:rPr>
          <w:color w:val="auto"/>
        </w:rPr>
      </w:pPr>
      <w:bookmarkStart w:id="30" w:name="_Toc514660804"/>
      <w:r>
        <w:rPr>
          <w:color w:val="auto"/>
        </w:rPr>
        <w:t>Board</w:t>
      </w:r>
      <w:r w:rsidR="00AD3A34" w:rsidRPr="004E7C66">
        <w:rPr>
          <w:color w:val="auto"/>
        </w:rPr>
        <w:t xml:space="preserve"> </w:t>
      </w:r>
      <w:r w:rsidR="00CE1BAE" w:rsidRPr="004E7C66">
        <w:rPr>
          <w:color w:val="auto"/>
        </w:rPr>
        <w:t>member</w:t>
      </w:r>
      <w:r w:rsidR="00AD3A34" w:rsidRPr="004E7C66">
        <w:rPr>
          <w:color w:val="auto"/>
        </w:rPr>
        <w:t>s</w:t>
      </w:r>
      <w:bookmarkEnd w:id="30"/>
    </w:p>
    <w:p w:rsidR="0056679B" w:rsidRPr="004E7C66" w:rsidRDefault="0056679B" w:rsidP="00DA020C">
      <w:pPr>
        <w:autoSpaceDE w:val="0"/>
        <w:autoSpaceDN w:val="0"/>
        <w:adjustRightInd w:val="0"/>
        <w:spacing w:after="0" w:line="240" w:lineRule="auto"/>
        <w:jc w:val="both"/>
        <w:rPr>
          <w:rFonts w:ascii="Arial" w:hAnsi="Arial" w:cs="Arial"/>
          <w:b/>
          <w:sz w:val="20"/>
          <w:szCs w:val="20"/>
        </w:rPr>
      </w:pPr>
    </w:p>
    <w:p w:rsidR="00AD3A34" w:rsidRPr="004E7C66" w:rsidRDefault="00C0422D" w:rsidP="000F38EF">
      <w:pPr>
        <w:pStyle w:val="ListParagraph"/>
        <w:numPr>
          <w:ilvl w:val="0"/>
          <w:numId w:val="2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3E28E4" w:rsidRPr="004E7C66">
        <w:rPr>
          <w:rFonts w:ascii="Arial" w:hAnsi="Arial" w:cs="Arial"/>
          <w:sz w:val="20"/>
          <w:szCs w:val="20"/>
        </w:rPr>
        <w:t xml:space="preserve"> is </w:t>
      </w:r>
      <w:r w:rsidR="006A62CD" w:rsidRPr="004E7C66">
        <w:rPr>
          <w:rFonts w:ascii="Arial" w:hAnsi="Arial" w:cs="Arial"/>
          <w:sz w:val="20"/>
          <w:szCs w:val="20"/>
        </w:rPr>
        <w:t>t</w:t>
      </w:r>
      <w:r w:rsidR="003E6D77">
        <w:rPr>
          <w:rFonts w:ascii="Arial" w:hAnsi="Arial" w:cs="Arial"/>
          <w:sz w:val="20"/>
          <w:szCs w:val="20"/>
        </w:rPr>
        <w:t>o consist of the office holders</w:t>
      </w:r>
      <w:r w:rsidR="00BE088D">
        <w:rPr>
          <w:rFonts w:ascii="Arial" w:hAnsi="Arial" w:cs="Arial"/>
          <w:sz w:val="20"/>
          <w:szCs w:val="20"/>
        </w:rPr>
        <w:t xml:space="preserve">, </w:t>
      </w:r>
      <w:r w:rsidR="000224B9" w:rsidRPr="006D6CC2">
        <w:rPr>
          <w:rFonts w:ascii="Arial" w:hAnsi="Arial" w:cs="Arial"/>
          <w:sz w:val="20"/>
          <w:szCs w:val="20"/>
        </w:rPr>
        <w:t xml:space="preserve">the </w:t>
      </w:r>
      <w:r w:rsidR="006D6CC2" w:rsidRPr="006D6CC2">
        <w:t>Executive Officer</w:t>
      </w:r>
      <w:r w:rsidR="00FF240D" w:rsidRPr="006D6CC2">
        <w:rPr>
          <w:rFonts w:ascii="Arial" w:hAnsi="Arial" w:cs="Arial"/>
          <w:sz w:val="20"/>
          <w:szCs w:val="20"/>
        </w:rPr>
        <w:t xml:space="preserve"> </w:t>
      </w:r>
      <w:r w:rsidR="00FF240D">
        <w:rPr>
          <w:rFonts w:ascii="Arial" w:hAnsi="Arial" w:cs="Arial"/>
          <w:sz w:val="20"/>
          <w:szCs w:val="20"/>
        </w:rPr>
        <w:t xml:space="preserve">(ex officio) </w:t>
      </w:r>
      <w:r w:rsidR="003E6D77">
        <w:rPr>
          <w:rFonts w:ascii="Arial" w:hAnsi="Arial" w:cs="Arial"/>
          <w:sz w:val="20"/>
          <w:szCs w:val="20"/>
        </w:rPr>
        <w:t>and not less than one other member;</w:t>
      </w:r>
    </w:p>
    <w:p w:rsidR="0056679B" w:rsidRPr="004E7C66" w:rsidRDefault="0056679B" w:rsidP="0056679B">
      <w:pPr>
        <w:pStyle w:val="ListParagraph"/>
        <w:autoSpaceDE w:val="0"/>
        <w:autoSpaceDN w:val="0"/>
        <w:adjustRightInd w:val="0"/>
        <w:spacing w:after="0" w:line="240" w:lineRule="auto"/>
        <w:jc w:val="both"/>
        <w:rPr>
          <w:rFonts w:ascii="Arial" w:hAnsi="Arial" w:cs="Arial"/>
          <w:sz w:val="20"/>
          <w:szCs w:val="20"/>
        </w:rPr>
      </w:pPr>
    </w:p>
    <w:p w:rsidR="002853D6" w:rsidRPr="004E7C66" w:rsidRDefault="00C0422D" w:rsidP="000F38EF">
      <w:pPr>
        <w:pStyle w:val="ListParagraph"/>
        <w:numPr>
          <w:ilvl w:val="0"/>
          <w:numId w:val="2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AD3A34" w:rsidRPr="004E7C66">
        <w:rPr>
          <w:rFonts w:ascii="Arial" w:hAnsi="Arial" w:cs="Arial"/>
          <w:sz w:val="20"/>
          <w:szCs w:val="20"/>
        </w:rPr>
        <w:t xml:space="preserve"> must determine the maximum number of </w:t>
      </w:r>
      <w:r w:rsidR="00457652">
        <w:rPr>
          <w:rFonts w:ascii="Arial" w:hAnsi="Arial" w:cs="Arial"/>
          <w:sz w:val="20"/>
          <w:szCs w:val="20"/>
        </w:rPr>
        <w:t>Board</w:t>
      </w:r>
      <w:r w:rsidR="00EA35CA">
        <w:rPr>
          <w:rFonts w:ascii="Arial" w:hAnsi="Arial" w:cs="Arial"/>
          <w:sz w:val="20"/>
          <w:szCs w:val="20"/>
        </w:rPr>
        <w:t xml:space="preserve"> members</w:t>
      </w:r>
      <w:r w:rsidR="006465F8">
        <w:rPr>
          <w:rFonts w:ascii="Arial" w:hAnsi="Arial" w:cs="Arial"/>
          <w:sz w:val="20"/>
          <w:szCs w:val="20"/>
        </w:rPr>
        <w:t xml:space="preserve"> but this shall not exceed 11 members</w:t>
      </w:r>
      <w:r w:rsidR="003E28E4" w:rsidRPr="004E7C66">
        <w:rPr>
          <w:rFonts w:ascii="Arial" w:hAnsi="Arial" w:cs="Arial"/>
          <w:sz w:val="20"/>
          <w:szCs w:val="20"/>
        </w:rPr>
        <w:t>.</w:t>
      </w:r>
    </w:p>
    <w:p w:rsidR="00AD3A34" w:rsidRPr="004E7C66" w:rsidRDefault="00AD3A34" w:rsidP="002853D6">
      <w:pPr>
        <w:pStyle w:val="ListParagraph"/>
        <w:autoSpaceDE w:val="0"/>
        <w:autoSpaceDN w:val="0"/>
        <w:adjustRightInd w:val="0"/>
        <w:spacing w:after="0" w:line="240" w:lineRule="auto"/>
        <w:jc w:val="both"/>
        <w:rPr>
          <w:rFonts w:ascii="Arial" w:hAnsi="Arial" w:cs="Arial"/>
          <w:sz w:val="20"/>
          <w:szCs w:val="20"/>
        </w:rPr>
      </w:pPr>
    </w:p>
    <w:p w:rsidR="00AD3A34" w:rsidRPr="004E7C66" w:rsidRDefault="00AD3A34" w:rsidP="000F38EF">
      <w:pPr>
        <w:pStyle w:val="ListParagraph"/>
        <w:numPr>
          <w:ilvl w:val="0"/>
          <w:numId w:val="2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following are the office holders of the Association —</w:t>
      </w:r>
    </w:p>
    <w:p w:rsidR="00AD3A34" w:rsidRPr="00E85767" w:rsidRDefault="00AD3A34" w:rsidP="000F38EF">
      <w:pPr>
        <w:pStyle w:val="ListParagraph"/>
        <w:numPr>
          <w:ilvl w:val="1"/>
          <w:numId w:val="2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E85767">
        <w:rPr>
          <w:rFonts w:ascii="Arial" w:hAnsi="Arial" w:cs="Arial"/>
          <w:sz w:val="20"/>
          <w:szCs w:val="20"/>
        </w:rPr>
        <w:t>;</w:t>
      </w:r>
    </w:p>
    <w:p w:rsidR="00AD3A34" w:rsidRPr="004E7C66" w:rsidRDefault="002B1CB2" w:rsidP="000F38EF">
      <w:pPr>
        <w:pStyle w:val="ListParagraph"/>
        <w:numPr>
          <w:ilvl w:val="1"/>
          <w:numId w:val="2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w:t>
      </w:r>
      <w:r w:rsidR="00AD3A34" w:rsidRPr="004E7C66">
        <w:rPr>
          <w:rFonts w:ascii="Arial" w:hAnsi="Arial" w:cs="Arial"/>
          <w:sz w:val="20"/>
          <w:szCs w:val="20"/>
        </w:rPr>
        <w:t>he</w:t>
      </w:r>
      <w:r w:rsidR="00DA2452" w:rsidRPr="004E7C66">
        <w:rPr>
          <w:rFonts w:ascii="Arial" w:hAnsi="Arial" w:cs="Arial"/>
          <w:sz w:val="20"/>
          <w:szCs w:val="20"/>
        </w:rPr>
        <w:t xml:space="preserve"> </w:t>
      </w:r>
      <w:r w:rsidR="00C6600F">
        <w:rPr>
          <w:rFonts w:ascii="Arial" w:hAnsi="Arial" w:cs="Arial"/>
          <w:sz w:val="20"/>
          <w:szCs w:val="20"/>
        </w:rPr>
        <w:t>Deputy</w:t>
      </w:r>
      <w:r w:rsidR="00BE088D" w:rsidRPr="00E85767">
        <w:rPr>
          <w:rFonts w:ascii="Arial" w:hAnsi="Arial" w:cs="Arial"/>
          <w:sz w:val="20"/>
          <w:szCs w:val="20"/>
        </w:rPr>
        <w:t>-</w:t>
      </w:r>
      <w:r w:rsidR="003B66A2">
        <w:rPr>
          <w:rFonts w:ascii="Arial" w:hAnsi="Arial" w:cs="Arial"/>
          <w:sz w:val="20"/>
          <w:szCs w:val="20"/>
        </w:rPr>
        <w:t>Chairperson</w:t>
      </w:r>
      <w:r w:rsidR="00AD3A34" w:rsidRPr="004E7C66">
        <w:rPr>
          <w:rFonts w:ascii="Arial" w:hAnsi="Arial" w:cs="Arial"/>
          <w:sz w:val="20"/>
          <w:szCs w:val="20"/>
        </w:rPr>
        <w:t>;</w:t>
      </w:r>
    </w:p>
    <w:p w:rsidR="00AD3A34" w:rsidRPr="004E7C66" w:rsidRDefault="00C0422D" w:rsidP="000F38EF">
      <w:pPr>
        <w:pStyle w:val="ListParagraph"/>
        <w:numPr>
          <w:ilvl w:val="1"/>
          <w:numId w:val="2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00AD3A34" w:rsidRPr="004E7C66">
        <w:rPr>
          <w:rFonts w:ascii="Arial" w:hAnsi="Arial" w:cs="Arial"/>
          <w:sz w:val="20"/>
          <w:szCs w:val="20"/>
        </w:rPr>
        <w:t>;</w:t>
      </w:r>
    </w:p>
    <w:p w:rsidR="00AD3A34" w:rsidRPr="004E7C66" w:rsidRDefault="00C0422D" w:rsidP="000F38EF">
      <w:pPr>
        <w:pStyle w:val="ListParagraph"/>
        <w:numPr>
          <w:ilvl w:val="1"/>
          <w:numId w:val="22"/>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w:t>
      </w:r>
      <w:r w:rsidR="00FB58C3">
        <w:rPr>
          <w:rFonts w:ascii="Arial" w:hAnsi="Arial" w:cs="Arial"/>
          <w:sz w:val="20"/>
          <w:szCs w:val="20"/>
        </w:rPr>
        <w:t>Treasurer</w:t>
      </w:r>
      <w:r w:rsidR="00AD3A34" w:rsidRPr="004E7C66">
        <w:rPr>
          <w:rFonts w:ascii="Arial" w:hAnsi="Arial" w:cs="Arial"/>
          <w:sz w:val="20"/>
          <w:szCs w:val="20"/>
        </w:rPr>
        <w:t>.</w:t>
      </w:r>
    </w:p>
    <w:p w:rsidR="0056679B" w:rsidRPr="004E7C66" w:rsidRDefault="0056679B" w:rsidP="0056679B">
      <w:pPr>
        <w:pStyle w:val="ListParagraph"/>
        <w:autoSpaceDE w:val="0"/>
        <w:autoSpaceDN w:val="0"/>
        <w:adjustRightInd w:val="0"/>
        <w:spacing w:after="0" w:line="240" w:lineRule="auto"/>
        <w:ind w:left="1440"/>
        <w:jc w:val="both"/>
        <w:rPr>
          <w:rFonts w:ascii="Arial" w:hAnsi="Arial" w:cs="Arial"/>
          <w:sz w:val="20"/>
          <w:szCs w:val="20"/>
        </w:rPr>
      </w:pPr>
    </w:p>
    <w:p w:rsidR="00AD3A34" w:rsidRDefault="00C0422D" w:rsidP="000F38EF">
      <w:pPr>
        <w:pStyle w:val="ListParagraph"/>
        <w:numPr>
          <w:ilvl w:val="0"/>
          <w:numId w:val="22"/>
        </w:numPr>
        <w:autoSpaceDE w:val="0"/>
        <w:autoSpaceDN w:val="0"/>
        <w:adjustRightInd w:val="0"/>
        <w:spacing w:after="0" w:line="240" w:lineRule="auto"/>
        <w:jc w:val="both"/>
        <w:rPr>
          <w:rFonts w:ascii="Arial" w:hAnsi="Arial" w:cs="Arial"/>
          <w:sz w:val="20"/>
          <w:szCs w:val="20"/>
        </w:rPr>
      </w:pPr>
      <w:r w:rsidRPr="00EB706E">
        <w:rPr>
          <w:rFonts w:ascii="Arial" w:hAnsi="Arial" w:cs="Arial"/>
          <w:sz w:val="20"/>
          <w:szCs w:val="20"/>
        </w:rPr>
        <w:t xml:space="preserve">A person may be a </w:t>
      </w:r>
      <w:r w:rsidR="00457652">
        <w:rPr>
          <w:rFonts w:ascii="Arial" w:hAnsi="Arial" w:cs="Arial"/>
          <w:sz w:val="20"/>
          <w:szCs w:val="20"/>
        </w:rPr>
        <w:t>Board</w:t>
      </w:r>
      <w:r w:rsidR="00AD3A34" w:rsidRPr="0088227E">
        <w:rPr>
          <w:rFonts w:ascii="Arial" w:hAnsi="Arial" w:cs="Arial"/>
          <w:sz w:val="20"/>
          <w:szCs w:val="20"/>
        </w:rPr>
        <w:t xml:space="preserve"> </w:t>
      </w:r>
      <w:r w:rsidR="00CE1BAE" w:rsidRPr="0088227E">
        <w:rPr>
          <w:rFonts w:ascii="Arial" w:hAnsi="Arial" w:cs="Arial"/>
          <w:sz w:val="20"/>
          <w:szCs w:val="20"/>
        </w:rPr>
        <w:t>member</w:t>
      </w:r>
      <w:r w:rsidR="00AD3A34" w:rsidRPr="0088227E">
        <w:rPr>
          <w:rFonts w:ascii="Arial" w:hAnsi="Arial" w:cs="Arial"/>
          <w:sz w:val="20"/>
          <w:szCs w:val="20"/>
        </w:rPr>
        <w:t xml:space="preserve"> if the person is</w:t>
      </w:r>
      <w:r w:rsidR="00BE088D">
        <w:rPr>
          <w:rFonts w:ascii="Arial" w:hAnsi="Arial" w:cs="Arial"/>
          <w:sz w:val="20"/>
          <w:szCs w:val="20"/>
        </w:rPr>
        <w:t xml:space="preserve"> over 18 years of age and</w:t>
      </w:r>
      <w:r w:rsidR="00AD3A34" w:rsidRPr="0088227E">
        <w:rPr>
          <w:rFonts w:ascii="Arial" w:hAnsi="Arial" w:cs="Arial"/>
          <w:sz w:val="20"/>
          <w:szCs w:val="20"/>
        </w:rPr>
        <w:t xml:space="preserve"> </w:t>
      </w:r>
      <w:r w:rsidR="00BE088D">
        <w:rPr>
          <w:rFonts w:ascii="Arial" w:hAnsi="Arial" w:cs="Arial"/>
          <w:sz w:val="20"/>
          <w:szCs w:val="20"/>
        </w:rPr>
        <w:t xml:space="preserve">is </w:t>
      </w:r>
      <w:r w:rsidRPr="0088227E">
        <w:rPr>
          <w:rFonts w:ascii="Arial" w:hAnsi="Arial" w:cs="Arial"/>
          <w:sz w:val="20"/>
          <w:szCs w:val="20"/>
        </w:rPr>
        <w:t>a</w:t>
      </w:r>
      <w:r w:rsidR="00A66778">
        <w:rPr>
          <w:rFonts w:ascii="Arial" w:hAnsi="Arial" w:cs="Arial"/>
          <w:sz w:val="20"/>
          <w:szCs w:val="20"/>
        </w:rPr>
        <w:t xml:space="preserve"> </w:t>
      </w:r>
      <w:r w:rsidR="00D228AC">
        <w:rPr>
          <w:rFonts w:ascii="Arial" w:hAnsi="Arial" w:cs="Arial"/>
          <w:sz w:val="20"/>
          <w:szCs w:val="20"/>
        </w:rPr>
        <w:t>m</w:t>
      </w:r>
      <w:r w:rsidR="00491B53">
        <w:rPr>
          <w:rFonts w:ascii="Arial" w:hAnsi="Arial" w:cs="Arial"/>
          <w:sz w:val="20"/>
          <w:szCs w:val="20"/>
        </w:rPr>
        <w:t>ember</w:t>
      </w:r>
      <w:r w:rsidR="00D228AC">
        <w:rPr>
          <w:rFonts w:ascii="Arial" w:hAnsi="Arial" w:cs="Arial"/>
          <w:sz w:val="20"/>
          <w:szCs w:val="20"/>
        </w:rPr>
        <w:t xml:space="preserve"> other than a </w:t>
      </w:r>
      <w:r w:rsidR="00096A4F">
        <w:rPr>
          <w:rFonts w:ascii="Arial" w:hAnsi="Arial" w:cs="Arial"/>
          <w:sz w:val="20"/>
          <w:szCs w:val="20"/>
        </w:rPr>
        <w:t>person</w:t>
      </w:r>
      <w:r w:rsidR="00D228AC">
        <w:rPr>
          <w:rFonts w:ascii="Arial" w:hAnsi="Arial" w:cs="Arial"/>
          <w:sz w:val="20"/>
          <w:szCs w:val="20"/>
        </w:rPr>
        <w:t xml:space="preserve"> appointed under sub-rule </w:t>
      </w:r>
      <w:r w:rsidR="00F95CBD">
        <w:rPr>
          <w:rFonts w:ascii="Arial" w:hAnsi="Arial" w:cs="Arial"/>
          <w:sz w:val="20"/>
          <w:szCs w:val="20"/>
        </w:rPr>
        <w:t>(</w:t>
      </w:r>
      <w:r w:rsidR="00096A4F">
        <w:rPr>
          <w:rFonts w:ascii="Arial" w:hAnsi="Arial" w:cs="Arial"/>
          <w:sz w:val="20"/>
          <w:szCs w:val="20"/>
        </w:rPr>
        <w:t>5</w:t>
      </w:r>
      <w:r w:rsidR="00F95CBD">
        <w:rPr>
          <w:rFonts w:ascii="Arial" w:hAnsi="Arial" w:cs="Arial"/>
          <w:sz w:val="20"/>
          <w:szCs w:val="20"/>
        </w:rPr>
        <w:t>)</w:t>
      </w:r>
      <w:r w:rsidR="003B3D7E">
        <w:rPr>
          <w:rFonts w:ascii="Arial" w:hAnsi="Arial" w:cs="Arial"/>
          <w:sz w:val="20"/>
          <w:szCs w:val="20"/>
        </w:rPr>
        <w:t xml:space="preserve"> or </w:t>
      </w:r>
      <w:r w:rsidR="00F95CBD">
        <w:rPr>
          <w:rFonts w:ascii="Arial" w:hAnsi="Arial" w:cs="Arial"/>
          <w:sz w:val="20"/>
          <w:szCs w:val="20"/>
        </w:rPr>
        <w:t>(</w:t>
      </w:r>
      <w:r w:rsidR="00096A4F">
        <w:rPr>
          <w:rFonts w:ascii="Arial" w:hAnsi="Arial" w:cs="Arial"/>
          <w:sz w:val="20"/>
          <w:szCs w:val="20"/>
        </w:rPr>
        <w:t>6</w:t>
      </w:r>
      <w:r w:rsidR="00F95CBD">
        <w:rPr>
          <w:rFonts w:ascii="Arial" w:hAnsi="Arial" w:cs="Arial"/>
          <w:sz w:val="20"/>
          <w:szCs w:val="20"/>
        </w:rPr>
        <w:t>)</w:t>
      </w:r>
      <w:r w:rsidR="00D228AC">
        <w:rPr>
          <w:rFonts w:ascii="Arial" w:hAnsi="Arial" w:cs="Arial"/>
          <w:sz w:val="20"/>
          <w:szCs w:val="20"/>
        </w:rPr>
        <w:t>.</w:t>
      </w:r>
    </w:p>
    <w:p w:rsidR="00DC4D40" w:rsidRPr="00DC4D40" w:rsidRDefault="00DC4D40" w:rsidP="00DC4D40">
      <w:pPr>
        <w:pStyle w:val="ListParagraph"/>
        <w:rPr>
          <w:rFonts w:ascii="Arial" w:hAnsi="Arial" w:cs="Arial"/>
          <w:sz w:val="20"/>
          <w:szCs w:val="20"/>
        </w:rPr>
      </w:pPr>
    </w:p>
    <w:p w:rsidR="00DC4D40" w:rsidRDefault="00DC4D40" w:rsidP="000F38EF">
      <w:pPr>
        <w:pStyle w:val="ListParagraph"/>
        <w:numPr>
          <w:ilvl w:val="0"/>
          <w:numId w:val="22"/>
        </w:numPr>
        <w:autoSpaceDE w:val="0"/>
        <w:autoSpaceDN w:val="0"/>
        <w:adjustRightInd w:val="0"/>
        <w:spacing w:after="0" w:line="240" w:lineRule="auto"/>
        <w:jc w:val="both"/>
        <w:rPr>
          <w:rFonts w:ascii="Arial" w:hAnsi="Arial" w:cs="Arial"/>
          <w:sz w:val="20"/>
          <w:szCs w:val="20"/>
        </w:rPr>
      </w:pPr>
      <w:r w:rsidRPr="006465F8">
        <w:rPr>
          <w:rFonts w:ascii="Arial" w:hAnsi="Arial" w:cs="Arial"/>
          <w:sz w:val="20"/>
          <w:szCs w:val="20"/>
        </w:rPr>
        <w:t xml:space="preserve">The Serpentine Jarrahdale Land Conservation District Committee (LCDC) has the right to appoint a representative </w:t>
      </w:r>
      <w:r w:rsidR="006465F8">
        <w:rPr>
          <w:rFonts w:ascii="Arial" w:hAnsi="Arial" w:cs="Arial"/>
          <w:sz w:val="20"/>
          <w:szCs w:val="20"/>
        </w:rPr>
        <w:t>to serve on the</w:t>
      </w:r>
      <w:r w:rsidRPr="006465F8">
        <w:rPr>
          <w:rFonts w:ascii="Arial" w:hAnsi="Arial" w:cs="Arial"/>
          <w:sz w:val="20"/>
          <w:szCs w:val="20"/>
        </w:rPr>
        <w:t xml:space="preserve"> Board </w:t>
      </w:r>
      <w:r w:rsidR="006465F8">
        <w:rPr>
          <w:rFonts w:ascii="Arial" w:hAnsi="Arial" w:cs="Arial"/>
          <w:sz w:val="20"/>
          <w:szCs w:val="20"/>
        </w:rPr>
        <w:t>with</w:t>
      </w:r>
      <w:r w:rsidR="006465F8" w:rsidRPr="00AC4D2B">
        <w:rPr>
          <w:rFonts w:ascii="Arial" w:hAnsi="Arial" w:cs="Arial"/>
          <w:sz w:val="20"/>
          <w:szCs w:val="20"/>
        </w:rPr>
        <w:t xml:space="preserve"> </w:t>
      </w:r>
      <w:r w:rsidR="006465F8">
        <w:rPr>
          <w:rFonts w:ascii="Arial" w:hAnsi="Arial" w:cs="Arial"/>
          <w:sz w:val="20"/>
          <w:szCs w:val="20"/>
        </w:rPr>
        <w:t>full</w:t>
      </w:r>
      <w:r w:rsidR="006465F8" w:rsidRPr="00AC4D2B">
        <w:rPr>
          <w:rFonts w:ascii="Arial" w:hAnsi="Arial" w:cs="Arial"/>
          <w:sz w:val="20"/>
          <w:szCs w:val="20"/>
        </w:rPr>
        <w:t xml:space="preserve"> voting rights</w:t>
      </w:r>
      <w:r>
        <w:rPr>
          <w:rFonts w:ascii="Arial" w:hAnsi="Arial" w:cs="Arial"/>
          <w:sz w:val="20"/>
          <w:szCs w:val="20"/>
        </w:rPr>
        <w:t>.</w:t>
      </w:r>
    </w:p>
    <w:p w:rsidR="00830DE0" w:rsidRPr="00830DE0" w:rsidRDefault="00830DE0" w:rsidP="00830DE0">
      <w:pPr>
        <w:pStyle w:val="ListParagraph"/>
        <w:rPr>
          <w:rFonts w:ascii="Arial" w:hAnsi="Arial" w:cs="Arial"/>
          <w:sz w:val="20"/>
          <w:szCs w:val="20"/>
        </w:rPr>
      </w:pPr>
    </w:p>
    <w:p w:rsidR="00830DE0" w:rsidRPr="003B3D7E" w:rsidRDefault="00830DE0" w:rsidP="003B3D7E">
      <w:pPr>
        <w:pStyle w:val="ListParagraph"/>
        <w:numPr>
          <w:ilvl w:val="0"/>
          <w:numId w:val="22"/>
        </w:numPr>
        <w:autoSpaceDE w:val="0"/>
        <w:autoSpaceDN w:val="0"/>
        <w:adjustRightInd w:val="0"/>
        <w:spacing w:after="0" w:line="240" w:lineRule="auto"/>
        <w:jc w:val="both"/>
        <w:rPr>
          <w:rFonts w:ascii="Arial" w:hAnsi="Arial" w:cs="Arial"/>
          <w:sz w:val="20"/>
          <w:szCs w:val="20"/>
        </w:rPr>
      </w:pPr>
      <w:r w:rsidRPr="003B6ECF">
        <w:rPr>
          <w:rFonts w:ascii="Arial" w:hAnsi="Arial" w:cs="Arial"/>
          <w:sz w:val="20"/>
          <w:szCs w:val="20"/>
        </w:rPr>
        <w:t xml:space="preserve">The </w:t>
      </w:r>
      <w:r w:rsidR="00DC4D40" w:rsidRPr="003B6ECF">
        <w:rPr>
          <w:rFonts w:ascii="Arial" w:hAnsi="Arial" w:cs="Arial"/>
          <w:sz w:val="20"/>
          <w:szCs w:val="20"/>
        </w:rPr>
        <w:t>Shire of Serpentine Jarrahdale</w:t>
      </w:r>
      <w:r w:rsidRPr="003B6ECF">
        <w:rPr>
          <w:rFonts w:ascii="Arial" w:hAnsi="Arial" w:cs="Arial"/>
          <w:sz w:val="20"/>
          <w:szCs w:val="20"/>
        </w:rPr>
        <w:t xml:space="preserve"> shall be invited to </w:t>
      </w:r>
      <w:r w:rsidR="00096A4F">
        <w:rPr>
          <w:rFonts w:ascii="Arial" w:hAnsi="Arial" w:cs="Arial"/>
          <w:sz w:val="20"/>
          <w:szCs w:val="20"/>
        </w:rPr>
        <w:t>appoint</w:t>
      </w:r>
      <w:r w:rsidRPr="003B6ECF">
        <w:rPr>
          <w:rFonts w:ascii="Arial" w:hAnsi="Arial" w:cs="Arial"/>
          <w:sz w:val="20"/>
          <w:szCs w:val="20"/>
        </w:rPr>
        <w:t xml:space="preserve"> a</w:t>
      </w:r>
      <w:r w:rsidR="00DC4D40" w:rsidRPr="003B6ECF">
        <w:rPr>
          <w:rFonts w:ascii="Arial" w:hAnsi="Arial" w:cs="Arial"/>
          <w:sz w:val="20"/>
          <w:szCs w:val="20"/>
        </w:rPr>
        <w:t xml:space="preserve"> Council Officer and a</w:t>
      </w:r>
      <w:r w:rsidRPr="003B6ECF">
        <w:rPr>
          <w:rFonts w:ascii="Arial" w:hAnsi="Arial" w:cs="Arial"/>
          <w:sz w:val="20"/>
          <w:szCs w:val="20"/>
        </w:rPr>
        <w:t xml:space="preserve"> Councillor to serve on the </w:t>
      </w:r>
      <w:r w:rsidR="00457652" w:rsidRPr="003B6ECF">
        <w:rPr>
          <w:rFonts w:ascii="Arial" w:hAnsi="Arial" w:cs="Arial"/>
          <w:sz w:val="20"/>
          <w:szCs w:val="20"/>
        </w:rPr>
        <w:t>Board</w:t>
      </w:r>
      <w:r w:rsidR="006465F8">
        <w:rPr>
          <w:rFonts w:ascii="Arial" w:hAnsi="Arial" w:cs="Arial"/>
          <w:sz w:val="20"/>
          <w:szCs w:val="20"/>
        </w:rPr>
        <w:t xml:space="preserve"> and</w:t>
      </w:r>
      <w:r w:rsidR="0088212D" w:rsidRPr="003B6ECF">
        <w:rPr>
          <w:rFonts w:ascii="Arial" w:hAnsi="Arial" w:cs="Arial"/>
          <w:sz w:val="20"/>
          <w:szCs w:val="20"/>
        </w:rPr>
        <w:t xml:space="preserve"> </w:t>
      </w:r>
      <w:r w:rsidR="00AC4D2B">
        <w:rPr>
          <w:rFonts w:ascii="Arial" w:hAnsi="Arial" w:cs="Arial"/>
          <w:sz w:val="20"/>
          <w:szCs w:val="20"/>
        </w:rPr>
        <w:t xml:space="preserve">both </w:t>
      </w:r>
      <w:r w:rsidR="0088212D" w:rsidRPr="00AC4D2B">
        <w:rPr>
          <w:rFonts w:ascii="Arial" w:hAnsi="Arial" w:cs="Arial"/>
          <w:sz w:val="20"/>
          <w:szCs w:val="20"/>
        </w:rPr>
        <w:t xml:space="preserve">shall have </w:t>
      </w:r>
      <w:r w:rsidR="006465F8">
        <w:rPr>
          <w:rFonts w:ascii="Arial" w:hAnsi="Arial" w:cs="Arial"/>
          <w:sz w:val="20"/>
          <w:szCs w:val="20"/>
        </w:rPr>
        <w:t>full</w:t>
      </w:r>
      <w:r w:rsidR="0088212D" w:rsidRPr="00AC4D2B">
        <w:rPr>
          <w:rFonts w:ascii="Arial" w:hAnsi="Arial" w:cs="Arial"/>
          <w:sz w:val="20"/>
          <w:szCs w:val="20"/>
        </w:rPr>
        <w:t xml:space="preserve"> voting rights</w:t>
      </w:r>
      <w:r w:rsidR="006465F8">
        <w:rPr>
          <w:rFonts w:ascii="Arial" w:hAnsi="Arial" w:cs="Arial"/>
          <w:sz w:val="20"/>
          <w:szCs w:val="20"/>
        </w:rPr>
        <w:t>.</w:t>
      </w:r>
    </w:p>
    <w:p w:rsidR="0056679B" w:rsidRPr="004E7C66" w:rsidRDefault="0056679B" w:rsidP="0056679B">
      <w:pPr>
        <w:pStyle w:val="ListParagraph"/>
        <w:autoSpaceDE w:val="0"/>
        <w:autoSpaceDN w:val="0"/>
        <w:adjustRightInd w:val="0"/>
        <w:spacing w:after="0" w:line="240" w:lineRule="auto"/>
        <w:ind w:left="1440"/>
        <w:jc w:val="both"/>
        <w:rPr>
          <w:rFonts w:ascii="Arial" w:hAnsi="Arial" w:cs="Arial"/>
          <w:sz w:val="20"/>
          <w:szCs w:val="20"/>
        </w:rPr>
      </w:pPr>
    </w:p>
    <w:p w:rsidR="002853D6" w:rsidRPr="004E7C66" w:rsidRDefault="002853D6" w:rsidP="00DA020C">
      <w:pPr>
        <w:autoSpaceDE w:val="0"/>
        <w:autoSpaceDN w:val="0"/>
        <w:adjustRightInd w:val="0"/>
        <w:spacing w:after="0" w:line="240" w:lineRule="auto"/>
        <w:jc w:val="both"/>
        <w:rPr>
          <w:rFonts w:ascii="Arial" w:hAnsi="Arial" w:cs="Arial"/>
          <w:sz w:val="20"/>
          <w:szCs w:val="20"/>
        </w:rPr>
      </w:pPr>
    </w:p>
    <w:p w:rsidR="005C7FD2" w:rsidRPr="006465F8" w:rsidRDefault="000224B9" w:rsidP="000224B9">
      <w:pPr>
        <w:pStyle w:val="Heading3"/>
        <w:rPr>
          <w:color w:val="auto"/>
        </w:rPr>
      </w:pPr>
      <w:bookmarkStart w:id="31" w:name="_Toc514660805"/>
      <w:r w:rsidRPr="006465F8">
        <w:rPr>
          <w:color w:val="auto"/>
        </w:rPr>
        <w:lastRenderedPageBreak/>
        <w:t xml:space="preserve">The </w:t>
      </w:r>
      <w:r w:rsidR="006D6CC2" w:rsidRPr="006465F8">
        <w:rPr>
          <w:color w:val="auto"/>
        </w:rPr>
        <w:t>Executive Officer</w:t>
      </w:r>
      <w:bookmarkEnd w:id="31"/>
    </w:p>
    <w:p w:rsidR="000224B9" w:rsidRPr="000224B9" w:rsidRDefault="000224B9" w:rsidP="000224B9">
      <w:pPr>
        <w:pStyle w:val="Tracy"/>
        <w:tabs>
          <w:tab w:val="clear" w:pos="879"/>
        </w:tabs>
        <w:ind w:left="714" w:firstLine="0"/>
        <w:rPr>
          <w:b w:val="0"/>
          <w:color w:val="auto"/>
        </w:rPr>
      </w:pPr>
    </w:p>
    <w:p w:rsidR="002A1A7F" w:rsidRDefault="000224B9" w:rsidP="00C54D27">
      <w:pPr>
        <w:pStyle w:val="Tracy"/>
        <w:numPr>
          <w:ilvl w:val="0"/>
          <w:numId w:val="88"/>
        </w:numPr>
        <w:ind w:left="714" w:hanging="357"/>
        <w:rPr>
          <w:b w:val="0"/>
          <w:color w:val="auto"/>
        </w:rPr>
      </w:pPr>
      <w:r>
        <w:rPr>
          <w:b w:val="0"/>
          <w:color w:val="auto"/>
        </w:rPr>
        <w:t>The</w:t>
      </w:r>
      <w:r w:rsidR="002A1A7F">
        <w:rPr>
          <w:b w:val="0"/>
          <w:color w:val="auto"/>
        </w:rPr>
        <w:t xml:space="preserve"> </w:t>
      </w:r>
      <w:r w:rsidR="006D6CC2" w:rsidRPr="006D6CC2">
        <w:rPr>
          <w:b w:val="0"/>
          <w:color w:val="auto"/>
        </w:rPr>
        <w:t>Executive Officer</w:t>
      </w:r>
      <w:r w:rsidR="002A1A7F">
        <w:rPr>
          <w:b w:val="0"/>
          <w:color w:val="auto"/>
        </w:rPr>
        <w:t xml:space="preserve"> shall </w:t>
      </w:r>
      <w:r w:rsidR="004100E2">
        <w:rPr>
          <w:b w:val="0"/>
          <w:color w:val="auto"/>
        </w:rPr>
        <w:t>under</w:t>
      </w:r>
      <w:r w:rsidR="002A1A7F">
        <w:rPr>
          <w:b w:val="0"/>
          <w:color w:val="auto"/>
        </w:rPr>
        <w:t>take the responsibilities of the Secretary.</w:t>
      </w:r>
    </w:p>
    <w:p w:rsidR="00005396" w:rsidRDefault="00005396" w:rsidP="00005396">
      <w:pPr>
        <w:pStyle w:val="Tracy"/>
        <w:tabs>
          <w:tab w:val="clear" w:pos="879"/>
        </w:tabs>
        <w:ind w:left="714" w:firstLine="0"/>
        <w:rPr>
          <w:b w:val="0"/>
          <w:color w:val="auto"/>
        </w:rPr>
      </w:pPr>
    </w:p>
    <w:p w:rsidR="002A1A7F" w:rsidRDefault="002A1A7F" w:rsidP="00C54D27">
      <w:pPr>
        <w:pStyle w:val="Tracy"/>
        <w:numPr>
          <w:ilvl w:val="0"/>
          <w:numId w:val="88"/>
        </w:numPr>
        <w:ind w:left="714" w:hanging="357"/>
        <w:rPr>
          <w:b w:val="0"/>
          <w:color w:val="auto"/>
        </w:rPr>
      </w:pPr>
      <w:r>
        <w:rPr>
          <w:b w:val="0"/>
          <w:color w:val="auto"/>
        </w:rPr>
        <w:t xml:space="preserve">The </w:t>
      </w:r>
      <w:r w:rsidR="006D6CC2" w:rsidRPr="006D6CC2">
        <w:rPr>
          <w:b w:val="0"/>
          <w:color w:val="auto"/>
        </w:rPr>
        <w:t>Executive Officer</w:t>
      </w:r>
      <w:r>
        <w:rPr>
          <w:b w:val="0"/>
          <w:color w:val="auto"/>
        </w:rPr>
        <w:t xml:space="preserve"> </w:t>
      </w:r>
      <w:r w:rsidR="0036459C" w:rsidRPr="006465F8">
        <w:rPr>
          <w:b w:val="0"/>
          <w:color w:val="auto"/>
        </w:rPr>
        <w:t>shall not be a member of the association</w:t>
      </w:r>
      <w:r w:rsidR="0036459C">
        <w:rPr>
          <w:b w:val="0"/>
          <w:color w:val="auto"/>
        </w:rPr>
        <w:t xml:space="preserve"> but </w:t>
      </w:r>
      <w:r w:rsidR="00005396">
        <w:rPr>
          <w:b w:val="0"/>
          <w:color w:val="auto"/>
        </w:rPr>
        <w:t>will be an ex-officio member of the Board with no voting rights.</w:t>
      </w:r>
    </w:p>
    <w:p w:rsidR="00005396" w:rsidRDefault="00005396" w:rsidP="00005396">
      <w:pPr>
        <w:pStyle w:val="ListParagraph"/>
        <w:rPr>
          <w:b/>
        </w:rPr>
      </w:pPr>
    </w:p>
    <w:p w:rsidR="003B66A2" w:rsidRPr="009964A6" w:rsidRDefault="002A1A7F" w:rsidP="00C54D27">
      <w:pPr>
        <w:pStyle w:val="Tracy"/>
        <w:numPr>
          <w:ilvl w:val="0"/>
          <w:numId w:val="88"/>
        </w:numPr>
        <w:ind w:left="714" w:hanging="357"/>
        <w:rPr>
          <w:b w:val="0"/>
          <w:color w:val="auto"/>
        </w:rPr>
      </w:pPr>
      <w:r>
        <w:rPr>
          <w:b w:val="0"/>
          <w:color w:val="auto"/>
        </w:rPr>
        <w:t>The</w:t>
      </w:r>
      <w:r w:rsidR="000224B9">
        <w:rPr>
          <w:b w:val="0"/>
          <w:color w:val="auto"/>
        </w:rPr>
        <w:t xml:space="preserve"> </w:t>
      </w:r>
      <w:r w:rsidR="005A361C" w:rsidRPr="006D6CC2">
        <w:rPr>
          <w:b w:val="0"/>
          <w:color w:val="auto"/>
        </w:rPr>
        <w:t>Executive</w:t>
      </w:r>
      <w:r w:rsidR="005A361C">
        <w:rPr>
          <w:b w:val="0"/>
          <w:color w:val="auto"/>
        </w:rPr>
        <w:t xml:space="preserve"> Officer shall be </w:t>
      </w:r>
      <w:r w:rsidR="005A361C" w:rsidRPr="006D6CC2">
        <w:rPr>
          <w:b w:val="0"/>
          <w:color w:val="auto"/>
        </w:rPr>
        <w:t>responsible</w:t>
      </w:r>
      <w:r w:rsidR="005A361C">
        <w:rPr>
          <w:b w:val="0"/>
          <w:color w:val="auto"/>
        </w:rPr>
        <w:t xml:space="preserve"> for;</w:t>
      </w:r>
    </w:p>
    <w:p w:rsidR="005A361C" w:rsidRDefault="005A361C" w:rsidP="00C54D27">
      <w:pPr>
        <w:pStyle w:val="Tracy"/>
        <w:numPr>
          <w:ilvl w:val="0"/>
          <w:numId w:val="90"/>
        </w:numPr>
        <w:rPr>
          <w:b w:val="0"/>
          <w:color w:val="auto"/>
        </w:rPr>
      </w:pPr>
      <w:r>
        <w:rPr>
          <w:b w:val="0"/>
          <w:color w:val="auto"/>
        </w:rPr>
        <w:t>The implementation of the decisions of the Board,</w:t>
      </w:r>
    </w:p>
    <w:p w:rsidR="005A361C" w:rsidRDefault="006465F8" w:rsidP="00C54D27">
      <w:pPr>
        <w:pStyle w:val="Tracy"/>
        <w:numPr>
          <w:ilvl w:val="0"/>
          <w:numId w:val="90"/>
        </w:numPr>
        <w:rPr>
          <w:b w:val="0"/>
          <w:color w:val="auto"/>
        </w:rPr>
      </w:pPr>
      <w:r>
        <w:rPr>
          <w:b w:val="0"/>
          <w:color w:val="auto"/>
        </w:rPr>
        <w:t>T</w:t>
      </w:r>
      <w:r w:rsidR="005A361C">
        <w:rPr>
          <w:b w:val="0"/>
          <w:color w:val="auto"/>
        </w:rPr>
        <w:t>he provision of accurate and timely reports, information and advice relevant to the Board’s accountabilities and functions as and when required</w:t>
      </w:r>
      <w:r w:rsidR="00111E73">
        <w:rPr>
          <w:b w:val="0"/>
          <w:color w:val="auto"/>
        </w:rPr>
        <w:t>,</w:t>
      </w:r>
    </w:p>
    <w:p w:rsidR="00111E73" w:rsidRDefault="006465F8" w:rsidP="00C54D27">
      <w:pPr>
        <w:pStyle w:val="Tracy"/>
        <w:numPr>
          <w:ilvl w:val="0"/>
          <w:numId w:val="90"/>
        </w:numPr>
        <w:rPr>
          <w:b w:val="0"/>
          <w:color w:val="auto"/>
        </w:rPr>
      </w:pPr>
      <w:r>
        <w:rPr>
          <w:b w:val="0"/>
          <w:color w:val="auto"/>
        </w:rPr>
        <w:t>T</w:t>
      </w:r>
      <w:r w:rsidR="00111E73">
        <w:rPr>
          <w:b w:val="0"/>
          <w:color w:val="auto"/>
        </w:rPr>
        <w:t>he provision of an up to date report of the Associations financial position at each Board meeting,</w:t>
      </w:r>
    </w:p>
    <w:p w:rsidR="00111E73" w:rsidRDefault="00111E73" w:rsidP="00C54D27">
      <w:pPr>
        <w:pStyle w:val="Tracy"/>
        <w:numPr>
          <w:ilvl w:val="0"/>
          <w:numId w:val="90"/>
        </w:numPr>
        <w:rPr>
          <w:b w:val="0"/>
          <w:color w:val="auto"/>
        </w:rPr>
      </w:pPr>
      <w:r>
        <w:rPr>
          <w:b w:val="0"/>
          <w:color w:val="auto"/>
        </w:rPr>
        <w:t>The day to day management of the Association,</w:t>
      </w:r>
    </w:p>
    <w:p w:rsidR="002A1A7F" w:rsidRDefault="002A1A7F" w:rsidP="00C54D27">
      <w:pPr>
        <w:pStyle w:val="ListParagraph"/>
        <w:numPr>
          <w:ilvl w:val="0"/>
          <w:numId w:val="90"/>
        </w:numPr>
        <w:rPr>
          <w:rFonts w:ascii="Arial" w:eastAsia="Times New Roman" w:hAnsi="Arial" w:cs="Arial"/>
          <w:bCs/>
          <w:kern w:val="28"/>
          <w:sz w:val="20"/>
          <w:szCs w:val="20"/>
        </w:rPr>
      </w:pPr>
      <w:r w:rsidRPr="002A1A7F">
        <w:rPr>
          <w:rFonts w:ascii="Arial" w:eastAsia="Times New Roman" w:hAnsi="Arial" w:cs="Arial"/>
          <w:bCs/>
          <w:kern w:val="28"/>
          <w:sz w:val="20"/>
          <w:szCs w:val="20"/>
        </w:rPr>
        <w:t>The recruitment, engagement and performance of any Association staff, suspension or dismissal will be done in consultation with</w:t>
      </w:r>
      <w:r>
        <w:rPr>
          <w:rFonts w:ascii="Arial" w:eastAsia="Times New Roman" w:hAnsi="Arial" w:cs="Arial"/>
          <w:bCs/>
          <w:kern w:val="28"/>
          <w:sz w:val="20"/>
          <w:szCs w:val="20"/>
        </w:rPr>
        <w:t xml:space="preserve"> the Board,</w:t>
      </w:r>
    </w:p>
    <w:p w:rsidR="00111E73" w:rsidRDefault="00057220" w:rsidP="00C54D27">
      <w:pPr>
        <w:pStyle w:val="ListParagraph"/>
        <w:numPr>
          <w:ilvl w:val="0"/>
          <w:numId w:val="90"/>
        </w:numPr>
        <w:rPr>
          <w:rFonts w:ascii="Arial" w:eastAsia="Times New Roman" w:hAnsi="Arial" w:cs="Arial"/>
          <w:bCs/>
          <w:kern w:val="28"/>
          <w:sz w:val="20"/>
          <w:szCs w:val="20"/>
        </w:rPr>
      </w:pPr>
      <w:r>
        <w:rPr>
          <w:rFonts w:ascii="Arial" w:eastAsia="Times New Roman" w:hAnsi="Arial" w:cs="Arial"/>
          <w:bCs/>
          <w:kern w:val="28"/>
          <w:sz w:val="20"/>
          <w:szCs w:val="20"/>
        </w:rPr>
        <w:t xml:space="preserve">Application </w:t>
      </w:r>
      <w:r w:rsidR="00111E73" w:rsidRPr="002A1A7F">
        <w:rPr>
          <w:rFonts w:ascii="Arial" w:eastAsia="Times New Roman" w:hAnsi="Arial" w:cs="Arial"/>
          <w:bCs/>
          <w:kern w:val="28"/>
          <w:sz w:val="20"/>
          <w:szCs w:val="20"/>
        </w:rPr>
        <w:t>for</w:t>
      </w:r>
      <w:r>
        <w:rPr>
          <w:rFonts w:ascii="Arial" w:eastAsia="Times New Roman" w:hAnsi="Arial" w:cs="Arial"/>
          <w:bCs/>
          <w:kern w:val="28"/>
          <w:sz w:val="20"/>
          <w:szCs w:val="20"/>
        </w:rPr>
        <w:t xml:space="preserve"> available grant money from Federal, State and Local government </w:t>
      </w:r>
      <w:r w:rsidR="0036459C">
        <w:rPr>
          <w:rFonts w:ascii="Arial" w:eastAsia="Times New Roman" w:hAnsi="Arial" w:cs="Arial"/>
          <w:bCs/>
          <w:kern w:val="28"/>
          <w:sz w:val="20"/>
          <w:szCs w:val="20"/>
        </w:rPr>
        <w:t xml:space="preserve">and their </w:t>
      </w:r>
      <w:r>
        <w:rPr>
          <w:rFonts w:ascii="Arial" w:eastAsia="Times New Roman" w:hAnsi="Arial" w:cs="Arial"/>
          <w:bCs/>
          <w:kern w:val="28"/>
          <w:sz w:val="20"/>
          <w:szCs w:val="20"/>
        </w:rPr>
        <w:t>agencies;</w:t>
      </w:r>
    </w:p>
    <w:p w:rsidR="00057220" w:rsidRDefault="00057220" w:rsidP="00C54D27">
      <w:pPr>
        <w:pStyle w:val="ListParagraph"/>
        <w:numPr>
          <w:ilvl w:val="0"/>
          <w:numId w:val="90"/>
        </w:numPr>
        <w:rPr>
          <w:rFonts w:ascii="Arial" w:eastAsia="Times New Roman" w:hAnsi="Arial" w:cs="Arial"/>
          <w:bCs/>
          <w:kern w:val="28"/>
          <w:sz w:val="20"/>
          <w:szCs w:val="20"/>
        </w:rPr>
      </w:pPr>
      <w:r>
        <w:rPr>
          <w:rFonts w:ascii="Arial" w:eastAsia="Times New Roman" w:hAnsi="Arial" w:cs="Arial"/>
          <w:bCs/>
          <w:kern w:val="28"/>
          <w:sz w:val="20"/>
          <w:szCs w:val="20"/>
        </w:rPr>
        <w:t>Seeking support from individuals and organisations for specific projects;</w:t>
      </w:r>
    </w:p>
    <w:p w:rsidR="00057220" w:rsidRDefault="00057220" w:rsidP="00C54D27">
      <w:pPr>
        <w:pStyle w:val="ListParagraph"/>
        <w:numPr>
          <w:ilvl w:val="0"/>
          <w:numId w:val="90"/>
        </w:numPr>
        <w:rPr>
          <w:rFonts w:ascii="Arial" w:eastAsia="Times New Roman" w:hAnsi="Arial" w:cs="Arial"/>
          <w:bCs/>
          <w:kern w:val="28"/>
          <w:sz w:val="20"/>
          <w:szCs w:val="20"/>
        </w:rPr>
      </w:pPr>
      <w:r>
        <w:rPr>
          <w:rFonts w:ascii="Arial" w:eastAsia="Times New Roman" w:hAnsi="Arial" w:cs="Arial"/>
          <w:bCs/>
          <w:kern w:val="28"/>
          <w:sz w:val="20"/>
          <w:szCs w:val="20"/>
        </w:rPr>
        <w:t>Preparation of all statistical and other acquittal requirements for grants and donations;</w:t>
      </w:r>
    </w:p>
    <w:p w:rsidR="0036459C" w:rsidRDefault="0036459C" w:rsidP="006465F8">
      <w:pPr>
        <w:pStyle w:val="ListParagraph"/>
        <w:numPr>
          <w:ilvl w:val="0"/>
          <w:numId w:val="90"/>
        </w:numPr>
        <w:spacing w:after="0"/>
        <w:rPr>
          <w:rFonts w:ascii="Arial" w:eastAsia="Times New Roman" w:hAnsi="Arial" w:cs="Arial"/>
          <w:bCs/>
          <w:kern w:val="28"/>
          <w:sz w:val="20"/>
          <w:szCs w:val="20"/>
        </w:rPr>
      </w:pPr>
      <w:r>
        <w:rPr>
          <w:rFonts w:ascii="Arial" w:eastAsia="Times New Roman" w:hAnsi="Arial" w:cs="Arial"/>
          <w:bCs/>
          <w:kern w:val="28"/>
          <w:sz w:val="20"/>
          <w:szCs w:val="20"/>
        </w:rPr>
        <w:t xml:space="preserve">The reporting </w:t>
      </w:r>
      <w:r w:rsidR="00057220">
        <w:rPr>
          <w:rFonts w:ascii="Arial" w:eastAsia="Times New Roman" w:hAnsi="Arial" w:cs="Arial"/>
          <w:bCs/>
          <w:kern w:val="28"/>
          <w:sz w:val="20"/>
          <w:szCs w:val="20"/>
        </w:rPr>
        <w:t>requirements</w:t>
      </w:r>
      <w:r>
        <w:rPr>
          <w:rFonts w:ascii="Arial" w:eastAsia="Times New Roman" w:hAnsi="Arial" w:cs="Arial"/>
          <w:bCs/>
          <w:kern w:val="28"/>
          <w:sz w:val="20"/>
          <w:szCs w:val="20"/>
        </w:rPr>
        <w:t xml:space="preserve"> for the donations to the Landcare SJ Public Fund;</w:t>
      </w:r>
      <w:r w:rsidR="006465F8">
        <w:rPr>
          <w:rFonts w:ascii="Arial" w:eastAsia="Times New Roman" w:hAnsi="Arial" w:cs="Arial"/>
          <w:bCs/>
          <w:kern w:val="28"/>
          <w:sz w:val="20"/>
          <w:szCs w:val="20"/>
        </w:rPr>
        <w:t xml:space="preserve"> and</w:t>
      </w:r>
    </w:p>
    <w:p w:rsidR="005A361C" w:rsidRDefault="005A361C" w:rsidP="006465F8">
      <w:pPr>
        <w:pStyle w:val="Tracy"/>
        <w:numPr>
          <w:ilvl w:val="0"/>
          <w:numId w:val="90"/>
        </w:numPr>
        <w:rPr>
          <w:b w:val="0"/>
          <w:color w:val="auto"/>
        </w:rPr>
      </w:pPr>
      <w:r>
        <w:rPr>
          <w:b w:val="0"/>
          <w:color w:val="auto"/>
        </w:rPr>
        <w:t xml:space="preserve"> </w:t>
      </w:r>
      <w:r w:rsidR="006465F8">
        <w:rPr>
          <w:b w:val="0"/>
          <w:color w:val="auto"/>
        </w:rPr>
        <w:t>O</w:t>
      </w:r>
      <w:r w:rsidR="00E21B7C" w:rsidRPr="009964A6">
        <w:rPr>
          <w:b w:val="0"/>
          <w:color w:val="auto"/>
        </w:rPr>
        <w:t xml:space="preserve">ther duties as required by the </w:t>
      </w:r>
      <w:r w:rsidR="00457652">
        <w:rPr>
          <w:b w:val="0"/>
          <w:color w:val="auto"/>
        </w:rPr>
        <w:t>Board</w:t>
      </w:r>
      <w:r w:rsidR="0036459C">
        <w:rPr>
          <w:b w:val="0"/>
          <w:color w:val="auto"/>
        </w:rPr>
        <w:t>.</w:t>
      </w:r>
    </w:p>
    <w:p w:rsidR="00111E73" w:rsidRPr="000224B9" w:rsidRDefault="00111E73" w:rsidP="00111E73">
      <w:pPr>
        <w:pStyle w:val="Tracy"/>
        <w:tabs>
          <w:tab w:val="clear" w:pos="879"/>
        </w:tabs>
        <w:rPr>
          <w:b w:val="0"/>
          <w:color w:val="auto"/>
        </w:rPr>
      </w:pPr>
    </w:p>
    <w:p w:rsidR="00860389" w:rsidRPr="00D200DF" w:rsidRDefault="00860389" w:rsidP="00D200DF">
      <w:pPr>
        <w:pStyle w:val="Tracy"/>
        <w:tabs>
          <w:tab w:val="clear" w:pos="879"/>
          <w:tab w:val="num" w:pos="1021"/>
        </w:tabs>
        <w:ind w:left="714" w:hanging="357"/>
        <w:rPr>
          <w:b w:val="0"/>
          <w:color w:val="auto"/>
        </w:rPr>
      </w:pPr>
    </w:p>
    <w:p w:rsidR="00AD3A34" w:rsidRPr="00E21B7C" w:rsidRDefault="003B66A2" w:rsidP="00924431">
      <w:pPr>
        <w:pStyle w:val="Heading3"/>
        <w:rPr>
          <w:color w:val="auto"/>
        </w:rPr>
      </w:pPr>
      <w:bookmarkStart w:id="32" w:name="_Toc514660806"/>
      <w:r>
        <w:rPr>
          <w:color w:val="auto"/>
        </w:rPr>
        <w:t>Chairperson</w:t>
      </w:r>
      <w:bookmarkEnd w:id="32"/>
      <w:r w:rsidR="00DA2452" w:rsidRPr="00E21B7C">
        <w:rPr>
          <w:color w:val="auto"/>
        </w:rPr>
        <w:t xml:space="preserve"> </w:t>
      </w:r>
    </w:p>
    <w:p w:rsidR="0056679B" w:rsidRPr="004E7C66" w:rsidRDefault="0056679B" w:rsidP="00DA020C">
      <w:pPr>
        <w:autoSpaceDE w:val="0"/>
        <w:autoSpaceDN w:val="0"/>
        <w:adjustRightInd w:val="0"/>
        <w:spacing w:after="0" w:line="240" w:lineRule="auto"/>
        <w:jc w:val="both"/>
        <w:rPr>
          <w:rFonts w:ascii="Arial" w:hAnsi="Arial" w:cs="Arial"/>
          <w:b/>
          <w:sz w:val="20"/>
          <w:szCs w:val="20"/>
        </w:rPr>
      </w:pPr>
    </w:p>
    <w:p w:rsidR="00FD7DC8" w:rsidRPr="004E7C66" w:rsidRDefault="00FD7DC8" w:rsidP="000F38EF">
      <w:pPr>
        <w:pStyle w:val="ListParagraph"/>
        <w:numPr>
          <w:ilvl w:val="0"/>
          <w:numId w:val="7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4E7C66">
        <w:rPr>
          <w:rFonts w:ascii="Arial" w:hAnsi="Arial" w:cs="Arial"/>
          <w:sz w:val="20"/>
          <w:szCs w:val="20"/>
        </w:rPr>
        <w:t xml:space="preserve"> has the powers and duties relating to convening and presiding at </w:t>
      </w:r>
      <w:r w:rsidR="00457652">
        <w:rPr>
          <w:rFonts w:ascii="Arial" w:hAnsi="Arial" w:cs="Arial"/>
          <w:sz w:val="20"/>
          <w:szCs w:val="20"/>
        </w:rPr>
        <w:t>Board</w:t>
      </w:r>
      <w:r w:rsidRPr="004E7C66">
        <w:rPr>
          <w:rFonts w:ascii="Arial" w:hAnsi="Arial" w:cs="Arial"/>
          <w:sz w:val="20"/>
          <w:szCs w:val="20"/>
        </w:rPr>
        <w:t xml:space="preserve"> meetings and presiding at </w:t>
      </w:r>
      <w:r w:rsidR="00850819">
        <w:rPr>
          <w:rFonts w:ascii="Arial" w:hAnsi="Arial" w:cs="Arial"/>
          <w:sz w:val="20"/>
          <w:szCs w:val="20"/>
        </w:rPr>
        <w:t>General Meeting</w:t>
      </w:r>
      <w:r w:rsidRPr="004E7C66">
        <w:rPr>
          <w:rFonts w:ascii="Arial" w:hAnsi="Arial" w:cs="Arial"/>
          <w:sz w:val="20"/>
          <w:szCs w:val="20"/>
        </w:rPr>
        <w:t>s provided for in these rules.</w:t>
      </w:r>
    </w:p>
    <w:p w:rsidR="00FD7DC8" w:rsidRPr="004E7C66" w:rsidRDefault="00FD7DC8" w:rsidP="00FD7DC8">
      <w:pPr>
        <w:autoSpaceDE w:val="0"/>
        <w:autoSpaceDN w:val="0"/>
        <w:adjustRightInd w:val="0"/>
        <w:spacing w:after="0" w:line="240" w:lineRule="auto"/>
        <w:jc w:val="both"/>
        <w:rPr>
          <w:rFonts w:ascii="Arial" w:hAnsi="Arial" w:cs="Arial"/>
          <w:sz w:val="20"/>
          <w:szCs w:val="20"/>
        </w:rPr>
      </w:pPr>
    </w:p>
    <w:p w:rsidR="0056679B" w:rsidRDefault="00AD3A34" w:rsidP="000F38EF">
      <w:pPr>
        <w:pStyle w:val="ListParagraph"/>
        <w:numPr>
          <w:ilvl w:val="0"/>
          <w:numId w:val="7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It is the duty of the </w:t>
      </w:r>
      <w:r w:rsidR="003B66A2">
        <w:rPr>
          <w:rFonts w:ascii="Arial" w:hAnsi="Arial" w:cs="Arial"/>
          <w:sz w:val="20"/>
          <w:szCs w:val="20"/>
        </w:rPr>
        <w:t>Chairperson</w:t>
      </w:r>
      <w:r w:rsidR="00F377BF" w:rsidRPr="004E7C66">
        <w:rPr>
          <w:rFonts w:ascii="Arial" w:hAnsi="Arial" w:cs="Arial"/>
          <w:sz w:val="20"/>
          <w:szCs w:val="20"/>
        </w:rPr>
        <w:t xml:space="preserve"> to consult with the </w:t>
      </w:r>
      <w:r w:rsidR="002045CC">
        <w:rPr>
          <w:rFonts w:ascii="Arial" w:hAnsi="Arial" w:cs="Arial"/>
          <w:sz w:val="20"/>
          <w:szCs w:val="20"/>
        </w:rPr>
        <w:t>Secretary</w:t>
      </w:r>
      <w:r w:rsidRPr="004E7C66">
        <w:rPr>
          <w:rFonts w:ascii="Arial" w:hAnsi="Arial" w:cs="Arial"/>
          <w:sz w:val="20"/>
          <w:szCs w:val="20"/>
        </w:rPr>
        <w:t xml:space="preserve"> regarding</w:t>
      </w:r>
      <w:r w:rsidR="0056679B" w:rsidRPr="004E7C66">
        <w:rPr>
          <w:rFonts w:ascii="Arial" w:hAnsi="Arial" w:cs="Arial"/>
          <w:sz w:val="20"/>
          <w:szCs w:val="20"/>
        </w:rPr>
        <w:t xml:space="preserve"> </w:t>
      </w:r>
      <w:r w:rsidRPr="004E7C66">
        <w:rPr>
          <w:rFonts w:ascii="Arial" w:hAnsi="Arial" w:cs="Arial"/>
          <w:sz w:val="20"/>
          <w:szCs w:val="20"/>
        </w:rPr>
        <w:t>the bu</w:t>
      </w:r>
      <w:r w:rsidR="006033A7" w:rsidRPr="004E7C66">
        <w:rPr>
          <w:rFonts w:ascii="Arial" w:hAnsi="Arial" w:cs="Arial"/>
          <w:sz w:val="20"/>
          <w:szCs w:val="20"/>
        </w:rPr>
        <w:t xml:space="preserve">siness to be conducted at each </w:t>
      </w:r>
      <w:r w:rsidR="00457652">
        <w:rPr>
          <w:rFonts w:ascii="Arial" w:hAnsi="Arial" w:cs="Arial"/>
          <w:sz w:val="20"/>
          <w:szCs w:val="20"/>
        </w:rPr>
        <w:t>Board</w:t>
      </w:r>
      <w:r w:rsidR="001349AB" w:rsidRPr="004E7C66">
        <w:rPr>
          <w:rFonts w:ascii="Arial" w:hAnsi="Arial" w:cs="Arial"/>
          <w:sz w:val="20"/>
          <w:szCs w:val="20"/>
        </w:rPr>
        <w:t xml:space="preserve"> meeting and </w:t>
      </w:r>
      <w:r w:rsidR="00850819">
        <w:rPr>
          <w:rFonts w:ascii="Arial" w:hAnsi="Arial" w:cs="Arial"/>
          <w:sz w:val="20"/>
          <w:szCs w:val="20"/>
        </w:rPr>
        <w:t>General Meeting</w:t>
      </w:r>
      <w:r w:rsidRPr="004E7C66">
        <w:rPr>
          <w:rFonts w:ascii="Arial" w:hAnsi="Arial" w:cs="Arial"/>
          <w:sz w:val="20"/>
          <w:szCs w:val="20"/>
        </w:rPr>
        <w:t>.</w:t>
      </w:r>
    </w:p>
    <w:p w:rsidR="00D27D45" w:rsidRPr="00D27D45" w:rsidRDefault="00D27D45" w:rsidP="00D27D45">
      <w:pPr>
        <w:pStyle w:val="ListParagraph"/>
        <w:rPr>
          <w:rFonts w:ascii="Arial" w:hAnsi="Arial" w:cs="Arial"/>
          <w:sz w:val="20"/>
          <w:szCs w:val="20"/>
        </w:rPr>
      </w:pPr>
    </w:p>
    <w:p w:rsidR="00D27D45" w:rsidRPr="004E7C66" w:rsidRDefault="00D27D45" w:rsidP="000F38EF">
      <w:pPr>
        <w:pStyle w:val="ListParagraph"/>
        <w:numPr>
          <w:ilvl w:val="0"/>
          <w:numId w:val="7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Deputy Chairperson shall represent the Chairperson in his or her absence.</w:t>
      </w:r>
    </w:p>
    <w:p w:rsidR="00AD3A34" w:rsidRPr="004E7C66" w:rsidRDefault="002045CC" w:rsidP="00924431">
      <w:pPr>
        <w:pStyle w:val="Heading3"/>
        <w:rPr>
          <w:color w:val="auto"/>
        </w:rPr>
      </w:pPr>
      <w:bookmarkStart w:id="33" w:name="_Toc514660807"/>
      <w:r>
        <w:rPr>
          <w:color w:val="auto"/>
        </w:rPr>
        <w:t>Secretary</w:t>
      </w:r>
      <w:bookmarkEnd w:id="33"/>
    </w:p>
    <w:p w:rsidR="0056679B" w:rsidRPr="004E7C66" w:rsidRDefault="0056679B" w:rsidP="00DA020C">
      <w:pPr>
        <w:autoSpaceDE w:val="0"/>
        <w:autoSpaceDN w:val="0"/>
        <w:adjustRightInd w:val="0"/>
        <w:spacing w:after="0" w:line="240" w:lineRule="auto"/>
        <w:jc w:val="both"/>
        <w:rPr>
          <w:rFonts w:ascii="Arial" w:hAnsi="Arial" w:cs="Arial"/>
          <w:b/>
          <w:sz w:val="20"/>
          <w:szCs w:val="20"/>
        </w:rPr>
      </w:pPr>
    </w:p>
    <w:p w:rsidR="00AD3A34" w:rsidRPr="004E7C66" w:rsidRDefault="00F377BF"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00F20B27">
        <w:rPr>
          <w:rFonts w:ascii="Arial" w:hAnsi="Arial" w:cs="Arial"/>
          <w:sz w:val="20"/>
          <w:szCs w:val="20"/>
        </w:rPr>
        <w:t>,</w:t>
      </w:r>
      <w:r w:rsidR="00AD3A34" w:rsidRPr="004E7C66">
        <w:rPr>
          <w:rFonts w:ascii="Arial" w:hAnsi="Arial" w:cs="Arial"/>
          <w:sz w:val="20"/>
          <w:szCs w:val="20"/>
        </w:rPr>
        <w:t xml:space="preserve"> </w:t>
      </w:r>
      <w:r w:rsidR="004100E2">
        <w:rPr>
          <w:rFonts w:ascii="Arial" w:hAnsi="Arial" w:cs="Arial"/>
          <w:sz w:val="20"/>
          <w:szCs w:val="20"/>
        </w:rPr>
        <w:t xml:space="preserve">who is </w:t>
      </w:r>
      <w:r w:rsidR="004100E2" w:rsidRPr="00AA5B66">
        <w:rPr>
          <w:rFonts w:ascii="Arial" w:hAnsi="Arial" w:cs="Arial"/>
          <w:sz w:val="20"/>
          <w:szCs w:val="20"/>
        </w:rPr>
        <w:t>the</w:t>
      </w:r>
      <w:r w:rsidR="00F20B27" w:rsidRPr="00AA5B66">
        <w:rPr>
          <w:b/>
        </w:rPr>
        <w:t xml:space="preserve"> </w:t>
      </w:r>
      <w:r w:rsidR="006D6CC2" w:rsidRPr="00AA5B66">
        <w:t>Executive Officer</w:t>
      </w:r>
      <w:r w:rsidR="00F20B27" w:rsidRPr="00AA5B66">
        <w:rPr>
          <w:b/>
        </w:rPr>
        <w:t>,</w:t>
      </w:r>
      <w:r w:rsidR="004100E2">
        <w:rPr>
          <w:rFonts w:ascii="Arial" w:hAnsi="Arial" w:cs="Arial"/>
          <w:sz w:val="20"/>
          <w:szCs w:val="20"/>
        </w:rPr>
        <w:t xml:space="preserve"> </w:t>
      </w:r>
      <w:r w:rsidR="003E6D77" w:rsidRPr="00623267">
        <w:rPr>
          <w:rFonts w:ascii="Arial" w:hAnsi="Arial" w:cs="Arial"/>
          <w:sz w:val="20"/>
          <w:szCs w:val="20"/>
        </w:rPr>
        <w:t>is responsible</w:t>
      </w:r>
      <w:r w:rsidR="00CC7385">
        <w:rPr>
          <w:rFonts w:ascii="Arial" w:hAnsi="Arial" w:cs="Arial"/>
          <w:sz w:val="20"/>
          <w:szCs w:val="20"/>
        </w:rPr>
        <w:t xml:space="preserve"> </w:t>
      </w:r>
      <w:r w:rsidR="003E6D77" w:rsidRPr="00623267">
        <w:rPr>
          <w:rFonts w:ascii="Arial" w:hAnsi="Arial" w:cs="Arial"/>
          <w:sz w:val="20"/>
          <w:szCs w:val="20"/>
        </w:rPr>
        <w:t>for</w:t>
      </w:r>
      <w:r w:rsidR="003E6D77">
        <w:rPr>
          <w:rFonts w:ascii="Arial" w:hAnsi="Arial" w:cs="Arial"/>
          <w:sz w:val="20"/>
          <w:szCs w:val="20"/>
        </w:rPr>
        <w:t xml:space="preserve"> the</w:t>
      </w:r>
      <w:r w:rsidR="00CC7385">
        <w:rPr>
          <w:rFonts w:ascii="Arial" w:hAnsi="Arial" w:cs="Arial"/>
          <w:sz w:val="20"/>
          <w:szCs w:val="20"/>
        </w:rPr>
        <w:t xml:space="preserve"> </w:t>
      </w:r>
      <w:r w:rsidR="003E6D77">
        <w:rPr>
          <w:rFonts w:ascii="Arial" w:hAnsi="Arial" w:cs="Arial"/>
          <w:sz w:val="20"/>
          <w:szCs w:val="20"/>
        </w:rPr>
        <w:t>following duties</w:t>
      </w:r>
      <w:r w:rsidR="00CC7385">
        <w:rPr>
          <w:rFonts w:ascii="Arial" w:hAnsi="Arial" w:cs="Arial"/>
          <w:sz w:val="20"/>
          <w:szCs w:val="20"/>
        </w:rPr>
        <w:t xml:space="preserve"> </w:t>
      </w:r>
      <w:r w:rsidR="00AD3A34" w:rsidRPr="004E7C66">
        <w:rPr>
          <w:rFonts w:ascii="Arial" w:hAnsi="Arial" w:cs="Arial"/>
          <w:sz w:val="20"/>
          <w:szCs w:val="20"/>
        </w:rPr>
        <w:t>—</w:t>
      </w:r>
    </w:p>
    <w:p w:rsidR="00EA3BE3"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dealing with the Association’s correspondence;</w:t>
      </w:r>
      <w:r w:rsidR="0056679B" w:rsidRPr="004E7C66">
        <w:rPr>
          <w:rFonts w:ascii="Arial" w:hAnsi="Arial" w:cs="Arial"/>
          <w:sz w:val="20"/>
          <w:szCs w:val="20"/>
        </w:rPr>
        <w:t xml:space="preserve"> </w:t>
      </w:r>
    </w:p>
    <w:p w:rsidR="00EA3BE3"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consulting with the </w:t>
      </w:r>
      <w:r w:rsidR="003B66A2">
        <w:rPr>
          <w:rFonts w:ascii="Arial" w:hAnsi="Arial" w:cs="Arial"/>
          <w:sz w:val="20"/>
          <w:szCs w:val="20"/>
        </w:rPr>
        <w:t>Chairperson</w:t>
      </w:r>
      <w:r w:rsidRPr="004E7C66">
        <w:rPr>
          <w:rFonts w:ascii="Arial" w:hAnsi="Arial" w:cs="Arial"/>
          <w:sz w:val="20"/>
          <w:szCs w:val="20"/>
        </w:rPr>
        <w:t xml:space="preserve"> regarding the business to be</w:t>
      </w:r>
      <w:r w:rsidR="00F377BF" w:rsidRPr="004E7C66">
        <w:rPr>
          <w:rFonts w:ascii="Arial" w:hAnsi="Arial" w:cs="Arial"/>
          <w:sz w:val="20"/>
          <w:szCs w:val="20"/>
        </w:rPr>
        <w:t xml:space="preserve"> conducted at each </w:t>
      </w:r>
      <w:r w:rsidR="00457652">
        <w:rPr>
          <w:rFonts w:ascii="Arial" w:hAnsi="Arial" w:cs="Arial"/>
          <w:sz w:val="20"/>
          <w:szCs w:val="20"/>
        </w:rPr>
        <w:t>Board</w:t>
      </w:r>
      <w:r w:rsidR="00EA3BE3" w:rsidRPr="004E7C66">
        <w:rPr>
          <w:rFonts w:ascii="Arial" w:hAnsi="Arial" w:cs="Arial"/>
          <w:sz w:val="20"/>
          <w:szCs w:val="20"/>
        </w:rPr>
        <w:t xml:space="preserve"> meeting and </w:t>
      </w:r>
      <w:r w:rsidR="00850819">
        <w:rPr>
          <w:rFonts w:ascii="Arial" w:hAnsi="Arial" w:cs="Arial"/>
          <w:sz w:val="20"/>
          <w:szCs w:val="20"/>
        </w:rPr>
        <w:t>General Meeting</w:t>
      </w:r>
      <w:r w:rsidRPr="004E7C66">
        <w:rPr>
          <w:rFonts w:ascii="Arial" w:hAnsi="Arial" w:cs="Arial"/>
          <w:sz w:val="20"/>
          <w:szCs w:val="20"/>
        </w:rPr>
        <w:t>;</w:t>
      </w:r>
    </w:p>
    <w:p w:rsidR="00EA3BE3"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preparing the notices required for meetings and for the</w:t>
      </w:r>
      <w:r w:rsidR="0056679B" w:rsidRPr="004E7C66">
        <w:rPr>
          <w:rFonts w:ascii="Arial" w:hAnsi="Arial" w:cs="Arial"/>
          <w:sz w:val="20"/>
          <w:szCs w:val="20"/>
        </w:rPr>
        <w:t xml:space="preserve"> </w:t>
      </w:r>
      <w:r w:rsidRPr="004E7C66">
        <w:rPr>
          <w:rFonts w:ascii="Arial" w:hAnsi="Arial" w:cs="Arial"/>
          <w:sz w:val="20"/>
          <w:szCs w:val="20"/>
        </w:rPr>
        <w:t>business to be conducted at meetings;</w:t>
      </w:r>
    </w:p>
    <w:p w:rsidR="00EA3BE3" w:rsidRPr="004E7C66" w:rsidRDefault="004F41CA"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unless another member is authorised by the </w:t>
      </w:r>
      <w:r w:rsidR="00457652">
        <w:rPr>
          <w:rFonts w:ascii="Arial" w:hAnsi="Arial" w:cs="Arial"/>
          <w:sz w:val="20"/>
          <w:szCs w:val="20"/>
        </w:rPr>
        <w:t>Board</w:t>
      </w:r>
      <w:r w:rsidRPr="004E7C66">
        <w:rPr>
          <w:rFonts w:ascii="Arial" w:hAnsi="Arial" w:cs="Arial"/>
          <w:sz w:val="20"/>
          <w:szCs w:val="20"/>
        </w:rPr>
        <w:t xml:space="preserve"> to do so, </w:t>
      </w:r>
      <w:r w:rsidR="00AD3A34" w:rsidRPr="004E7C66">
        <w:rPr>
          <w:rFonts w:ascii="Arial" w:hAnsi="Arial" w:cs="Arial"/>
          <w:sz w:val="20"/>
          <w:szCs w:val="20"/>
        </w:rPr>
        <w:t xml:space="preserve">maintaining on behalf of </w:t>
      </w:r>
      <w:r w:rsidR="00EA3BE3" w:rsidRPr="004E7C66">
        <w:rPr>
          <w:rFonts w:ascii="Arial" w:hAnsi="Arial" w:cs="Arial"/>
          <w:sz w:val="20"/>
          <w:szCs w:val="20"/>
        </w:rPr>
        <w:t>the Association the r</w:t>
      </w:r>
      <w:r w:rsidR="0056679B" w:rsidRPr="004E7C66">
        <w:rPr>
          <w:rFonts w:ascii="Arial" w:hAnsi="Arial" w:cs="Arial"/>
          <w:sz w:val="20"/>
          <w:szCs w:val="20"/>
        </w:rPr>
        <w:t xml:space="preserve">egister of </w:t>
      </w:r>
      <w:r w:rsidR="00CE1BAE" w:rsidRPr="004E7C66">
        <w:rPr>
          <w:rFonts w:ascii="Arial" w:hAnsi="Arial" w:cs="Arial"/>
          <w:sz w:val="20"/>
          <w:szCs w:val="20"/>
        </w:rPr>
        <w:t>member</w:t>
      </w:r>
      <w:r w:rsidR="00AD3A34" w:rsidRPr="004E7C66">
        <w:rPr>
          <w:rFonts w:ascii="Arial" w:hAnsi="Arial" w:cs="Arial"/>
          <w:sz w:val="20"/>
          <w:szCs w:val="20"/>
        </w:rPr>
        <w:t>s</w:t>
      </w:r>
      <w:r w:rsidR="00EF0347">
        <w:rPr>
          <w:rFonts w:ascii="Arial" w:hAnsi="Arial" w:cs="Arial"/>
          <w:sz w:val="20"/>
          <w:szCs w:val="20"/>
        </w:rPr>
        <w:t xml:space="preserve"> as required under rule 15</w:t>
      </w:r>
      <w:r w:rsidR="00AD3A34" w:rsidRPr="004E7C66">
        <w:rPr>
          <w:rFonts w:ascii="Arial" w:hAnsi="Arial" w:cs="Arial"/>
          <w:sz w:val="20"/>
          <w:szCs w:val="20"/>
        </w:rPr>
        <w:t>;</w:t>
      </w:r>
    </w:p>
    <w:p w:rsidR="00EA3BE3"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maintaining on behalf of the Association an up-to-date copy</w:t>
      </w:r>
      <w:r w:rsidR="00D24390" w:rsidRPr="004E7C66">
        <w:rPr>
          <w:rFonts w:ascii="Arial" w:hAnsi="Arial" w:cs="Arial"/>
          <w:sz w:val="20"/>
          <w:szCs w:val="20"/>
        </w:rPr>
        <w:t xml:space="preserve"> </w:t>
      </w:r>
      <w:r w:rsidRPr="004E7C66">
        <w:rPr>
          <w:rFonts w:ascii="Arial" w:hAnsi="Arial" w:cs="Arial"/>
          <w:sz w:val="20"/>
          <w:szCs w:val="20"/>
        </w:rPr>
        <w:t xml:space="preserve">of these rules, as required </w:t>
      </w:r>
      <w:r w:rsidR="00387F21">
        <w:rPr>
          <w:rFonts w:ascii="Arial" w:hAnsi="Arial" w:cs="Arial"/>
          <w:sz w:val="20"/>
          <w:szCs w:val="20"/>
        </w:rPr>
        <w:t>by</w:t>
      </w:r>
      <w:r w:rsidRPr="004E7C66">
        <w:rPr>
          <w:rFonts w:ascii="Arial" w:hAnsi="Arial" w:cs="Arial"/>
          <w:sz w:val="20"/>
          <w:szCs w:val="20"/>
        </w:rPr>
        <w:t xml:space="preserve"> the Act;</w:t>
      </w:r>
    </w:p>
    <w:p w:rsidR="00EA3BE3" w:rsidRPr="004E7C66" w:rsidRDefault="00F377BF"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u</w:t>
      </w:r>
      <w:r w:rsidR="00AD3A34" w:rsidRPr="004E7C66">
        <w:rPr>
          <w:rFonts w:ascii="Arial" w:hAnsi="Arial" w:cs="Arial"/>
          <w:sz w:val="20"/>
          <w:szCs w:val="20"/>
        </w:rPr>
        <w:t>nless anoth</w:t>
      </w:r>
      <w:r w:rsidRPr="004E7C66">
        <w:rPr>
          <w:rFonts w:ascii="Arial" w:hAnsi="Arial" w:cs="Arial"/>
          <w:sz w:val="20"/>
          <w:szCs w:val="20"/>
        </w:rPr>
        <w:t xml:space="preserve">er </w:t>
      </w:r>
      <w:r w:rsidR="00EA3BE3"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is authorised by the </w:t>
      </w:r>
      <w:r w:rsidR="00457652">
        <w:rPr>
          <w:rFonts w:ascii="Arial" w:hAnsi="Arial" w:cs="Arial"/>
          <w:sz w:val="20"/>
          <w:szCs w:val="20"/>
        </w:rPr>
        <w:t>Board</w:t>
      </w:r>
      <w:r w:rsidR="00AD3A34" w:rsidRPr="004E7C66">
        <w:rPr>
          <w:rFonts w:ascii="Arial" w:hAnsi="Arial" w:cs="Arial"/>
          <w:sz w:val="20"/>
          <w:szCs w:val="20"/>
        </w:rPr>
        <w:t xml:space="preserve"> to do</w:t>
      </w:r>
      <w:r w:rsidR="00D24390" w:rsidRPr="004E7C66">
        <w:rPr>
          <w:rFonts w:ascii="Arial" w:hAnsi="Arial" w:cs="Arial"/>
          <w:sz w:val="20"/>
          <w:szCs w:val="20"/>
        </w:rPr>
        <w:t xml:space="preserve"> </w:t>
      </w:r>
      <w:r w:rsidR="00AD3A34" w:rsidRPr="004E7C66">
        <w:rPr>
          <w:rFonts w:ascii="Arial" w:hAnsi="Arial" w:cs="Arial"/>
          <w:sz w:val="20"/>
          <w:szCs w:val="20"/>
        </w:rPr>
        <w:t>so, maintaining on behalf of the Association a record of</w:t>
      </w:r>
      <w:r w:rsidR="00D24390" w:rsidRPr="004E7C66">
        <w:rPr>
          <w:rFonts w:ascii="Arial" w:hAnsi="Arial" w:cs="Arial"/>
          <w:sz w:val="20"/>
          <w:szCs w:val="20"/>
        </w:rPr>
        <w:t xml:space="preserve">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s and other persons authorised to act on</w:t>
      </w:r>
      <w:r w:rsidR="00D24390" w:rsidRPr="004E7C66">
        <w:rPr>
          <w:rFonts w:ascii="Arial" w:hAnsi="Arial" w:cs="Arial"/>
          <w:sz w:val="20"/>
          <w:szCs w:val="20"/>
        </w:rPr>
        <w:t xml:space="preserve"> </w:t>
      </w:r>
      <w:r w:rsidR="00AD3A34" w:rsidRPr="004E7C66">
        <w:rPr>
          <w:rFonts w:ascii="Arial" w:hAnsi="Arial" w:cs="Arial"/>
          <w:sz w:val="20"/>
          <w:szCs w:val="20"/>
        </w:rPr>
        <w:t xml:space="preserve">behalf of the Association, as required under </w:t>
      </w:r>
      <w:r w:rsidR="00387F21">
        <w:rPr>
          <w:rFonts w:ascii="Arial" w:hAnsi="Arial" w:cs="Arial"/>
          <w:sz w:val="20"/>
          <w:szCs w:val="20"/>
        </w:rPr>
        <w:t xml:space="preserve">rule </w:t>
      </w:r>
      <w:r w:rsidR="00387F21" w:rsidRPr="007B4D71">
        <w:rPr>
          <w:rFonts w:ascii="Arial" w:hAnsi="Arial" w:cs="Arial"/>
          <w:sz w:val="20"/>
          <w:szCs w:val="20"/>
        </w:rPr>
        <w:t>6</w:t>
      </w:r>
      <w:r w:rsidR="00923C2E">
        <w:rPr>
          <w:rFonts w:ascii="Arial" w:hAnsi="Arial" w:cs="Arial"/>
          <w:sz w:val="20"/>
          <w:szCs w:val="20"/>
        </w:rPr>
        <w:t>1</w:t>
      </w:r>
      <w:r w:rsidR="00AD3A34" w:rsidRPr="004E7C66">
        <w:rPr>
          <w:rFonts w:ascii="Arial" w:hAnsi="Arial" w:cs="Arial"/>
          <w:sz w:val="20"/>
          <w:szCs w:val="20"/>
        </w:rPr>
        <w:t>;</w:t>
      </w:r>
    </w:p>
    <w:p w:rsidR="00EA3BE3"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ensuring the safe custody of the books of the Association,</w:t>
      </w:r>
      <w:r w:rsidR="00D24390" w:rsidRPr="004E7C66">
        <w:rPr>
          <w:rFonts w:ascii="Arial" w:hAnsi="Arial" w:cs="Arial"/>
          <w:sz w:val="20"/>
          <w:szCs w:val="20"/>
        </w:rPr>
        <w:t xml:space="preserve"> </w:t>
      </w:r>
      <w:r w:rsidRPr="004E7C66">
        <w:rPr>
          <w:rFonts w:ascii="Arial" w:hAnsi="Arial" w:cs="Arial"/>
          <w:sz w:val="20"/>
          <w:szCs w:val="20"/>
        </w:rPr>
        <w:t>other th</w:t>
      </w:r>
      <w:r w:rsidR="00EA3BE3" w:rsidRPr="004E7C66">
        <w:rPr>
          <w:rFonts w:ascii="Arial" w:hAnsi="Arial" w:cs="Arial"/>
          <w:sz w:val="20"/>
          <w:szCs w:val="20"/>
        </w:rPr>
        <w:t xml:space="preserve">an the financial records, </w:t>
      </w:r>
      <w:r w:rsidR="00850819">
        <w:rPr>
          <w:rFonts w:ascii="Arial" w:hAnsi="Arial" w:cs="Arial"/>
          <w:sz w:val="20"/>
          <w:szCs w:val="20"/>
        </w:rPr>
        <w:t>Financial Statements</w:t>
      </w:r>
      <w:r w:rsidRPr="004E7C66">
        <w:rPr>
          <w:rFonts w:ascii="Arial" w:hAnsi="Arial" w:cs="Arial"/>
          <w:sz w:val="20"/>
          <w:szCs w:val="20"/>
        </w:rPr>
        <w:t xml:space="preserve"> and</w:t>
      </w:r>
      <w:r w:rsidR="00D24390" w:rsidRPr="004E7C66">
        <w:rPr>
          <w:rFonts w:ascii="Arial" w:hAnsi="Arial" w:cs="Arial"/>
          <w:sz w:val="20"/>
          <w:szCs w:val="20"/>
        </w:rPr>
        <w:t xml:space="preserve"> </w:t>
      </w:r>
      <w:r w:rsidR="00850819">
        <w:rPr>
          <w:rFonts w:ascii="Arial" w:hAnsi="Arial" w:cs="Arial"/>
          <w:sz w:val="20"/>
          <w:szCs w:val="20"/>
        </w:rPr>
        <w:t>Financial Report</w:t>
      </w:r>
      <w:r w:rsidRPr="004E7C66">
        <w:rPr>
          <w:rFonts w:ascii="Arial" w:hAnsi="Arial" w:cs="Arial"/>
          <w:sz w:val="20"/>
          <w:szCs w:val="20"/>
        </w:rPr>
        <w:t>s, as applicable to the Association;</w:t>
      </w:r>
    </w:p>
    <w:p w:rsidR="00EA3BE3"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maintainin</w:t>
      </w:r>
      <w:r w:rsidR="00F377BF" w:rsidRPr="004E7C66">
        <w:rPr>
          <w:rFonts w:ascii="Arial" w:hAnsi="Arial" w:cs="Arial"/>
          <w:sz w:val="20"/>
          <w:szCs w:val="20"/>
        </w:rPr>
        <w:t xml:space="preserve">g full and accurate minutes of </w:t>
      </w:r>
      <w:r w:rsidR="00457652">
        <w:rPr>
          <w:rFonts w:ascii="Arial" w:hAnsi="Arial" w:cs="Arial"/>
          <w:sz w:val="20"/>
          <w:szCs w:val="20"/>
        </w:rPr>
        <w:t>Board</w:t>
      </w:r>
      <w:r w:rsidRPr="004E7C66">
        <w:rPr>
          <w:rFonts w:ascii="Arial" w:hAnsi="Arial" w:cs="Arial"/>
          <w:sz w:val="20"/>
          <w:szCs w:val="20"/>
        </w:rPr>
        <w:t xml:space="preserve"> meetings</w:t>
      </w:r>
      <w:r w:rsidR="00D24390" w:rsidRPr="004E7C66">
        <w:rPr>
          <w:rFonts w:ascii="Arial" w:hAnsi="Arial" w:cs="Arial"/>
          <w:sz w:val="20"/>
          <w:szCs w:val="20"/>
        </w:rPr>
        <w:t xml:space="preserve"> </w:t>
      </w:r>
      <w:r w:rsidR="00EA3BE3" w:rsidRPr="004E7C66">
        <w:rPr>
          <w:rFonts w:ascii="Arial" w:hAnsi="Arial" w:cs="Arial"/>
          <w:sz w:val="20"/>
          <w:szCs w:val="20"/>
        </w:rPr>
        <w:t xml:space="preserve">and </w:t>
      </w:r>
      <w:r w:rsidR="00850819">
        <w:rPr>
          <w:rFonts w:ascii="Arial" w:hAnsi="Arial" w:cs="Arial"/>
          <w:sz w:val="20"/>
          <w:szCs w:val="20"/>
        </w:rPr>
        <w:t>General Meeting</w:t>
      </w:r>
      <w:r w:rsidRPr="004E7C66">
        <w:rPr>
          <w:rFonts w:ascii="Arial" w:hAnsi="Arial" w:cs="Arial"/>
          <w:sz w:val="20"/>
          <w:szCs w:val="20"/>
        </w:rPr>
        <w:t>s;</w:t>
      </w:r>
    </w:p>
    <w:p w:rsidR="00AD3A34" w:rsidRPr="004E7C66" w:rsidRDefault="00AD3A34" w:rsidP="000F38EF">
      <w:pPr>
        <w:pStyle w:val="ListParagraph"/>
        <w:numPr>
          <w:ilvl w:val="0"/>
          <w:numId w:val="68"/>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carrying</w:t>
      </w:r>
      <w:proofErr w:type="gramEnd"/>
      <w:r w:rsidRPr="004E7C66">
        <w:rPr>
          <w:rFonts w:ascii="Arial" w:hAnsi="Arial" w:cs="Arial"/>
          <w:sz w:val="20"/>
          <w:szCs w:val="20"/>
        </w:rPr>
        <w:t xml:space="preserve"> o</w:t>
      </w:r>
      <w:r w:rsidR="00F377BF" w:rsidRPr="004E7C66">
        <w:rPr>
          <w:rFonts w:ascii="Arial" w:hAnsi="Arial" w:cs="Arial"/>
          <w:sz w:val="20"/>
          <w:szCs w:val="20"/>
        </w:rPr>
        <w:t xml:space="preserve">ut any other duty </w:t>
      </w:r>
      <w:r w:rsidR="00F20B27">
        <w:rPr>
          <w:rFonts w:ascii="Arial" w:hAnsi="Arial" w:cs="Arial"/>
          <w:sz w:val="20"/>
          <w:szCs w:val="20"/>
        </w:rPr>
        <w:t xml:space="preserve">given </w:t>
      </w:r>
      <w:r w:rsidRPr="004E7C66">
        <w:rPr>
          <w:rFonts w:ascii="Arial" w:hAnsi="Arial" w:cs="Arial"/>
          <w:sz w:val="20"/>
          <w:szCs w:val="20"/>
        </w:rPr>
        <w:t>under these</w:t>
      </w:r>
      <w:r w:rsidR="00D24390" w:rsidRPr="004E7C66">
        <w:rPr>
          <w:rFonts w:ascii="Arial" w:hAnsi="Arial" w:cs="Arial"/>
          <w:sz w:val="20"/>
          <w:szCs w:val="20"/>
        </w:rPr>
        <w:t xml:space="preserve"> </w:t>
      </w:r>
      <w:r w:rsidRPr="004E7C66">
        <w:rPr>
          <w:rFonts w:ascii="Arial" w:hAnsi="Arial" w:cs="Arial"/>
          <w:sz w:val="20"/>
          <w:szCs w:val="20"/>
        </w:rPr>
        <w:t>rules</w:t>
      </w:r>
      <w:r w:rsidR="00F377BF" w:rsidRPr="004E7C66">
        <w:rPr>
          <w:rFonts w:ascii="Arial" w:hAnsi="Arial" w:cs="Arial"/>
          <w:sz w:val="20"/>
          <w:szCs w:val="20"/>
        </w:rPr>
        <w:t xml:space="preserve"> or by the </w:t>
      </w:r>
      <w:r w:rsidR="00457652">
        <w:rPr>
          <w:rFonts w:ascii="Arial" w:hAnsi="Arial" w:cs="Arial"/>
          <w:sz w:val="20"/>
          <w:szCs w:val="20"/>
        </w:rPr>
        <w:t>Board</w:t>
      </w:r>
      <w:r w:rsidRPr="004E7C66">
        <w:rPr>
          <w:rFonts w:ascii="Arial" w:hAnsi="Arial" w:cs="Arial"/>
          <w:sz w:val="20"/>
          <w:szCs w:val="20"/>
        </w:rPr>
        <w:t>.</w:t>
      </w:r>
    </w:p>
    <w:p w:rsidR="00AD3A34" w:rsidRPr="004E7C66" w:rsidRDefault="00FB58C3" w:rsidP="00924431">
      <w:pPr>
        <w:pStyle w:val="Heading3"/>
        <w:rPr>
          <w:color w:val="auto"/>
        </w:rPr>
      </w:pPr>
      <w:bookmarkStart w:id="34" w:name="_Toc514660808"/>
      <w:r>
        <w:rPr>
          <w:color w:val="auto"/>
        </w:rPr>
        <w:lastRenderedPageBreak/>
        <w:t>Treasurer</w:t>
      </w:r>
      <w:bookmarkEnd w:id="34"/>
    </w:p>
    <w:p w:rsidR="00D24390" w:rsidRPr="004E7C66" w:rsidRDefault="00D24390" w:rsidP="00DA020C">
      <w:pPr>
        <w:autoSpaceDE w:val="0"/>
        <w:autoSpaceDN w:val="0"/>
        <w:adjustRightInd w:val="0"/>
        <w:spacing w:after="0" w:line="240" w:lineRule="auto"/>
        <w:jc w:val="both"/>
        <w:rPr>
          <w:rFonts w:ascii="Arial" w:hAnsi="Arial" w:cs="Arial"/>
          <w:b/>
          <w:sz w:val="20"/>
          <w:szCs w:val="20"/>
        </w:rPr>
      </w:pPr>
    </w:p>
    <w:p w:rsidR="00AD3A34" w:rsidRPr="004E7C66" w:rsidRDefault="00F377BF"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FB58C3">
        <w:rPr>
          <w:rFonts w:ascii="Arial" w:hAnsi="Arial" w:cs="Arial"/>
          <w:sz w:val="20"/>
          <w:szCs w:val="20"/>
        </w:rPr>
        <w:t>Treasurer</w:t>
      </w:r>
      <w:r w:rsidR="00AD3A34" w:rsidRPr="004E7C66">
        <w:rPr>
          <w:rFonts w:ascii="Arial" w:hAnsi="Arial" w:cs="Arial"/>
          <w:sz w:val="20"/>
          <w:szCs w:val="20"/>
        </w:rPr>
        <w:t xml:space="preserve"> </w:t>
      </w:r>
      <w:r w:rsidR="003E6D77" w:rsidRPr="00EB706E">
        <w:rPr>
          <w:rFonts w:ascii="Arial" w:hAnsi="Arial" w:cs="Arial"/>
          <w:sz w:val="20"/>
          <w:szCs w:val="20"/>
        </w:rPr>
        <w:t>is responsible for</w:t>
      </w:r>
      <w:r w:rsidR="003E6D77">
        <w:rPr>
          <w:rFonts w:ascii="Arial" w:hAnsi="Arial" w:cs="Arial"/>
          <w:sz w:val="20"/>
          <w:szCs w:val="20"/>
        </w:rPr>
        <w:t xml:space="preserve"> the</w:t>
      </w:r>
      <w:r w:rsidR="00AD3A34" w:rsidRPr="004E7C66">
        <w:rPr>
          <w:rFonts w:ascii="Arial" w:hAnsi="Arial" w:cs="Arial"/>
          <w:sz w:val="20"/>
          <w:szCs w:val="20"/>
        </w:rPr>
        <w:t xml:space="preserve"> following duties —</w:t>
      </w:r>
    </w:p>
    <w:p w:rsidR="002B1CB2" w:rsidRPr="004E7C66"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ensuring that any amounts payable to the Association are</w:t>
      </w:r>
      <w:r w:rsidR="00D24390" w:rsidRPr="004E7C66">
        <w:rPr>
          <w:rFonts w:ascii="Arial" w:hAnsi="Arial" w:cs="Arial"/>
          <w:sz w:val="20"/>
          <w:szCs w:val="20"/>
        </w:rPr>
        <w:t xml:space="preserve"> </w:t>
      </w:r>
      <w:r w:rsidRPr="004E7C66">
        <w:rPr>
          <w:rFonts w:ascii="Arial" w:hAnsi="Arial" w:cs="Arial"/>
          <w:sz w:val="20"/>
          <w:szCs w:val="20"/>
        </w:rPr>
        <w:t>collected and issuing receipts</w:t>
      </w:r>
      <w:r w:rsidR="00EF0347">
        <w:rPr>
          <w:rFonts w:ascii="Arial" w:hAnsi="Arial" w:cs="Arial"/>
          <w:sz w:val="20"/>
          <w:szCs w:val="20"/>
        </w:rPr>
        <w:t xml:space="preserve"> (if required)</w:t>
      </w:r>
      <w:r w:rsidRPr="004E7C66">
        <w:rPr>
          <w:rFonts w:ascii="Arial" w:hAnsi="Arial" w:cs="Arial"/>
          <w:sz w:val="20"/>
          <w:szCs w:val="20"/>
        </w:rPr>
        <w:t xml:space="preserve"> for those amounts in the</w:t>
      </w:r>
      <w:r w:rsidR="00D24390" w:rsidRPr="004E7C66">
        <w:rPr>
          <w:rFonts w:ascii="Arial" w:hAnsi="Arial" w:cs="Arial"/>
          <w:sz w:val="20"/>
          <w:szCs w:val="20"/>
        </w:rPr>
        <w:t xml:space="preserve"> </w:t>
      </w:r>
      <w:r w:rsidRPr="004E7C66">
        <w:rPr>
          <w:rFonts w:ascii="Arial" w:hAnsi="Arial" w:cs="Arial"/>
          <w:sz w:val="20"/>
          <w:szCs w:val="20"/>
        </w:rPr>
        <w:t>Association’s name;</w:t>
      </w:r>
      <w:r w:rsidR="00D24390" w:rsidRPr="004E7C66">
        <w:rPr>
          <w:rFonts w:ascii="Arial" w:hAnsi="Arial" w:cs="Arial"/>
          <w:sz w:val="20"/>
          <w:szCs w:val="20"/>
        </w:rPr>
        <w:t xml:space="preserve"> </w:t>
      </w:r>
    </w:p>
    <w:p w:rsidR="002B1CB2" w:rsidRPr="004E7C66"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ensuring that any amounts paid to the Association are</w:t>
      </w:r>
      <w:r w:rsidR="00D24390" w:rsidRPr="004E7C66">
        <w:rPr>
          <w:rFonts w:ascii="Arial" w:hAnsi="Arial" w:cs="Arial"/>
          <w:sz w:val="20"/>
          <w:szCs w:val="20"/>
        </w:rPr>
        <w:t xml:space="preserve"> </w:t>
      </w:r>
      <w:r w:rsidRPr="004E7C66">
        <w:rPr>
          <w:rFonts w:ascii="Arial" w:hAnsi="Arial" w:cs="Arial"/>
          <w:sz w:val="20"/>
          <w:szCs w:val="20"/>
        </w:rPr>
        <w:t>credited to the appropriate account of the Association</w:t>
      </w:r>
      <w:r w:rsidR="00EB706E">
        <w:rPr>
          <w:rFonts w:ascii="Arial" w:hAnsi="Arial" w:cs="Arial"/>
          <w:sz w:val="20"/>
          <w:szCs w:val="20"/>
        </w:rPr>
        <w:t xml:space="preserve"> as required under rule </w:t>
      </w:r>
      <w:r w:rsidR="00EB706E" w:rsidRPr="007B4D71">
        <w:rPr>
          <w:rFonts w:ascii="Arial" w:hAnsi="Arial" w:cs="Arial"/>
          <w:sz w:val="20"/>
          <w:szCs w:val="20"/>
        </w:rPr>
        <w:t>5</w:t>
      </w:r>
      <w:r w:rsidR="00923C2E">
        <w:rPr>
          <w:rFonts w:ascii="Arial" w:hAnsi="Arial" w:cs="Arial"/>
          <w:sz w:val="20"/>
          <w:szCs w:val="20"/>
        </w:rPr>
        <w:t>5</w:t>
      </w:r>
      <w:r w:rsidR="00EF0347">
        <w:rPr>
          <w:rFonts w:ascii="Arial" w:hAnsi="Arial" w:cs="Arial"/>
          <w:sz w:val="20"/>
          <w:szCs w:val="20"/>
        </w:rPr>
        <w:t xml:space="preserve"> and</w:t>
      </w:r>
      <w:r w:rsidRPr="004E7C66">
        <w:rPr>
          <w:rFonts w:ascii="Arial" w:hAnsi="Arial" w:cs="Arial"/>
          <w:sz w:val="20"/>
          <w:szCs w:val="20"/>
        </w:rPr>
        <w:t xml:space="preserve"> as</w:t>
      </w:r>
      <w:r w:rsidR="00D24390" w:rsidRPr="004E7C66">
        <w:rPr>
          <w:rFonts w:ascii="Arial" w:hAnsi="Arial" w:cs="Arial"/>
          <w:sz w:val="20"/>
          <w:szCs w:val="20"/>
        </w:rPr>
        <w:t xml:space="preserve"> </w:t>
      </w:r>
      <w:r w:rsidR="00F377BF" w:rsidRPr="004E7C66">
        <w:rPr>
          <w:rFonts w:ascii="Arial" w:hAnsi="Arial" w:cs="Arial"/>
          <w:sz w:val="20"/>
          <w:szCs w:val="20"/>
        </w:rPr>
        <w:t xml:space="preserve">directed by the </w:t>
      </w:r>
      <w:r w:rsidR="00457652">
        <w:rPr>
          <w:rFonts w:ascii="Arial" w:hAnsi="Arial" w:cs="Arial"/>
          <w:sz w:val="20"/>
          <w:szCs w:val="20"/>
        </w:rPr>
        <w:t>Board</w:t>
      </w:r>
      <w:r w:rsidRPr="004E7C66">
        <w:rPr>
          <w:rFonts w:ascii="Arial" w:hAnsi="Arial" w:cs="Arial"/>
          <w:sz w:val="20"/>
          <w:szCs w:val="20"/>
        </w:rPr>
        <w:t>;</w:t>
      </w:r>
    </w:p>
    <w:p w:rsidR="002B1CB2" w:rsidRPr="004E7C66"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ensuring that any payments to be made by the Association</w:t>
      </w:r>
      <w:r w:rsidR="00D24390" w:rsidRPr="004E7C66">
        <w:rPr>
          <w:rFonts w:ascii="Arial" w:hAnsi="Arial" w:cs="Arial"/>
          <w:sz w:val="20"/>
          <w:szCs w:val="20"/>
        </w:rPr>
        <w:t xml:space="preserve"> </w:t>
      </w:r>
      <w:r w:rsidRPr="004E7C66">
        <w:rPr>
          <w:rFonts w:ascii="Arial" w:hAnsi="Arial" w:cs="Arial"/>
          <w:sz w:val="20"/>
          <w:szCs w:val="20"/>
        </w:rPr>
        <w:t>th</w:t>
      </w:r>
      <w:r w:rsidR="00F377BF" w:rsidRPr="004E7C66">
        <w:rPr>
          <w:rFonts w:ascii="Arial" w:hAnsi="Arial" w:cs="Arial"/>
          <w:sz w:val="20"/>
          <w:szCs w:val="20"/>
        </w:rPr>
        <w:t xml:space="preserve">at have been authorised by the </w:t>
      </w:r>
      <w:r w:rsidR="00457652">
        <w:rPr>
          <w:rFonts w:ascii="Arial" w:hAnsi="Arial" w:cs="Arial"/>
          <w:sz w:val="20"/>
          <w:szCs w:val="20"/>
        </w:rPr>
        <w:t>Board</w:t>
      </w:r>
      <w:r w:rsidR="00EA3BE3" w:rsidRPr="004E7C66">
        <w:rPr>
          <w:rFonts w:ascii="Arial" w:hAnsi="Arial" w:cs="Arial"/>
          <w:sz w:val="20"/>
          <w:szCs w:val="20"/>
        </w:rPr>
        <w:t xml:space="preserve"> or at a </w:t>
      </w:r>
      <w:r w:rsidR="00850819">
        <w:rPr>
          <w:rFonts w:ascii="Arial" w:hAnsi="Arial" w:cs="Arial"/>
          <w:sz w:val="20"/>
          <w:szCs w:val="20"/>
        </w:rPr>
        <w:t>General Meeting</w:t>
      </w:r>
      <w:r w:rsidRPr="004E7C66">
        <w:rPr>
          <w:rFonts w:ascii="Arial" w:hAnsi="Arial" w:cs="Arial"/>
          <w:sz w:val="20"/>
          <w:szCs w:val="20"/>
        </w:rPr>
        <w:t xml:space="preserve"> are made on time;</w:t>
      </w:r>
    </w:p>
    <w:p w:rsidR="002B1CB2" w:rsidRPr="004E7C66"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ensuring that the Association complies with the relevant</w:t>
      </w:r>
      <w:r w:rsidR="00D24390" w:rsidRPr="004E7C66">
        <w:rPr>
          <w:rFonts w:ascii="Arial" w:hAnsi="Arial" w:cs="Arial"/>
          <w:sz w:val="20"/>
          <w:szCs w:val="20"/>
        </w:rPr>
        <w:t xml:space="preserve"> </w:t>
      </w:r>
      <w:r w:rsidRPr="004E7C66">
        <w:rPr>
          <w:rFonts w:ascii="Arial" w:hAnsi="Arial" w:cs="Arial"/>
          <w:sz w:val="20"/>
          <w:szCs w:val="20"/>
        </w:rPr>
        <w:t>requirements of Part 5 of the Act</w:t>
      </w:r>
      <w:r w:rsidR="00EF0347">
        <w:rPr>
          <w:rFonts w:ascii="Arial" w:hAnsi="Arial" w:cs="Arial"/>
          <w:sz w:val="20"/>
          <w:szCs w:val="20"/>
        </w:rPr>
        <w:t xml:space="preserve"> as set out in rule </w:t>
      </w:r>
      <w:r w:rsidR="00EF0347" w:rsidRPr="007B4D71">
        <w:rPr>
          <w:rFonts w:ascii="Arial" w:hAnsi="Arial" w:cs="Arial"/>
          <w:sz w:val="20"/>
          <w:szCs w:val="20"/>
        </w:rPr>
        <w:t>5</w:t>
      </w:r>
      <w:r w:rsidR="00923C2E">
        <w:rPr>
          <w:rFonts w:ascii="Arial" w:hAnsi="Arial" w:cs="Arial"/>
          <w:sz w:val="20"/>
          <w:szCs w:val="20"/>
        </w:rPr>
        <w:t>6</w:t>
      </w:r>
      <w:r w:rsidRPr="004E7C66">
        <w:rPr>
          <w:rFonts w:ascii="Arial" w:hAnsi="Arial" w:cs="Arial"/>
          <w:sz w:val="20"/>
          <w:szCs w:val="20"/>
        </w:rPr>
        <w:t>;</w:t>
      </w:r>
    </w:p>
    <w:p w:rsidR="002B1CB2" w:rsidRPr="004E7C66"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ensuring the saf</w:t>
      </w:r>
      <w:r w:rsidR="00F377BF" w:rsidRPr="004E7C66">
        <w:rPr>
          <w:rFonts w:ascii="Arial" w:hAnsi="Arial" w:cs="Arial"/>
          <w:sz w:val="20"/>
          <w:szCs w:val="20"/>
        </w:rPr>
        <w:t>e custody of the As</w:t>
      </w:r>
      <w:r w:rsidR="00EA3BE3" w:rsidRPr="004E7C66">
        <w:rPr>
          <w:rFonts w:ascii="Arial" w:hAnsi="Arial" w:cs="Arial"/>
          <w:sz w:val="20"/>
          <w:szCs w:val="20"/>
        </w:rPr>
        <w:t>sociation’s f</w:t>
      </w:r>
      <w:r w:rsidRPr="004E7C66">
        <w:rPr>
          <w:rFonts w:ascii="Arial" w:hAnsi="Arial" w:cs="Arial"/>
          <w:sz w:val="20"/>
          <w:szCs w:val="20"/>
        </w:rPr>
        <w:t>inancial</w:t>
      </w:r>
      <w:r w:rsidR="00D24390" w:rsidRPr="004E7C66">
        <w:rPr>
          <w:rFonts w:ascii="Arial" w:hAnsi="Arial" w:cs="Arial"/>
          <w:sz w:val="20"/>
          <w:szCs w:val="20"/>
        </w:rPr>
        <w:t xml:space="preserve"> </w:t>
      </w:r>
      <w:r w:rsidR="00EA3BE3" w:rsidRPr="004E7C66">
        <w:rPr>
          <w:rFonts w:ascii="Arial" w:hAnsi="Arial" w:cs="Arial"/>
          <w:sz w:val="20"/>
          <w:szCs w:val="20"/>
        </w:rPr>
        <w:t xml:space="preserve">records, </w:t>
      </w:r>
      <w:r w:rsidR="00850819">
        <w:rPr>
          <w:rFonts w:ascii="Arial" w:hAnsi="Arial" w:cs="Arial"/>
          <w:sz w:val="20"/>
          <w:szCs w:val="20"/>
        </w:rPr>
        <w:t>Financial Statements</w:t>
      </w:r>
      <w:r w:rsidRPr="004E7C66">
        <w:rPr>
          <w:rFonts w:ascii="Arial" w:hAnsi="Arial" w:cs="Arial"/>
          <w:sz w:val="20"/>
          <w:szCs w:val="20"/>
        </w:rPr>
        <w:t xml:space="preserve"> and </w:t>
      </w:r>
      <w:r w:rsidR="00850819">
        <w:rPr>
          <w:rFonts w:ascii="Arial" w:hAnsi="Arial" w:cs="Arial"/>
          <w:sz w:val="20"/>
          <w:szCs w:val="20"/>
        </w:rPr>
        <w:t>Financial Report</w:t>
      </w:r>
      <w:r w:rsidRPr="004E7C66">
        <w:rPr>
          <w:rFonts w:ascii="Arial" w:hAnsi="Arial" w:cs="Arial"/>
          <w:sz w:val="20"/>
          <w:szCs w:val="20"/>
        </w:rPr>
        <w:t>s, as</w:t>
      </w:r>
      <w:r w:rsidR="00D24390" w:rsidRPr="004E7C66">
        <w:rPr>
          <w:rFonts w:ascii="Arial" w:hAnsi="Arial" w:cs="Arial"/>
          <w:sz w:val="20"/>
          <w:szCs w:val="20"/>
        </w:rPr>
        <w:t xml:space="preserve"> </w:t>
      </w:r>
      <w:r w:rsidRPr="004E7C66">
        <w:rPr>
          <w:rFonts w:ascii="Arial" w:hAnsi="Arial" w:cs="Arial"/>
          <w:sz w:val="20"/>
          <w:szCs w:val="20"/>
        </w:rPr>
        <w:t>applicable to the Association;</w:t>
      </w:r>
    </w:p>
    <w:p w:rsidR="002B1CB2" w:rsidRPr="005759B7" w:rsidRDefault="00623267"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w:t>
      </w:r>
      <w:r w:rsidR="00AD3A34" w:rsidRPr="005759B7">
        <w:rPr>
          <w:rFonts w:ascii="Arial" w:hAnsi="Arial" w:cs="Arial"/>
          <w:sz w:val="20"/>
          <w:szCs w:val="20"/>
        </w:rPr>
        <w:t>oordinating the</w:t>
      </w:r>
      <w:r w:rsidR="00D24390" w:rsidRPr="005759B7">
        <w:rPr>
          <w:rFonts w:ascii="Arial" w:hAnsi="Arial" w:cs="Arial"/>
          <w:sz w:val="20"/>
          <w:szCs w:val="20"/>
        </w:rPr>
        <w:t xml:space="preserve"> </w:t>
      </w:r>
      <w:r w:rsidR="00AD3A34" w:rsidRPr="005759B7">
        <w:rPr>
          <w:rFonts w:ascii="Arial" w:hAnsi="Arial" w:cs="Arial"/>
          <w:sz w:val="20"/>
          <w:szCs w:val="20"/>
        </w:rPr>
        <w:t>pr</w:t>
      </w:r>
      <w:r w:rsidR="00EA3BE3" w:rsidRPr="005759B7">
        <w:rPr>
          <w:rFonts w:ascii="Arial" w:hAnsi="Arial" w:cs="Arial"/>
          <w:sz w:val="20"/>
          <w:szCs w:val="20"/>
        </w:rPr>
        <w:t xml:space="preserve">eparation of the Association’s </w:t>
      </w:r>
      <w:r w:rsidR="00850819">
        <w:rPr>
          <w:rFonts w:ascii="Arial" w:hAnsi="Arial" w:cs="Arial"/>
          <w:sz w:val="20"/>
          <w:szCs w:val="20"/>
        </w:rPr>
        <w:t>Financial Statements</w:t>
      </w:r>
      <w:r w:rsidR="005759B7" w:rsidRPr="005759B7">
        <w:rPr>
          <w:rFonts w:ascii="Arial" w:hAnsi="Arial" w:cs="Arial"/>
          <w:sz w:val="20"/>
          <w:szCs w:val="20"/>
        </w:rPr>
        <w:t xml:space="preserve"> or </w:t>
      </w:r>
      <w:r w:rsidR="00850819">
        <w:rPr>
          <w:rFonts w:ascii="Arial" w:hAnsi="Arial" w:cs="Arial"/>
          <w:sz w:val="20"/>
          <w:szCs w:val="20"/>
        </w:rPr>
        <w:t>Financial Report</w:t>
      </w:r>
      <w:r w:rsidR="005759B7">
        <w:rPr>
          <w:rFonts w:ascii="Arial" w:hAnsi="Arial" w:cs="Arial"/>
          <w:sz w:val="20"/>
          <w:szCs w:val="20"/>
        </w:rPr>
        <w:t xml:space="preserve">s </w:t>
      </w:r>
      <w:r w:rsidR="00AD3A34" w:rsidRPr="005759B7">
        <w:rPr>
          <w:rFonts w:ascii="Arial" w:hAnsi="Arial" w:cs="Arial"/>
          <w:sz w:val="20"/>
          <w:szCs w:val="20"/>
        </w:rPr>
        <w:t>before its submission to the Association’s annual</w:t>
      </w:r>
      <w:r w:rsidR="00D24390" w:rsidRPr="005759B7">
        <w:rPr>
          <w:rFonts w:ascii="Arial" w:hAnsi="Arial" w:cs="Arial"/>
          <w:sz w:val="20"/>
          <w:szCs w:val="20"/>
        </w:rPr>
        <w:t xml:space="preserve"> </w:t>
      </w:r>
      <w:r w:rsidR="00850819">
        <w:rPr>
          <w:rFonts w:ascii="Arial" w:hAnsi="Arial" w:cs="Arial"/>
          <w:sz w:val="20"/>
          <w:szCs w:val="20"/>
        </w:rPr>
        <w:t>General Meeting</w:t>
      </w:r>
      <w:r w:rsidR="00AD3A34" w:rsidRPr="005759B7">
        <w:rPr>
          <w:rFonts w:ascii="Arial" w:hAnsi="Arial" w:cs="Arial"/>
          <w:sz w:val="20"/>
          <w:szCs w:val="20"/>
        </w:rPr>
        <w:t>;</w:t>
      </w:r>
    </w:p>
    <w:p w:rsidR="002B1CB2" w:rsidRPr="004E7C66"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providing any assistance required by an auditor or reviewer</w:t>
      </w:r>
      <w:r w:rsidR="00D24390" w:rsidRPr="004E7C66">
        <w:rPr>
          <w:rFonts w:ascii="Arial" w:hAnsi="Arial" w:cs="Arial"/>
          <w:sz w:val="20"/>
          <w:szCs w:val="20"/>
        </w:rPr>
        <w:t xml:space="preserve"> </w:t>
      </w:r>
      <w:r w:rsidRPr="004E7C66">
        <w:rPr>
          <w:rFonts w:ascii="Arial" w:hAnsi="Arial" w:cs="Arial"/>
          <w:sz w:val="20"/>
          <w:szCs w:val="20"/>
        </w:rPr>
        <w:t xml:space="preserve">conducting an audit </w:t>
      </w:r>
      <w:r w:rsidR="00042CD0" w:rsidRPr="004E7C66">
        <w:rPr>
          <w:rFonts w:ascii="Arial" w:hAnsi="Arial" w:cs="Arial"/>
          <w:sz w:val="20"/>
          <w:szCs w:val="20"/>
        </w:rPr>
        <w:t xml:space="preserve">or review of the Association’s </w:t>
      </w:r>
      <w:r w:rsidR="00850819">
        <w:rPr>
          <w:rFonts w:ascii="Arial" w:hAnsi="Arial" w:cs="Arial"/>
          <w:sz w:val="20"/>
          <w:szCs w:val="20"/>
        </w:rPr>
        <w:t>Financial Statements</w:t>
      </w:r>
      <w:r w:rsidRPr="004E7C66">
        <w:rPr>
          <w:rFonts w:ascii="Arial" w:hAnsi="Arial" w:cs="Arial"/>
          <w:sz w:val="20"/>
          <w:szCs w:val="20"/>
        </w:rPr>
        <w:t xml:space="preserve"> or </w:t>
      </w:r>
      <w:r w:rsidR="00850819">
        <w:rPr>
          <w:rFonts w:ascii="Arial" w:hAnsi="Arial" w:cs="Arial"/>
          <w:sz w:val="20"/>
          <w:szCs w:val="20"/>
        </w:rPr>
        <w:t>Financial Report</w:t>
      </w:r>
      <w:r w:rsidRPr="004E7C66">
        <w:rPr>
          <w:rFonts w:ascii="Arial" w:hAnsi="Arial" w:cs="Arial"/>
          <w:sz w:val="20"/>
          <w:szCs w:val="20"/>
        </w:rPr>
        <w:t xml:space="preserve"> under Part 5 Division 5 of the</w:t>
      </w:r>
      <w:r w:rsidR="00D24390" w:rsidRPr="004E7C66">
        <w:rPr>
          <w:rFonts w:ascii="Arial" w:hAnsi="Arial" w:cs="Arial"/>
          <w:sz w:val="20"/>
          <w:szCs w:val="20"/>
        </w:rPr>
        <w:t xml:space="preserve"> </w:t>
      </w:r>
      <w:r w:rsidRPr="004E7C66">
        <w:rPr>
          <w:rFonts w:ascii="Arial" w:hAnsi="Arial" w:cs="Arial"/>
          <w:sz w:val="20"/>
          <w:szCs w:val="20"/>
        </w:rPr>
        <w:t>Act;</w:t>
      </w:r>
    </w:p>
    <w:p w:rsidR="002B1CB2" w:rsidRPr="00597609" w:rsidRDefault="00AD3A34" w:rsidP="000F38EF">
      <w:pPr>
        <w:pStyle w:val="ListParagraph"/>
        <w:numPr>
          <w:ilvl w:val="0"/>
          <w:numId w:val="23"/>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carrying</w:t>
      </w:r>
      <w:proofErr w:type="gramEnd"/>
      <w:r w:rsidRPr="004E7C66">
        <w:rPr>
          <w:rFonts w:ascii="Arial" w:hAnsi="Arial" w:cs="Arial"/>
          <w:sz w:val="20"/>
          <w:szCs w:val="20"/>
        </w:rPr>
        <w:t xml:space="preserve"> o</w:t>
      </w:r>
      <w:r w:rsidR="00F377BF" w:rsidRPr="004E7C66">
        <w:rPr>
          <w:rFonts w:ascii="Arial" w:hAnsi="Arial" w:cs="Arial"/>
          <w:sz w:val="20"/>
          <w:szCs w:val="20"/>
        </w:rPr>
        <w:t xml:space="preserve">ut any other duty given to the </w:t>
      </w:r>
      <w:r w:rsidR="00FB58C3">
        <w:rPr>
          <w:rFonts w:ascii="Arial" w:hAnsi="Arial" w:cs="Arial"/>
          <w:sz w:val="20"/>
          <w:szCs w:val="20"/>
        </w:rPr>
        <w:t>Treasurer</w:t>
      </w:r>
      <w:r w:rsidRPr="004E7C66">
        <w:rPr>
          <w:rFonts w:ascii="Arial" w:hAnsi="Arial" w:cs="Arial"/>
          <w:sz w:val="20"/>
          <w:szCs w:val="20"/>
        </w:rPr>
        <w:t xml:space="preserve"> under these</w:t>
      </w:r>
      <w:r w:rsidR="00D24390" w:rsidRPr="004E7C66">
        <w:rPr>
          <w:rFonts w:ascii="Arial" w:hAnsi="Arial" w:cs="Arial"/>
          <w:sz w:val="20"/>
          <w:szCs w:val="20"/>
        </w:rPr>
        <w:t xml:space="preserve"> </w:t>
      </w:r>
      <w:r w:rsidR="00F377BF" w:rsidRPr="004E7C66">
        <w:rPr>
          <w:rFonts w:ascii="Arial" w:hAnsi="Arial" w:cs="Arial"/>
          <w:sz w:val="20"/>
          <w:szCs w:val="20"/>
        </w:rPr>
        <w:t xml:space="preserve">rules or by the </w:t>
      </w:r>
      <w:r w:rsidR="00457652">
        <w:rPr>
          <w:rFonts w:ascii="Arial" w:hAnsi="Arial" w:cs="Arial"/>
          <w:sz w:val="20"/>
          <w:szCs w:val="20"/>
        </w:rPr>
        <w:t>Board</w:t>
      </w:r>
      <w:r w:rsidRPr="004E7C66">
        <w:rPr>
          <w:rFonts w:ascii="Arial" w:hAnsi="Arial" w:cs="Arial"/>
          <w:sz w:val="20"/>
          <w:szCs w:val="20"/>
        </w:rPr>
        <w:t>.</w:t>
      </w:r>
    </w:p>
    <w:p w:rsidR="00AD3A34" w:rsidRPr="004E7C66" w:rsidRDefault="00F377BF" w:rsidP="00924431">
      <w:pPr>
        <w:pStyle w:val="Heading3"/>
        <w:rPr>
          <w:color w:val="auto"/>
        </w:rPr>
      </w:pPr>
      <w:bookmarkStart w:id="35" w:name="_Toc514660809"/>
      <w:r w:rsidRPr="004E7C66">
        <w:rPr>
          <w:color w:val="auto"/>
        </w:rPr>
        <w:t xml:space="preserve">How </w:t>
      </w:r>
      <w:r w:rsidR="00CE1BAE" w:rsidRPr="004E7C66">
        <w:rPr>
          <w:color w:val="auto"/>
        </w:rPr>
        <w:t>member</w:t>
      </w:r>
      <w:r w:rsidRPr="004E7C66">
        <w:rPr>
          <w:color w:val="auto"/>
        </w:rPr>
        <w:t xml:space="preserve">s become </w:t>
      </w:r>
      <w:r w:rsidR="00457652">
        <w:rPr>
          <w:color w:val="auto"/>
        </w:rPr>
        <w:t>Board</w:t>
      </w:r>
      <w:r w:rsidR="00AD3A34" w:rsidRPr="004E7C66">
        <w:rPr>
          <w:color w:val="auto"/>
        </w:rPr>
        <w:t xml:space="preserve"> </w:t>
      </w:r>
      <w:r w:rsidR="00CE1BAE" w:rsidRPr="004E7C66">
        <w:rPr>
          <w:color w:val="auto"/>
        </w:rPr>
        <w:t>member</w:t>
      </w:r>
      <w:r w:rsidR="00AD3A34" w:rsidRPr="004E7C66">
        <w:rPr>
          <w:color w:val="auto"/>
        </w:rPr>
        <w:t>s</w:t>
      </w:r>
      <w:bookmarkEnd w:id="35"/>
    </w:p>
    <w:p w:rsidR="00D24390" w:rsidRPr="004E7C66" w:rsidRDefault="00D24390" w:rsidP="00DA020C">
      <w:pPr>
        <w:autoSpaceDE w:val="0"/>
        <w:autoSpaceDN w:val="0"/>
        <w:adjustRightInd w:val="0"/>
        <w:spacing w:after="0" w:line="240" w:lineRule="auto"/>
        <w:jc w:val="both"/>
        <w:rPr>
          <w:rFonts w:ascii="Arial" w:hAnsi="Arial" w:cs="Arial"/>
          <w:sz w:val="20"/>
          <w:szCs w:val="20"/>
        </w:rPr>
      </w:pPr>
    </w:p>
    <w:p w:rsidR="00AD3A34" w:rsidRPr="004E7C66" w:rsidRDefault="00F377BF"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EA3BE3"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becomes a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Pr="004E7C66">
        <w:rPr>
          <w:rFonts w:ascii="Arial" w:hAnsi="Arial" w:cs="Arial"/>
          <w:sz w:val="20"/>
          <w:szCs w:val="20"/>
        </w:rPr>
        <w:t xml:space="preserve"> if the </w:t>
      </w:r>
      <w:r w:rsidR="00EA3BE3"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t>
      </w:r>
    </w:p>
    <w:p w:rsidR="00AD3A34" w:rsidRPr="004E7C66" w:rsidRDefault="00F377BF" w:rsidP="000F38EF">
      <w:pPr>
        <w:pStyle w:val="ListParagraph"/>
        <w:numPr>
          <w:ilvl w:val="0"/>
          <w:numId w:val="2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is elected to the </w:t>
      </w:r>
      <w:r w:rsidR="00457652">
        <w:rPr>
          <w:rFonts w:ascii="Arial" w:hAnsi="Arial" w:cs="Arial"/>
          <w:sz w:val="20"/>
          <w:szCs w:val="20"/>
        </w:rPr>
        <w:t>Board</w:t>
      </w:r>
      <w:r w:rsidR="004F41CA" w:rsidRPr="004E7C66">
        <w:rPr>
          <w:rFonts w:ascii="Arial" w:hAnsi="Arial" w:cs="Arial"/>
          <w:sz w:val="20"/>
          <w:szCs w:val="20"/>
        </w:rPr>
        <w:t xml:space="preserve"> at a</w:t>
      </w:r>
      <w:r w:rsidR="00AD3A34" w:rsidRPr="004E7C66">
        <w:rPr>
          <w:rFonts w:ascii="Arial" w:hAnsi="Arial" w:cs="Arial"/>
          <w:sz w:val="20"/>
          <w:szCs w:val="20"/>
        </w:rPr>
        <w:t xml:space="preserve"> </w:t>
      </w:r>
      <w:r w:rsidR="00850819">
        <w:rPr>
          <w:rFonts w:ascii="Arial" w:hAnsi="Arial" w:cs="Arial"/>
          <w:sz w:val="20"/>
          <w:szCs w:val="20"/>
        </w:rPr>
        <w:t>General Meeting</w:t>
      </w:r>
      <w:r w:rsidR="00AD3A34" w:rsidRPr="004E7C66">
        <w:rPr>
          <w:rFonts w:ascii="Arial" w:hAnsi="Arial" w:cs="Arial"/>
          <w:sz w:val="20"/>
          <w:szCs w:val="20"/>
        </w:rPr>
        <w:t>; or</w:t>
      </w:r>
    </w:p>
    <w:p w:rsidR="00AD3A34" w:rsidRPr="004E7C66" w:rsidRDefault="00F377BF" w:rsidP="000F38EF">
      <w:pPr>
        <w:pStyle w:val="ListParagraph"/>
        <w:numPr>
          <w:ilvl w:val="0"/>
          <w:numId w:val="24"/>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is</w:t>
      </w:r>
      <w:proofErr w:type="gramEnd"/>
      <w:r w:rsidRPr="004E7C66">
        <w:rPr>
          <w:rFonts w:ascii="Arial" w:hAnsi="Arial" w:cs="Arial"/>
          <w:sz w:val="20"/>
          <w:szCs w:val="20"/>
        </w:rPr>
        <w:t xml:space="preserve"> appointed to the </w:t>
      </w:r>
      <w:r w:rsidR="00457652">
        <w:rPr>
          <w:rFonts w:ascii="Arial" w:hAnsi="Arial" w:cs="Arial"/>
          <w:sz w:val="20"/>
          <w:szCs w:val="20"/>
        </w:rPr>
        <w:t>Board</w:t>
      </w:r>
      <w:r w:rsidRPr="004E7C66">
        <w:rPr>
          <w:rFonts w:ascii="Arial" w:hAnsi="Arial" w:cs="Arial"/>
          <w:sz w:val="20"/>
          <w:szCs w:val="20"/>
        </w:rPr>
        <w:t xml:space="preserve"> by the </w:t>
      </w:r>
      <w:r w:rsidR="00457652">
        <w:rPr>
          <w:rFonts w:ascii="Arial" w:hAnsi="Arial" w:cs="Arial"/>
          <w:sz w:val="20"/>
          <w:szCs w:val="20"/>
        </w:rPr>
        <w:t>Board</w:t>
      </w:r>
      <w:r w:rsidR="00AD3A34" w:rsidRPr="004E7C66">
        <w:rPr>
          <w:rFonts w:ascii="Arial" w:hAnsi="Arial" w:cs="Arial"/>
          <w:sz w:val="20"/>
          <w:szCs w:val="20"/>
        </w:rPr>
        <w:t xml:space="preserve"> to fill a</w:t>
      </w:r>
      <w:r w:rsidR="00D24390" w:rsidRPr="004E7C66">
        <w:rPr>
          <w:rFonts w:ascii="Arial" w:hAnsi="Arial" w:cs="Arial"/>
          <w:sz w:val="20"/>
          <w:szCs w:val="20"/>
        </w:rPr>
        <w:t xml:space="preserve"> </w:t>
      </w:r>
      <w:r w:rsidR="00AD3A34" w:rsidRPr="004E7C66">
        <w:rPr>
          <w:rFonts w:ascii="Arial" w:hAnsi="Arial" w:cs="Arial"/>
          <w:sz w:val="20"/>
          <w:szCs w:val="20"/>
        </w:rPr>
        <w:t>casual vacancy</w:t>
      </w:r>
      <w:r w:rsidR="004F41CA" w:rsidRPr="004E7C66">
        <w:rPr>
          <w:rFonts w:ascii="Arial" w:hAnsi="Arial" w:cs="Arial"/>
          <w:sz w:val="20"/>
          <w:szCs w:val="20"/>
        </w:rPr>
        <w:t xml:space="preserve"> under rule 3</w:t>
      </w:r>
      <w:r w:rsidR="00923C2E">
        <w:rPr>
          <w:rFonts w:ascii="Arial" w:hAnsi="Arial" w:cs="Arial"/>
          <w:sz w:val="20"/>
          <w:szCs w:val="20"/>
        </w:rPr>
        <w:t>5</w:t>
      </w:r>
      <w:r w:rsidR="00AD3A34" w:rsidRPr="004E7C66">
        <w:rPr>
          <w:rFonts w:ascii="Arial" w:hAnsi="Arial" w:cs="Arial"/>
          <w:sz w:val="20"/>
          <w:szCs w:val="20"/>
        </w:rPr>
        <w:t>.</w:t>
      </w:r>
    </w:p>
    <w:p w:rsidR="00AD3A34" w:rsidRPr="004E7C66" w:rsidRDefault="00AD3A34" w:rsidP="00924431">
      <w:pPr>
        <w:pStyle w:val="Heading3"/>
        <w:rPr>
          <w:color w:val="auto"/>
        </w:rPr>
      </w:pPr>
      <w:r w:rsidRPr="004E7C66">
        <w:rPr>
          <w:color w:val="auto"/>
        </w:rPr>
        <w:t xml:space="preserve"> </w:t>
      </w:r>
      <w:bookmarkStart w:id="36" w:name="_Toc514660810"/>
      <w:r w:rsidRPr="004E7C66">
        <w:rPr>
          <w:color w:val="auto"/>
        </w:rPr>
        <w:t xml:space="preserve">Nomination of </w:t>
      </w:r>
      <w:r w:rsidR="00457652">
        <w:rPr>
          <w:color w:val="auto"/>
        </w:rPr>
        <w:t>Board</w:t>
      </w:r>
      <w:r w:rsidRPr="004E7C66">
        <w:rPr>
          <w:color w:val="auto"/>
        </w:rPr>
        <w:t xml:space="preserve"> </w:t>
      </w:r>
      <w:r w:rsidR="00CE1BAE" w:rsidRPr="004E7C66">
        <w:rPr>
          <w:color w:val="auto"/>
        </w:rPr>
        <w:t>member</w:t>
      </w:r>
      <w:r w:rsidRPr="004E7C66">
        <w:rPr>
          <w:color w:val="auto"/>
        </w:rPr>
        <w:t>s</w:t>
      </w:r>
      <w:bookmarkEnd w:id="36"/>
    </w:p>
    <w:p w:rsidR="00D24390" w:rsidRPr="004E7C66" w:rsidRDefault="00D24390" w:rsidP="00DA020C">
      <w:pPr>
        <w:autoSpaceDE w:val="0"/>
        <w:autoSpaceDN w:val="0"/>
        <w:adjustRightInd w:val="0"/>
        <w:spacing w:after="0" w:line="240" w:lineRule="auto"/>
        <w:jc w:val="both"/>
        <w:rPr>
          <w:rFonts w:ascii="Arial" w:hAnsi="Arial" w:cs="Arial"/>
          <w:b/>
          <w:sz w:val="20"/>
          <w:szCs w:val="20"/>
        </w:rPr>
      </w:pPr>
    </w:p>
    <w:p w:rsidR="005C473A" w:rsidRPr="004E7C66" w:rsidRDefault="00AD3A34" w:rsidP="000F38EF">
      <w:pPr>
        <w:pStyle w:val="ListParagraph"/>
        <w:numPr>
          <w:ilvl w:val="0"/>
          <w:numId w:val="2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At least </w:t>
      </w:r>
      <w:r w:rsidR="00A776FC" w:rsidRPr="004E7C66">
        <w:rPr>
          <w:rFonts w:ascii="Arial" w:hAnsi="Arial" w:cs="Arial"/>
          <w:sz w:val="20"/>
          <w:szCs w:val="20"/>
        </w:rPr>
        <w:t>2</w:t>
      </w:r>
      <w:r w:rsidR="00FD7DC8" w:rsidRPr="004E7C66">
        <w:rPr>
          <w:rFonts w:ascii="Arial" w:hAnsi="Arial" w:cs="Arial"/>
          <w:sz w:val="20"/>
          <w:szCs w:val="20"/>
        </w:rPr>
        <w:t>1</w:t>
      </w:r>
      <w:r w:rsidRPr="004E7C66">
        <w:rPr>
          <w:rFonts w:ascii="Arial" w:hAnsi="Arial" w:cs="Arial"/>
          <w:sz w:val="20"/>
          <w:szCs w:val="20"/>
        </w:rPr>
        <w:t xml:space="preserve"> days before </w:t>
      </w:r>
      <w:r w:rsidR="008D2268">
        <w:rPr>
          <w:rFonts w:ascii="Arial" w:hAnsi="Arial" w:cs="Arial"/>
          <w:sz w:val="20"/>
          <w:szCs w:val="20"/>
        </w:rPr>
        <w:t>an A</w:t>
      </w:r>
      <w:r w:rsidR="00F377BF" w:rsidRPr="004E7C66">
        <w:rPr>
          <w:rFonts w:ascii="Arial" w:hAnsi="Arial" w:cs="Arial"/>
          <w:sz w:val="20"/>
          <w:szCs w:val="20"/>
        </w:rPr>
        <w:t xml:space="preserve">nnual </w:t>
      </w:r>
      <w:r w:rsidR="00850819">
        <w:rPr>
          <w:rFonts w:ascii="Arial" w:hAnsi="Arial" w:cs="Arial"/>
          <w:sz w:val="20"/>
          <w:szCs w:val="20"/>
        </w:rPr>
        <w:t>General Meeting</w:t>
      </w:r>
      <w:r w:rsidR="00F377BF" w:rsidRPr="004E7C66">
        <w:rPr>
          <w:rFonts w:ascii="Arial" w:hAnsi="Arial" w:cs="Arial"/>
          <w:sz w:val="20"/>
          <w:szCs w:val="20"/>
        </w:rPr>
        <w:t xml:space="preserve">, the </w:t>
      </w:r>
      <w:r w:rsidR="002045CC">
        <w:rPr>
          <w:rFonts w:ascii="Arial" w:hAnsi="Arial" w:cs="Arial"/>
          <w:sz w:val="20"/>
          <w:szCs w:val="20"/>
        </w:rPr>
        <w:t>Secretary</w:t>
      </w:r>
      <w:r w:rsidRPr="004E7C66">
        <w:rPr>
          <w:rFonts w:ascii="Arial" w:hAnsi="Arial" w:cs="Arial"/>
          <w:sz w:val="20"/>
          <w:szCs w:val="20"/>
        </w:rPr>
        <w:t xml:space="preserve"> must</w:t>
      </w:r>
      <w:r w:rsidR="00D24390" w:rsidRPr="004E7C66">
        <w:rPr>
          <w:rFonts w:ascii="Arial" w:hAnsi="Arial" w:cs="Arial"/>
          <w:sz w:val="20"/>
          <w:szCs w:val="20"/>
        </w:rPr>
        <w:t xml:space="preserve"> </w:t>
      </w:r>
      <w:r w:rsidRPr="004E7C66">
        <w:rPr>
          <w:rFonts w:ascii="Arial" w:hAnsi="Arial" w:cs="Arial"/>
          <w:sz w:val="20"/>
          <w:szCs w:val="20"/>
        </w:rPr>
        <w:t xml:space="preserve">send </w:t>
      </w:r>
      <w:r w:rsidR="00FD7DC8" w:rsidRPr="004E7C66">
        <w:rPr>
          <w:rFonts w:ascii="Arial" w:hAnsi="Arial" w:cs="Arial"/>
          <w:sz w:val="20"/>
          <w:szCs w:val="20"/>
        </w:rPr>
        <w:t xml:space="preserve">a </w:t>
      </w:r>
      <w:r w:rsidRPr="004E7C66">
        <w:rPr>
          <w:rFonts w:ascii="Arial" w:hAnsi="Arial" w:cs="Arial"/>
          <w:sz w:val="20"/>
          <w:szCs w:val="20"/>
        </w:rPr>
        <w:t xml:space="preserve">written notice to all the </w:t>
      </w:r>
      <w:r w:rsidR="00CE1BAE" w:rsidRPr="004E7C66">
        <w:rPr>
          <w:rFonts w:ascii="Arial" w:hAnsi="Arial" w:cs="Arial"/>
          <w:sz w:val="20"/>
          <w:szCs w:val="20"/>
        </w:rPr>
        <w:t>member</w:t>
      </w:r>
      <w:r w:rsidRPr="004E7C66">
        <w:rPr>
          <w:rFonts w:ascii="Arial" w:hAnsi="Arial" w:cs="Arial"/>
          <w:sz w:val="20"/>
          <w:szCs w:val="20"/>
        </w:rPr>
        <w:t>s —</w:t>
      </w:r>
    </w:p>
    <w:p w:rsidR="005C473A" w:rsidRPr="004E7C66" w:rsidRDefault="00AD3A34" w:rsidP="000F38EF">
      <w:pPr>
        <w:pStyle w:val="ListParagraph"/>
        <w:numPr>
          <w:ilvl w:val="1"/>
          <w:numId w:val="2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calling for n</w:t>
      </w:r>
      <w:r w:rsidR="00F377BF" w:rsidRPr="004E7C66">
        <w:rPr>
          <w:rFonts w:ascii="Arial" w:hAnsi="Arial" w:cs="Arial"/>
          <w:sz w:val="20"/>
          <w:szCs w:val="20"/>
        </w:rPr>
        <w:t xml:space="preserve">ominations for election to the </w:t>
      </w:r>
      <w:r w:rsidR="00457652">
        <w:rPr>
          <w:rFonts w:ascii="Arial" w:hAnsi="Arial" w:cs="Arial"/>
          <w:sz w:val="20"/>
          <w:szCs w:val="20"/>
        </w:rPr>
        <w:t>Board</w:t>
      </w:r>
      <w:r w:rsidRPr="004E7C66">
        <w:rPr>
          <w:rFonts w:ascii="Arial" w:hAnsi="Arial" w:cs="Arial"/>
          <w:sz w:val="20"/>
          <w:szCs w:val="20"/>
        </w:rPr>
        <w:t>; and</w:t>
      </w:r>
    </w:p>
    <w:p w:rsidR="00AD3A34" w:rsidRPr="004E7C66" w:rsidRDefault="00AD3A34" w:rsidP="000F38EF">
      <w:pPr>
        <w:pStyle w:val="ListParagraph"/>
        <w:numPr>
          <w:ilvl w:val="1"/>
          <w:numId w:val="25"/>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stating</w:t>
      </w:r>
      <w:proofErr w:type="gramEnd"/>
      <w:r w:rsidRPr="004E7C66">
        <w:rPr>
          <w:rFonts w:ascii="Arial" w:hAnsi="Arial" w:cs="Arial"/>
          <w:sz w:val="20"/>
          <w:szCs w:val="20"/>
        </w:rPr>
        <w:t xml:space="preserve"> the date by which nominations must be received by</w:t>
      </w:r>
      <w:r w:rsidR="00D24390" w:rsidRPr="004E7C66">
        <w:rPr>
          <w:rFonts w:ascii="Arial" w:hAnsi="Arial" w:cs="Arial"/>
          <w:sz w:val="20"/>
          <w:szCs w:val="20"/>
        </w:rPr>
        <w:t xml:space="preserve"> </w:t>
      </w:r>
      <w:r w:rsidR="00F377BF" w:rsidRPr="004E7C66">
        <w:rPr>
          <w:rFonts w:ascii="Arial" w:hAnsi="Arial" w:cs="Arial"/>
          <w:sz w:val="20"/>
          <w:szCs w:val="20"/>
        </w:rPr>
        <w:t xml:space="preserve">the </w:t>
      </w:r>
      <w:r w:rsidR="002045CC">
        <w:rPr>
          <w:rFonts w:ascii="Arial" w:hAnsi="Arial" w:cs="Arial"/>
          <w:sz w:val="20"/>
          <w:szCs w:val="20"/>
        </w:rPr>
        <w:t>Secretary</w:t>
      </w:r>
      <w:r w:rsidRPr="004E7C66">
        <w:rPr>
          <w:rFonts w:ascii="Arial" w:hAnsi="Arial" w:cs="Arial"/>
          <w:sz w:val="20"/>
          <w:szCs w:val="20"/>
        </w:rPr>
        <w:t xml:space="preserve"> to comply with </w:t>
      </w:r>
      <w:r w:rsidR="00774349" w:rsidRPr="004E7C66">
        <w:rPr>
          <w:rFonts w:ascii="Arial" w:hAnsi="Arial" w:cs="Arial"/>
          <w:sz w:val="20"/>
          <w:szCs w:val="20"/>
        </w:rPr>
        <w:t>sub rule</w:t>
      </w:r>
      <w:r w:rsidRPr="004E7C66">
        <w:rPr>
          <w:rFonts w:ascii="Arial" w:hAnsi="Arial" w:cs="Arial"/>
          <w:sz w:val="20"/>
          <w:szCs w:val="20"/>
        </w:rPr>
        <w:t xml:space="preserve"> (2).</w:t>
      </w:r>
      <w:r w:rsidR="00D24390" w:rsidRPr="004E7C66">
        <w:rPr>
          <w:rFonts w:ascii="Arial" w:hAnsi="Arial" w:cs="Arial"/>
          <w:sz w:val="20"/>
          <w:szCs w:val="20"/>
        </w:rPr>
        <w:t xml:space="preserve"> </w:t>
      </w:r>
    </w:p>
    <w:p w:rsidR="005C473A" w:rsidRPr="004E7C66" w:rsidRDefault="005C473A" w:rsidP="005C473A">
      <w:pPr>
        <w:pStyle w:val="ListParagraph"/>
        <w:autoSpaceDE w:val="0"/>
        <w:autoSpaceDN w:val="0"/>
        <w:adjustRightInd w:val="0"/>
        <w:spacing w:after="0" w:line="240" w:lineRule="auto"/>
        <w:ind w:left="1440"/>
        <w:jc w:val="both"/>
        <w:rPr>
          <w:rFonts w:ascii="Arial" w:hAnsi="Arial" w:cs="Arial"/>
          <w:sz w:val="20"/>
          <w:szCs w:val="20"/>
        </w:rPr>
      </w:pPr>
    </w:p>
    <w:p w:rsidR="00AD3A34" w:rsidRPr="004E7C66" w:rsidRDefault="00F377BF" w:rsidP="000F38EF">
      <w:pPr>
        <w:pStyle w:val="ListParagraph"/>
        <w:numPr>
          <w:ilvl w:val="0"/>
          <w:numId w:val="2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77BD1"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who wishes to be considered for election </w:t>
      </w:r>
      <w:r w:rsidRPr="004E7C66">
        <w:rPr>
          <w:rFonts w:ascii="Arial" w:hAnsi="Arial" w:cs="Arial"/>
          <w:sz w:val="20"/>
          <w:szCs w:val="20"/>
        </w:rPr>
        <w:t xml:space="preserve">to the </w:t>
      </w:r>
      <w:r w:rsidR="00457652">
        <w:rPr>
          <w:rFonts w:ascii="Arial" w:hAnsi="Arial" w:cs="Arial"/>
          <w:sz w:val="20"/>
          <w:szCs w:val="20"/>
        </w:rPr>
        <w:t>Board</w:t>
      </w:r>
      <w:r w:rsidR="00D24390" w:rsidRPr="004E7C66">
        <w:rPr>
          <w:rFonts w:ascii="Arial" w:hAnsi="Arial" w:cs="Arial"/>
          <w:sz w:val="20"/>
          <w:szCs w:val="20"/>
        </w:rPr>
        <w:t xml:space="preserve"> </w:t>
      </w:r>
      <w:r w:rsidR="00AD3A34" w:rsidRPr="004E7C66">
        <w:rPr>
          <w:rFonts w:ascii="Arial" w:hAnsi="Arial" w:cs="Arial"/>
          <w:sz w:val="20"/>
          <w:szCs w:val="20"/>
        </w:rPr>
        <w:t xml:space="preserve">at the </w:t>
      </w:r>
      <w:r w:rsidR="00623267">
        <w:rPr>
          <w:rFonts w:ascii="Arial" w:hAnsi="Arial" w:cs="Arial"/>
          <w:sz w:val="20"/>
          <w:szCs w:val="20"/>
        </w:rPr>
        <w:t>A</w:t>
      </w:r>
      <w:r w:rsidR="00AD3A34" w:rsidRPr="004E7C66">
        <w:rPr>
          <w:rFonts w:ascii="Arial" w:hAnsi="Arial" w:cs="Arial"/>
          <w:sz w:val="20"/>
          <w:szCs w:val="20"/>
        </w:rPr>
        <w:t xml:space="preserve">nnual </w:t>
      </w:r>
      <w:r w:rsidR="00850819">
        <w:rPr>
          <w:rFonts w:ascii="Arial" w:hAnsi="Arial" w:cs="Arial"/>
          <w:sz w:val="20"/>
          <w:szCs w:val="20"/>
        </w:rPr>
        <w:t>General Meeting</w:t>
      </w:r>
      <w:r w:rsidR="00AD3A34" w:rsidRPr="004E7C66">
        <w:rPr>
          <w:rFonts w:ascii="Arial" w:hAnsi="Arial" w:cs="Arial"/>
          <w:sz w:val="20"/>
          <w:szCs w:val="20"/>
        </w:rPr>
        <w:t xml:space="preserve"> must nominate for election by sending</w:t>
      </w:r>
      <w:r w:rsidR="00D24390" w:rsidRPr="004E7C66">
        <w:rPr>
          <w:rFonts w:ascii="Arial" w:hAnsi="Arial" w:cs="Arial"/>
          <w:sz w:val="20"/>
          <w:szCs w:val="20"/>
        </w:rPr>
        <w:t xml:space="preserve"> </w:t>
      </w:r>
      <w:r w:rsidR="00AD3A34" w:rsidRPr="004E7C66">
        <w:rPr>
          <w:rFonts w:ascii="Arial" w:hAnsi="Arial" w:cs="Arial"/>
          <w:sz w:val="20"/>
          <w:szCs w:val="20"/>
        </w:rPr>
        <w:t>written n</w:t>
      </w:r>
      <w:r w:rsidRPr="004E7C66">
        <w:rPr>
          <w:rFonts w:ascii="Arial" w:hAnsi="Arial" w:cs="Arial"/>
          <w:sz w:val="20"/>
          <w:szCs w:val="20"/>
        </w:rPr>
        <w:t xml:space="preserve">otice of the nomination to the </w:t>
      </w:r>
      <w:r w:rsidR="002045CC">
        <w:rPr>
          <w:rFonts w:ascii="Arial" w:hAnsi="Arial" w:cs="Arial"/>
          <w:sz w:val="20"/>
          <w:szCs w:val="20"/>
        </w:rPr>
        <w:t>Secretary</w:t>
      </w:r>
      <w:r w:rsidR="00AD3A34" w:rsidRPr="004E7C66">
        <w:rPr>
          <w:rFonts w:ascii="Arial" w:hAnsi="Arial" w:cs="Arial"/>
          <w:sz w:val="20"/>
          <w:szCs w:val="20"/>
        </w:rPr>
        <w:t xml:space="preserve"> at least </w:t>
      </w:r>
      <w:r w:rsidR="00FD7DC8" w:rsidRPr="004E7C66">
        <w:rPr>
          <w:rFonts w:ascii="Arial" w:hAnsi="Arial" w:cs="Arial"/>
          <w:sz w:val="20"/>
          <w:szCs w:val="20"/>
        </w:rPr>
        <w:t>14</w:t>
      </w:r>
      <w:r w:rsidR="00AD3A34" w:rsidRPr="004E7C66">
        <w:rPr>
          <w:rFonts w:ascii="Arial" w:hAnsi="Arial" w:cs="Arial"/>
          <w:sz w:val="20"/>
          <w:szCs w:val="20"/>
        </w:rPr>
        <w:t xml:space="preserve"> days</w:t>
      </w:r>
      <w:r w:rsidR="00D24390" w:rsidRPr="004E7C66">
        <w:rPr>
          <w:rFonts w:ascii="Arial" w:hAnsi="Arial" w:cs="Arial"/>
          <w:sz w:val="20"/>
          <w:szCs w:val="20"/>
        </w:rPr>
        <w:t xml:space="preserve"> </w:t>
      </w:r>
      <w:r w:rsidR="00AD3A34" w:rsidRPr="004E7C66">
        <w:rPr>
          <w:rFonts w:ascii="Arial" w:hAnsi="Arial" w:cs="Arial"/>
          <w:sz w:val="20"/>
          <w:szCs w:val="20"/>
        </w:rPr>
        <w:t xml:space="preserve">before the </w:t>
      </w:r>
      <w:r w:rsidR="00623267">
        <w:rPr>
          <w:rFonts w:ascii="Arial" w:hAnsi="Arial" w:cs="Arial"/>
          <w:sz w:val="20"/>
          <w:szCs w:val="20"/>
        </w:rPr>
        <w:t>A</w:t>
      </w:r>
      <w:r w:rsidR="00AD3A34" w:rsidRPr="004E7C66">
        <w:rPr>
          <w:rFonts w:ascii="Arial" w:hAnsi="Arial" w:cs="Arial"/>
          <w:sz w:val="20"/>
          <w:szCs w:val="20"/>
        </w:rPr>
        <w:t xml:space="preserve">nnual </w:t>
      </w:r>
      <w:r w:rsidR="00850819">
        <w:rPr>
          <w:rFonts w:ascii="Arial" w:hAnsi="Arial" w:cs="Arial"/>
          <w:sz w:val="20"/>
          <w:szCs w:val="20"/>
        </w:rPr>
        <w:t>General Meeting</w:t>
      </w:r>
      <w:r w:rsidR="00AD3A34" w:rsidRPr="004E7C66">
        <w:rPr>
          <w:rFonts w:ascii="Arial" w:hAnsi="Arial" w:cs="Arial"/>
          <w:sz w:val="20"/>
          <w:szCs w:val="20"/>
        </w:rPr>
        <w:t>.</w:t>
      </w:r>
    </w:p>
    <w:p w:rsidR="00D24390" w:rsidRPr="004E7C66" w:rsidRDefault="00D24390" w:rsidP="00D24390">
      <w:pPr>
        <w:pStyle w:val="ListParagraph"/>
        <w:autoSpaceDE w:val="0"/>
        <w:autoSpaceDN w:val="0"/>
        <w:adjustRightInd w:val="0"/>
        <w:spacing w:after="0" w:line="240" w:lineRule="auto"/>
        <w:jc w:val="both"/>
        <w:rPr>
          <w:rFonts w:ascii="Arial" w:hAnsi="Arial" w:cs="Arial"/>
          <w:sz w:val="20"/>
          <w:szCs w:val="20"/>
        </w:rPr>
      </w:pPr>
    </w:p>
    <w:p w:rsidR="00AD3A34" w:rsidRDefault="00AD3A34" w:rsidP="000F38EF">
      <w:pPr>
        <w:pStyle w:val="ListParagraph"/>
        <w:numPr>
          <w:ilvl w:val="0"/>
          <w:numId w:val="2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written notice must </w:t>
      </w:r>
      <w:r w:rsidR="00F377BF" w:rsidRPr="004E7C66">
        <w:rPr>
          <w:rFonts w:ascii="Arial" w:hAnsi="Arial" w:cs="Arial"/>
          <w:sz w:val="20"/>
          <w:szCs w:val="20"/>
        </w:rPr>
        <w:t xml:space="preserve">include a statement by another </w:t>
      </w:r>
      <w:r w:rsidR="00477BD1"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in</w:t>
      </w:r>
      <w:r w:rsidR="00D24390" w:rsidRPr="004E7C66">
        <w:rPr>
          <w:rFonts w:ascii="Arial" w:hAnsi="Arial" w:cs="Arial"/>
          <w:sz w:val="20"/>
          <w:szCs w:val="20"/>
        </w:rPr>
        <w:t xml:space="preserve"> </w:t>
      </w:r>
      <w:r w:rsidRPr="004E7C66">
        <w:rPr>
          <w:rFonts w:ascii="Arial" w:hAnsi="Arial" w:cs="Arial"/>
          <w:sz w:val="20"/>
          <w:szCs w:val="20"/>
        </w:rPr>
        <w:t>support of the nomination.</w:t>
      </w:r>
    </w:p>
    <w:p w:rsidR="00405B00" w:rsidRPr="00405B00" w:rsidRDefault="00405B00" w:rsidP="00405B00">
      <w:pPr>
        <w:pStyle w:val="ListParagraph"/>
        <w:rPr>
          <w:rFonts w:ascii="Arial" w:hAnsi="Arial" w:cs="Arial"/>
          <w:sz w:val="20"/>
          <w:szCs w:val="20"/>
        </w:rPr>
      </w:pPr>
    </w:p>
    <w:p w:rsidR="00405B00" w:rsidRPr="004E7C66" w:rsidRDefault="00405B00" w:rsidP="000F38EF">
      <w:pPr>
        <w:pStyle w:val="ListParagraph"/>
        <w:numPr>
          <w:ilvl w:val="0"/>
          <w:numId w:val="2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Member may nominate for one specific position of office holder of the Association or to be an ordinary committee member.</w:t>
      </w:r>
    </w:p>
    <w:p w:rsidR="00D24390" w:rsidRPr="004E7C66" w:rsidRDefault="00D24390" w:rsidP="00D24390">
      <w:pPr>
        <w:pStyle w:val="ListParagraph"/>
        <w:autoSpaceDE w:val="0"/>
        <w:autoSpaceDN w:val="0"/>
        <w:adjustRightInd w:val="0"/>
        <w:spacing w:after="0" w:line="240" w:lineRule="auto"/>
        <w:jc w:val="both"/>
        <w:rPr>
          <w:rFonts w:ascii="Arial" w:hAnsi="Arial" w:cs="Arial"/>
          <w:sz w:val="20"/>
          <w:szCs w:val="20"/>
        </w:rPr>
      </w:pPr>
    </w:p>
    <w:p w:rsidR="00D24390" w:rsidRPr="004E7C66" w:rsidRDefault="00F377BF" w:rsidP="000F38EF">
      <w:pPr>
        <w:pStyle w:val="ListParagraph"/>
        <w:numPr>
          <w:ilvl w:val="0"/>
          <w:numId w:val="2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77BD1"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whose nomination does not comply with this rule is not</w:t>
      </w:r>
      <w:r w:rsidR="00D24390" w:rsidRPr="004E7C66">
        <w:rPr>
          <w:rFonts w:ascii="Arial" w:hAnsi="Arial" w:cs="Arial"/>
          <w:sz w:val="20"/>
          <w:szCs w:val="20"/>
        </w:rPr>
        <w:t xml:space="preserve"> </w:t>
      </w:r>
      <w:r w:rsidRPr="004E7C66">
        <w:rPr>
          <w:rFonts w:ascii="Arial" w:hAnsi="Arial" w:cs="Arial"/>
          <w:sz w:val="20"/>
          <w:szCs w:val="20"/>
        </w:rPr>
        <w:t xml:space="preserve">eligible for election to the </w:t>
      </w:r>
      <w:r w:rsidR="00457652">
        <w:rPr>
          <w:rFonts w:ascii="Arial" w:hAnsi="Arial" w:cs="Arial"/>
          <w:sz w:val="20"/>
          <w:szCs w:val="20"/>
        </w:rPr>
        <w:t>Board</w:t>
      </w:r>
      <w:r w:rsidR="00AD3A34" w:rsidRPr="004E7C66">
        <w:rPr>
          <w:rFonts w:ascii="Arial" w:hAnsi="Arial" w:cs="Arial"/>
          <w:sz w:val="20"/>
          <w:szCs w:val="20"/>
        </w:rPr>
        <w:t>.</w:t>
      </w:r>
    </w:p>
    <w:p w:rsidR="00AD3A34" w:rsidRPr="004E7C66" w:rsidRDefault="00AD3A34" w:rsidP="00924431">
      <w:pPr>
        <w:pStyle w:val="Heading3"/>
        <w:rPr>
          <w:color w:val="auto"/>
        </w:rPr>
      </w:pPr>
      <w:bookmarkStart w:id="37" w:name="_Toc514660811"/>
      <w:r w:rsidRPr="004E7C66">
        <w:rPr>
          <w:color w:val="auto"/>
        </w:rPr>
        <w:t xml:space="preserve">Election of </w:t>
      </w:r>
      <w:r w:rsidR="00457652">
        <w:rPr>
          <w:color w:val="auto"/>
        </w:rPr>
        <w:t>Board</w:t>
      </w:r>
      <w:bookmarkEnd w:id="37"/>
    </w:p>
    <w:p w:rsidR="00D24390" w:rsidRPr="004E7C66" w:rsidRDefault="00D24390" w:rsidP="00D24390">
      <w:pPr>
        <w:autoSpaceDE w:val="0"/>
        <w:autoSpaceDN w:val="0"/>
        <w:adjustRightInd w:val="0"/>
        <w:spacing w:after="0" w:line="240" w:lineRule="auto"/>
        <w:jc w:val="both"/>
        <w:rPr>
          <w:rFonts w:ascii="Arial" w:hAnsi="Arial" w:cs="Arial"/>
          <w:sz w:val="20"/>
          <w:szCs w:val="20"/>
        </w:rPr>
      </w:pPr>
    </w:p>
    <w:p w:rsidR="00AD3A34" w:rsidRDefault="00AD3A34"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At the </w:t>
      </w:r>
      <w:r w:rsidR="00623267">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a separate election must be held for</w:t>
      </w:r>
      <w:r w:rsidR="00191791" w:rsidRPr="004E7C66">
        <w:rPr>
          <w:rFonts w:ascii="Arial" w:hAnsi="Arial" w:cs="Arial"/>
          <w:sz w:val="20"/>
          <w:szCs w:val="20"/>
        </w:rPr>
        <w:t xml:space="preserve"> each</w:t>
      </w:r>
      <w:r w:rsidR="00405B00">
        <w:rPr>
          <w:rFonts w:ascii="Arial" w:hAnsi="Arial" w:cs="Arial"/>
          <w:sz w:val="20"/>
          <w:szCs w:val="20"/>
        </w:rPr>
        <w:t xml:space="preserve"> position of office holder and ordinary committee member that is vacant</w:t>
      </w:r>
      <w:r w:rsidR="00191791" w:rsidRPr="004E7C66">
        <w:rPr>
          <w:rFonts w:ascii="Arial" w:hAnsi="Arial" w:cs="Arial"/>
          <w:sz w:val="20"/>
          <w:szCs w:val="20"/>
        </w:rPr>
        <w:t xml:space="preserve"> in the </w:t>
      </w:r>
      <w:r w:rsidR="00457652">
        <w:rPr>
          <w:rFonts w:ascii="Arial" w:hAnsi="Arial" w:cs="Arial"/>
          <w:sz w:val="20"/>
          <w:szCs w:val="20"/>
        </w:rPr>
        <w:t>Board</w:t>
      </w:r>
      <w:r w:rsidRPr="004E7C66">
        <w:rPr>
          <w:rFonts w:ascii="Arial" w:hAnsi="Arial" w:cs="Arial"/>
          <w:sz w:val="20"/>
          <w:szCs w:val="20"/>
        </w:rPr>
        <w:t>.</w:t>
      </w:r>
    </w:p>
    <w:p w:rsidR="00E75926" w:rsidRDefault="00E75926" w:rsidP="00E75926">
      <w:pPr>
        <w:pStyle w:val="ListParagraph"/>
        <w:autoSpaceDE w:val="0"/>
        <w:autoSpaceDN w:val="0"/>
        <w:adjustRightInd w:val="0"/>
        <w:spacing w:after="0" w:line="240" w:lineRule="auto"/>
        <w:jc w:val="both"/>
        <w:rPr>
          <w:rFonts w:ascii="Arial" w:hAnsi="Arial" w:cs="Arial"/>
          <w:sz w:val="20"/>
          <w:szCs w:val="20"/>
        </w:rPr>
      </w:pPr>
    </w:p>
    <w:p w:rsidR="00E75926" w:rsidRDefault="00E75926"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there is no nomination for a position, the Chairperson of the meeting may call for a nomination from the members at the meeting.</w:t>
      </w:r>
    </w:p>
    <w:p w:rsidR="00E75926" w:rsidRPr="00E75926" w:rsidRDefault="00E75926" w:rsidP="00E75926">
      <w:pPr>
        <w:pStyle w:val="ListParagraph"/>
        <w:rPr>
          <w:rFonts w:ascii="Arial" w:hAnsi="Arial" w:cs="Arial"/>
          <w:sz w:val="20"/>
          <w:szCs w:val="20"/>
        </w:rPr>
      </w:pPr>
    </w:p>
    <w:p w:rsidR="00E75926" w:rsidRPr="004E7C66" w:rsidRDefault="00E75926"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there is only one nomination for a position, the Chairperson of the meeting may declare the Member elected to the position.</w:t>
      </w:r>
    </w:p>
    <w:p w:rsidR="00D24390" w:rsidRPr="004E7C66" w:rsidRDefault="00D24390" w:rsidP="00D24390">
      <w:pPr>
        <w:pStyle w:val="ListParagraph"/>
        <w:autoSpaceDE w:val="0"/>
        <w:autoSpaceDN w:val="0"/>
        <w:adjustRightInd w:val="0"/>
        <w:spacing w:after="0" w:line="240" w:lineRule="auto"/>
        <w:jc w:val="both"/>
        <w:rPr>
          <w:rFonts w:ascii="Arial" w:hAnsi="Arial" w:cs="Arial"/>
          <w:sz w:val="20"/>
          <w:szCs w:val="20"/>
        </w:rPr>
      </w:pPr>
    </w:p>
    <w:p w:rsidR="00AD3A34" w:rsidRPr="004E7C66" w:rsidRDefault="00B2410E"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00F377BF" w:rsidRPr="004E7C66">
        <w:rPr>
          <w:rFonts w:ascii="Arial" w:hAnsi="Arial" w:cs="Arial"/>
          <w:sz w:val="20"/>
          <w:szCs w:val="20"/>
        </w:rPr>
        <w:t xml:space="preserve">he </w:t>
      </w:r>
      <w:r w:rsidR="00D071D3">
        <w:rPr>
          <w:rFonts w:ascii="Arial" w:hAnsi="Arial" w:cs="Arial"/>
          <w:sz w:val="20"/>
          <w:szCs w:val="20"/>
        </w:rPr>
        <w:t>Members</w:t>
      </w:r>
      <w:r w:rsidR="00AD3A34" w:rsidRPr="004E7C66">
        <w:rPr>
          <w:rFonts w:ascii="Arial" w:hAnsi="Arial" w:cs="Arial"/>
          <w:sz w:val="20"/>
          <w:szCs w:val="20"/>
        </w:rPr>
        <w:t xml:space="preserve"> at the meeting must vote in accordance with procedures that</w:t>
      </w:r>
      <w:r w:rsidR="00D24390" w:rsidRPr="004E7C66">
        <w:rPr>
          <w:rFonts w:ascii="Arial" w:hAnsi="Arial" w:cs="Arial"/>
          <w:sz w:val="20"/>
          <w:szCs w:val="20"/>
        </w:rPr>
        <w:t xml:space="preserve"> </w:t>
      </w:r>
      <w:r w:rsidR="00F377BF" w:rsidRPr="004E7C66">
        <w:rPr>
          <w:rFonts w:ascii="Arial" w:hAnsi="Arial" w:cs="Arial"/>
          <w:sz w:val="20"/>
          <w:szCs w:val="20"/>
        </w:rPr>
        <w:t xml:space="preserve">have been determined by the </w:t>
      </w:r>
      <w:r w:rsidR="00457652">
        <w:rPr>
          <w:rFonts w:ascii="Arial" w:hAnsi="Arial" w:cs="Arial"/>
          <w:sz w:val="20"/>
          <w:szCs w:val="20"/>
        </w:rPr>
        <w:t>Board</w:t>
      </w:r>
      <w:r w:rsidR="00AD3A34" w:rsidRPr="004E7C66">
        <w:rPr>
          <w:rFonts w:ascii="Arial" w:hAnsi="Arial" w:cs="Arial"/>
          <w:sz w:val="20"/>
          <w:szCs w:val="20"/>
        </w:rPr>
        <w:t xml:space="preserve"> to decide who is to be elected</w:t>
      </w:r>
      <w:r w:rsidR="00D24390" w:rsidRPr="004E7C66">
        <w:rPr>
          <w:rFonts w:ascii="Arial" w:hAnsi="Arial" w:cs="Arial"/>
          <w:sz w:val="20"/>
          <w:szCs w:val="20"/>
        </w:rPr>
        <w:t xml:space="preserve"> </w:t>
      </w:r>
      <w:r w:rsidR="00AD3A34" w:rsidRPr="004E7C66">
        <w:rPr>
          <w:rFonts w:ascii="Arial" w:hAnsi="Arial" w:cs="Arial"/>
          <w:sz w:val="20"/>
          <w:szCs w:val="20"/>
        </w:rPr>
        <w:t>to the position</w:t>
      </w:r>
      <w:r w:rsidR="00F842A2">
        <w:rPr>
          <w:rFonts w:ascii="Arial" w:hAnsi="Arial" w:cs="Arial"/>
          <w:sz w:val="20"/>
          <w:szCs w:val="20"/>
        </w:rPr>
        <w:t>s vacant</w:t>
      </w:r>
      <w:r w:rsidR="00AD3A34" w:rsidRPr="004E7C66">
        <w:rPr>
          <w:rFonts w:ascii="Arial" w:hAnsi="Arial" w:cs="Arial"/>
          <w:sz w:val="20"/>
          <w:szCs w:val="20"/>
        </w:rPr>
        <w:t>.</w:t>
      </w:r>
    </w:p>
    <w:p w:rsidR="00D24390" w:rsidRPr="004E7C66" w:rsidRDefault="00D24390" w:rsidP="00D24390">
      <w:pPr>
        <w:pStyle w:val="ListParagraph"/>
        <w:autoSpaceDE w:val="0"/>
        <w:autoSpaceDN w:val="0"/>
        <w:adjustRightInd w:val="0"/>
        <w:spacing w:after="0" w:line="240" w:lineRule="auto"/>
        <w:jc w:val="both"/>
        <w:rPr>
          <w:rFonts w:ascii="Arial" w:hAnsi="Arial" w:cs="Arial"/>
          <w:sz w:val="20"/>
          <w:szCs w:val="20"/>
        </w:rPr>
      </w:pPr>
    </w:p>
    <w:p w:rsidR="00AD3A34" w:rsidRPr="004E7C66" w:rsidRDefault="00F377BF"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Each </w:t>
      </w:r>
      <w:r w:rsidR="00491B53">
        <w:rPr>
          <w:rFonts w:ascii="Arial" w:hAnsi="Arial" w:cs="Arial"/>
          <w:sz w:val="20"/>
          <w:szCs w:val="20"/>
        </w:rPr>
        <w:t>Member</w:t>
      </w:r>
      <w:r w:rsidR="00AD3A34" w:rsidRPr="004E7C66">
        <w:rPr>
          <w:rFonts w:ascii="Arial" w:hAnsi="Arial" w:cs="Arial"/>
          <w:sz w:val="20"/>
          <w:szCs w:val="20"/>
        </w:rPr>
        <w:t xml:space="preserve"> present at the meeting may vote for one</w:t>
      </w:r>
      <w:r w:rsidR="00D24390" w:rsidRPr="004E7C66">
        <w:rPr>
          <w:rFonts w:ascii="Arial" w:hAnsi="Arial" w:cs="Arial"/>
          <w:sz w:val="20"/>
          <w:szCs w:val="20"/>
        </w:rPr>
        <w:t xml:space="preserve"> </w:t>
      </w:r>
      <w:r w:rsidR="00477BD1"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nominated for </w:t>
      </w:r>
      <w:r w:rsidR="00191791" w:rsidRPr="004E7C66">
        <w:rPr>
          <w:rFonts w:ascii="Arial" w:hAnsi="Arial" w:cs="Arial"/>
          <w:sz w:val="20"/>
          <w:szCs w:val="20"/>
        </w:rPr>
        <w:t>each</w:t>
      </w:r>
      <w:r w:rsidR="00F842A2">
        <w:rPr>
          <w:rFonts w:ascii="Arial" w:hAnsi="Arial" w:cs="Arial"/>
          <w:sz w:val="20"/>
          <w:szCs w:val="20"/>
        </w:rPr>
        <w:t xml:space="preserve"> of</w:t>
      </w:r>
      <w:r w:rsidR="00191791" w:rsidRPr="004E7C66">
        <w:rPr>
          <w:rFonts w:ascii="Arial" w:hAnsi="Arial" w:cs="Arial"/>
          <w:sz w:val="20"/>
          <w:szCs w:val="20"/>
        </w:rPr>
        <w:t xml:space="preserve"> vacanc</w:t>
      </w:r>
      <w:r w:rsidR="00F842A2">
        <w:rPr>
          <w:rFonts w:ascii="Arial" w:hAnsi="Arial" w:cs="Arial"/>
          <w:sz w:val="20"/>
          <w:szCs w:val="20"/>
        </w:rPr>
        <w:t>ies on the Board</w:t>
      </w:r>
      <w:r w:rsidR="00AD3A34" w:rsidRPr="004E7C66">
        <w:rPr>
          <w:rFonts w:ascii="Arial" w:hAnsi="Arial" w:cs="Arial"/>
          <w:sz w:val="20"/>
          <w:szCs w:val="20"/>
        </w:rPr>
        <w:t>.</w:t>
      </w:r>
    </w:p>
    <w:p w:rsidR="00D24390" w:rsidRPr="004E7C66" w:rsidRDefault="00D24390" w:rsidP="00D24390">
      <w:pPr>
        <w:pStyle w:val="ListParagraph"/>
        <w:rPr>
          <w:rFonts w:ascii="Arial" w:hAnsi="Arial" w:cs="Arial"/>
          <w:sz w:val="20"/>
          <w:szCs w:val="20"/>
        </w:rPr>
      </w:pPr>
    </w:p>
    <w:p w:rsidR="00AD3A34" w:rsidRPr="004E7C66" w:rsidRDefault="00F377BF"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77BD1"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who has nominated for </w:t>
      </w:r>
      <w:r w:rsidR="00E75926">
        <w:rPr>
          <w:rFonts w:ascii="Arial" w:hAnsi="Arial" w:cs="Arial"/>
          <w:sz w:val="20"/>
          <w:szCs w:val="20"/>
        </w:rPr>
        <w:t>a</w:t>
      </w:r>
      <w:r w:rsidR="007643F7">
        <w:rPr>
          <w:rFonts w:ascii="Arial" w:hAnsi="Arial" w:cs="Arial"/>
          <w:sz w:val="20"/>
          <w:szCs w:val="20"/>
        </w:rPr>
        <w:t xml:space="preserve"> vacancy</w:t>
      </w:r>
      <w:r w:rsidR="00191791" w:rsidRPr="004E7C66">
        <w:rPr>
          <w:rFonts w:ascii="Arial" w:hAnsi="Arial" w:cs="Arial"/>
          <w:sz w:val="20"/>
          <w:szCs w:val="20"/>
        </w:rPr>
        <w:t xml:space="preserve"> </w:t>
      </w:r>
      <w:r w:rsidR="00AD3A34" w:rsidRPr="004E7C66">
        <w:rPr>
          <w:rFonts w:ascii="Arial" w:hAnsi="Arial" w:cs="Arial"/>
          <w:sz w:val="20"/>
          <w:szCs w:val="20"/>
        </w:rPr>
        <w:t>may vote for himself</w:t>
      </w:r>
      <w:r w:rsidR="00D24390" w:rsidRPr="004E7C66">
        <w:rPr>
          <w:rFonts w:ascii="Arial" w:hAnsi="Arial" w:cs="Arial"/>
          <w:sz w:val="20"/>
          <w:szCs w:val="20"/>
        </w:rPr>
        <w:t xml:space="preserve"> </w:t>
      </w:r>
      <w:r w:rsidR="00AD3A34" w:rsidRPr="004E7C66">
        <w:rPr>
          <w:rFonts w:ascii="Arial" w:hAnsi="Arial" w:cs="Arial"/>
          <w:sz w:val="20"/>
          <w:szCs w:val="20"/>
        </w:rPr>
        <w:t>or herself.</w:t>
      </w:r>
    </w:p>
    <w:p w:rsidR="00D24390" w:rsidRPr="004E7C66" w:rsidRDefault="00D24390" w:rsidP="00D24390">
      <w:pPr>
        <w:pStyle w:val="ListParagraph"/>
        <w:rPr>
          <w:rFonts w:ascii="Arial" w:hAnsi="Arial" w:cs="Arial"/>
          <w:sz w:val="20"/>
          <w:szCs w:val="20"/>
        </w:rPr>
      </w:pPr>
    </w:p>
    <w:p w:rsidR="00AD3A34" w:rsidRPr="004E7C66" w:rsidRDefault="00A776FC" w:rsidP="000F38EF">
      <w:pPr>
        <w:pStyle w:val="ListParagraph"/>
        <w:numPr>
          <w:ilvl w:val="0"/>
          <w:numId w:val="2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w:t>
      </w:r>
      <w:r w:rsidR="001B3E21" w:rsidRPr="004E7C66">
        <w:rPr>
          <w:rFonts w:ascii="Arial" w:hAnsi="Arial" w:cs="Arial"/>
          <w:sz w:val="20"/>
          <w:szCs w:val="20"/>
        </w:rPr>
        <w:t>he</w:t>
      </w:r>
      <w:r w:rsidRPr="004E7C66">
        <w:rPr>
          <w:rFonts w:ascii="Arial" w:hAnsi="Arial" w:cs="Arial"/>
          <w:sz w:val="20"/>
          <w:szCs w:val="20"/>
        </w:rPr>
        <w:t xml:space="preserve"> new</w:t>
      </w:r>
      <w:r w:rsidR="001B3E21" w:rsidRPr="004E7C66">
        <w:rPr>
          <w:rFonts w:ascii="Arial" w:hAnsi="Arial" w:cs="Arial"/>
          <w:sz w:val="20"/>
          <w:szCs w:val="20"/>
        </w:rPr>
        <w:t xml:space="preserve"> members</w:t>
      </w:r>
      <w:r w:rsidR="00AD3A34" w:rsidRPr="004E7C66">
        <w:rPr>
          <w:rFonts w:ascii="Arial" w:hAnsi="Arial" w:cs="Arial"/>
          <w:sz w:val="20"/>
          <w:szCs w:val="20"/>
        </w:rPr>
        <w:t xml:space="preserve"> </w:t>
      </w:r>
      <w:r w:rsidRPr="004E7C66">
        <w:rPr>
          <w:rFonts w:ascii="Arial" w:hAnsi="Arial" w:cs="Arial"/>
          <w:sz w:val="20"/>
          <w:szCs w:val="20"/>
        </w:rPr>
        <w:t xml:space="preserve">of the </w:t>
      </w:r>
      <w:r w:rsidR="00457652">
        <w:rPr>
          <w:rFonts w:ascii="Arial" w:hAnsi="Arial" w:cs="Arial"/>
          <w:sz w:val="20"/>
          <w:szCs w:val="20"/>
        </w:rPr>
        <w:t>Board</w:t>
      </w:r>
      <w:r w:rsidRPr="004E7C66">
        <w:rPr>
          <w:rFonts w:ascii="Arial" w:hAnsi="Arial" w:cs="Arial"/>
          <w:sz w:val="20"/>
          <w:szCs w:val="20"/>
        </w:rPr>
        <w:t>, elected</w:t>
      </w:r>
      <w:r w:rsidR="00A86ADA" w:rsidRPr="004E7C66">
        <w:rPr>
          <w:rFonts w:ascii="Arial" w:hAnsi="Arial" w:cs="Arial"/>
          <w:sz w:val="20"/>
          <w:szCs w:val="20"/>
        </w:rPr>
        <w:t xml:space="preserve"> at</w:t>
      </w:r>
      <w:r w:rsidRPr="004E7C66">
        <w:rPr>
          <w:rFonts w:ascii="Arial" w:hAnsi="Arial" w:cs="Arial"/>
          <w:sz w:val="20"/>
          <w:szCs w:val="20"/>
        </w:rPr>
        <w:t xml:space="preserve"> the </w:t>
      </w:r>
      <w:r w:rsidR="00623267">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00A86ADA" w:rsidRPr="004E7C66">
        <w:rPr>
          <w:rFonts w:ascii="Arial" w:hAnsi="Arial" w:cs="Arial"/>
          <w:sz w:val="20"/>
          <w:szCs w:val="20"/>
        </w:rPr>
        <w:t>,</w:t>
      </w:r>
      <w:r w:rsidRPr="004E7C66">
        <w:rPr>
          <w:rFonts w:ascii="Arial" w:hAnsi="Arial" w:cs="Arial"/>
          <w:sz w:val="20"/>
          <w:szCs w:val="20"/>
        </w:rPr>
        <w:t xml:space="preserve"> take office at the close of the meeting.</w:t>
      </w:r>
    </w:p>
    <w:p w:rsidR="00AD3A34" w:rsidRPr="004E7C66" w:rsidRDefault="00AD3A34" w:rsidP="00924431">
      <w:pPr>
        <w:pStyle w:val="Heading3"/>
        <w:rPr>
          <w:color w:val="auto"/>
        </w:rPr>
      </w:pPr>
      <w:bookmarkStart w:id="38" w:name="_Toc514660812"/>
      <w:r w:rsidRPr="004E7C66">
        <w:rPr>
          <w:color w:val="auto"/>
        </w:rPr>
        <w:t>Term of office</w:t>
      </w:r>
      <w:bookmarkEnd w:id="38"/>
    </w:p>
    <w:p w:rsidR="007B4974" w:rsidRPr="004E7C66" w:rsidRDefault="007B4974" w:rsidP="007B4974">
      <w:pPr>
        <w:pStyle w:val="ListParagraph"/>
        <w:autoSpaceDE w:val="0"/>
        <w:autoSpaceDN w:val="0"/>
        <w:adjustRightInd w:val="0"/>
        <w:spacing w:after="0" w:line="240" w:lineRule="auto"/>
        <w:jc w:val="both"/>
        <w:rPr>
          <w:rFonts w:ascii="Arial" w:hAnsi="Arial" w:cs="Arial"/>
          <w:sz w:val="20"/>
          <w:szCs w:val="20"/>
        </w:rPr>
      </w:pPr>
    </w:p>
    <w:p w:rsidR="00AD3A34" w:rsidRPr="004E7C66" w:rsidRDefault="00AD3A34" w:rsidP="000F38EF">
      <w:pPr>
        <w:pStyle w:val="ListParagraph"/>
        <w:numPr>
          <w:ilvl w:val="0"/>
          <w:numId w:val="2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term of office of a </w:t>
      </w:r>
      <w:r w:rsidR="00457652">
        <w:rPr>
          <w:rFonts w:ascii="Arial" w:hAnsi="Arial" w:cs="Arial"/>
          <w:sz w:val="20"/>
          <w:szCs w:val="20"/>
        </w:rPr>
        <w:t>Board</w:t>
      </w:r>
      <w:r w:rsidRPr="004E7C66">
        <w:rPr>
          <w:rFonts w:ascii="Arial" w:hAnsi="Arial" w:cs="Arial"/>
          <w:sz w:val="20"/>
          <w:szCs w:val="20"/>
        </w:rPr>
        <w:t xml:space="preserve"> </w:t>
      </w:r>
      <w:r w:rsidR="00CE1BAE" w:rsidRPr="004E7C66">
        <w:rPr>
          <w:rFonts w:ascii="Arial" w:hAnsi="Arial" w:cs="Arial"/>
          <w:sz w:val="20"/>
          <w:szCs w:val="20"/>
        </w:rPr>
        <w:t>member</w:t>
      </w:r>
      <w:r w:rsidRPr="004E7C66">
        <w:rPr>
          <w:rFonts w:ascii="Arial" w:hAnsi="Arial" w:cs="Arial"/>
          <w:sz w:val="20"/>
          <w:szCs w:val="20"/>
        </w:rPr>
        <w:t xml:space="preserve"> begins when the</w:t>
      </w:r>
      <w:r w:rsidR="007B4974" w:rsidRPr="004E7C66">
        <w:rPr>
          <w:rFonts w:ascii="Arial" w:hAnsi="Arial" w:cs="Arial"/>
          <w:sz w:val="20"/>
          <w:szCs w:val="20"/>
        </w:rPr>
        <w:t xml:space="preserve"> </w:t>
      </w:r>
      <w:r w:rsidR="00BF6856" w:rsidRPr="004E7C66">
        <w:rPr>
          <w:rFonts w:ascii="Arial" w:hAnsi="Arial" w:cs="Arial"/>
          <w:sz w:val="20"/>
          <w:szCs w:val="20"/>
        </w:rPr>
        <w:t>m</w:t>
      </w:r>
      <w:r w:rsidR="00CE1BAE" w:rsidRPr="004E7C66">
        <w:rPr>
          <w:rFonts w:ascii="Arial" w:hAnsi="Arial" w:cs="Arial"/>
          <w:sz w:val="20"/>
          <w:szCs w:val="20"/>
        </w:rPr>
        <w:t>ember</w:t>
      </w:r>
      <w:r w:rsidRPr="004E7C66">
        <w:rPr>
          <w:rFonts w:ascii="Arial" w:hAnsi="Arial" w:cs="Arial"/>
          <w:sz w:val="20"/>
          <w:szCs w:val="20"/>
        </w:rPr>
        <w:t xml:space="preserve"> —</w:t>
      </w:r>
    </w:p>
    <w:p w:rsidR="005C473A" w:rsidRPr="004E7C66" w:rsidRDefault="00AD3A34" w:rsidP="000F38EF">
      <w:pPr>
        <w:pStyle w:val="ListParagraph"/>
        <w:numPr>
          <w:ilvl w:val="1"/>
          <w:numId w:val="2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is elected at </w:t>
      </w:r>
      <w:r w:rsidR="006E5588">
        <w:rPr>
          <w:rFonts w:ascii="Arial" w:hAnsi="Arial" w:cs="Arial"/>
          <w:sz w:val="20"/>
          <w:szCs w:val="20"/>
        </w:rPr>
        <w:t>an</w:t>
      </w:r>
      <w:r w:rsidR="008D2268">
        <w:rPr>
          <w:rFonts w:ascii="Arial" w:hAnsi="Arial" w:cs="Arial"/>
          <w:sz w:val="20"/>
          <w:szCs w:val="20"/>
        </w:rPr>
        <w:t xml:space="preserve"> A</w:t>
      </w:r>
      <w:r w:rsidRPr="004E7C66">
        <w:rPr>
          <w:rFonts w:ascii="Arial" w:hAnsi="Arial" w:cs="Arial"/>
          <w:sz w:val="20"/>
          <w:szCs w:val="20"/>
        </w:rPr>
        <w:t xml:space="preserve">nnual </w:t>
      </w:r>
      <w:r w:rsidR="00850819">
        <w:rPr>
          <w:rFonts w:ascii="Arial" w:hAnsi="Arial" w:cs="Arial"/>
          <w:sz w:val="20"/>
          <w:szCs w:val="20"/>
        </w:rPr>
        <w:t>General Meeting</w:t>
      </w:r>
      <w:r w:rsidR="006E5588">
        <w:rPr>
          <w:rFonts w:ascii="Arial" w:hAnsi="Arial" w:cs="Arial"/>
          <w:sz w:val="20"/>
          <w:szCs w:val="20"/>
        </w:rPr>
        <w:t xml:space="preserve"> (close of the meeting)</w:t>
      </w:r>
      <w:r w:rsidR="00BF6856" w:rsidRPr="004E7C66">
        <w:rPr>
          <w:rFonts w:ascii="Arial" w:hAnsi="Arial" w:cs="Arial"/>
          <w:sz w:val="20"/>
          <w:szCs w:val="20"/>
        </w:rPr>
        <w:t>; or</w:t>
      </w:r>
    </w:p>
    <w:p w:rsidR="00AD3A34" w:rsidRPr="004E7C66" w:rsidRDefault="00AD3A34" w:rsidP="000F38EF">
      <w:pPr>
        <w:pStyle w:val="ListParagraph"/>
        <w:numPr>
          <w:ilvl w:val="1"/>
          <w:numId w:val="27"/>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is</w:t>
      </w:r>
      <w:proofErr w:type="gramEnd"/>
      <w:r w:rsidRPr="004E7C66">
        <w:rPr>
          <w:rFonts w:ascii="Arial" w:hAnsi="Arial" w:cs="Arial"/>
          <w:sz w:val="20"/>
          <w:szCs w:val="20"/>
        </w:rPr>
        <w:t xml:space="preserve"> appointed to fill a casual vacancy under rule 3</w:t>
      </w:r>
      <w:r w:rsidR="00EA35CA">
        <w:rPr>
          <w:rFonts w:ascii="Arial" w:hAnsi="Arial" w:cs="Arial"/>
          <w:sz w:val="20"/>
          <w:szCs w:val="20"/>
        </w:rPr>
        <w:t>5</w:t>
      </w:r>
      <w:r w:rsidRPr="004E7C66">
        <w:rPr>
          <w:rFonts w:ascii="Arial" w:hAnsi="Arial" w:cs="Arial"/>
          <w:sz w:val="20"/>
          <w:szCs w:val="20"/>
        </w:rPr>
        <w:t>.</w:t>
      </w:r>
    </w:p>
    <w:p w:rsidR="007375E9" w:rsidRPr="004E7C66" w:rsidRDefault="007375E9" w:rsidP="007375E9">
      <w:pPr>
        <w:pStyle w:val="ListParagraph"/>
        <w:autoSpaceDE w:val="0"/>
        <w:autoSpaceDN w:val="0"/>
        <w:adjustRightInd w:val="0"/>
        <w:spacing w:after="0" w:line="240" w:lineRule="auto"/>
        <w:ind w:left="1440"/>
        <w:jc w:val="both"/>
        <w:rPr>
          <w:rFonts w:ascii="Arial" w:hAnsi="Arial" w:cs="Arial"/>
          <w:sz w:val="20"/>
          <w:szCs w:val="20"/>
        </w:rPr>
      </w:pPr>
    </w:p>
    <w:p w:rsidR="007B4974" w:rsidRDefault="00AD3A34" w:rsidP="000F38EF">
      <w:pPr>
        <w:pStyle w:val="ListParagraph"/>
        <w:numPr>
          <w:ilvl w:val="0"/>
          <w:numId w:val="27"/>
        </w:numPr>
        <w:autoSpaceDE w:val="0"/>
        <w:autoSpaceDN w:val="0"/>
        <w:adjustRightInd w:val="0"/>
        <w:spacing w:after="0" w:line="240" w:lineRule="auto"/>
        <w:jc w:val="both"/>
        <w:rPr>
          <w:rFonts w:ascii="Arial" w:hAnsi="Arial" w:cs="Arial"/>
          <w:sz w:val="20"/>
          <w:szCs w:val="20"/>
        </w:rPr>
      </w:pPr>
      <w:r w:rsidRPr="000A536F">
        <w:rPr>
          <w:rFonts w:ascii="Arial" w:hAnsi="Arial" w:cs="Arial"/>
          <w:sz w:val="20"/>
          <w:szCs w:val="20"/>
        </w:rPr>
        <w:t xml:space="preserve"> Subject to rule 3</w:t>
      </w:r>
      <w:r w:rsidR="00EF0347" w:rsidRPr="000A536F">
        <w:rPr>
          <w:rFonts w:ascii="Arial" w:hAnsi="Arial" w:cs="Arial"/>
          <w:sz w:val="20"/>
          <w:szCs w:val="20"/>
        </w:rPr>
        <w:t>3</w:t>
      </w:r>
      <w:r w:rsidRPr="000A536F">
        <w:rPr>
          <w:rFonts w:ascii="Arial" w:hAnsi="Arial" w:cs="Arial"/>
          <w:sz w:val="20"/>
          <w:szCs w:val="20"/>
        </w:rPr>
        <w:t xml:space="preserve">, a </w:t>
      </w:r>
      <w:r w:rsidR="00457652">
        <w:rPr>
          <w:rFonts w:ascii="Arial" w:hAnsi="Arial" w:cs="Arial"/>
          <w:sz w:val="20"/>
          <w:szCs w:val="20"/>
        </w:rPr>
        <w:t>Board</w:t>
      </w:r>
      <w:r w:rsidRPr="000A536F">
        <w:rPr>
          <w:rFonts w:ascii="Arial" w:hAnsi="Arial" w:cs="Arial"/>
          <w:sz w:val="20"/>
          <w:szCs w:val="20"/>
        </w:rPr>
        <w:t xml:space="preserve"> </w:t>
      </w:r>
      <w:r w:rsidR="00CE1BAE" w:rsidRPr="000A536F">
        <w:rPr>
          <w:rFonts w:ascii="Arial" w:hAnsi="Arial" w:cs="Arial"/>
          <w:sz w:val="20"/>
          <w:szCs w:val="20"/>
        </w:rPr>
        <w:t>member</w:t>
      </w:r>
      <w:r w:rsidRPr="000A536F">
        <w:rPr>
          <w:rFonts w:ascii="Arial" w:hAnsi="Arial" w:cs="Arial"/>
          <w:sz w:val="20"/>
          <w:szCs w:val="20"/>
        </w:rPr>
        <w:t xml:space="preserve"> holds office </w:t>
      </w:r>
      <w:r w:rsidR="000A536F" w:rsidRPr="000A536F">
        <w:rPr>
          <w:rFonts w:ascii="Arial" w:hAnsi="Arial" w:cs="Arial"/>
          <w:sz w:val="20"/>
          <w:szCs w:val="20"/>
        </w:rPr>
        <w:t>for a period not exceeding t</w:t>
      </w:r>
      <w:r w:rsidR="0036459C">
        <w:rPr>
          <w:rFonts w:ascii="Arial" w:hAnsi="Arial" w:cs="Arial"/>
          <w:sz w:val="20"/>
          <w:szCs w:val="20"/>
        </w:rPr>
        <w:t>wo years, with one half</w:t>
      </w:r>
      <w:r w:rsidR="000A536F" w:rsidRPr="000A536F">
        <w:rPr>
          <w:rFonts w:ascii="Arial" w:hAnsi="Arial" w:cs="Arial"/>
          <w:sz w:val="20"/>
          <w:szCs w:val="20"/>
        </w:rPr>
        <w:t xml:space="preserve"> </w:t>
      </w:r>
      <w:r w:rsidR="000A536F">
        <w:rPr>
          <w:rFonts w:ascii="Arial" w:hAnsi="Arial" w:cs="Arial"/>
          <w:sz w:val="20"/>
          <w:szCs w:val="20"/>
        </w:rPr>
        <w:t>retiring each year in rotation.</w:t>
      </w:r>
    </w:p>
    <w:p w:rsidR="00DB2EFA" w:rsidRDefault="00DB2EFA" w:rsidP="00DB2EFA">
      <w:pPr>
        <w:pStyle w:val="ListParagraph"/>
        <w:autoSpaceDE w:val="0"/>
        <w:autoSpaceDN w:val="0"/>
        <w:adjustRightInd w:val="0"/>
        <w:spacing w:after="0" w:line="240" w:lineRule="auto"/>
        <w:jc w:val="both"/>
        <w:rPr>
          <w:rFonts w:ascii="Arial" w:hAnsi="Arial" w:cs="Arial"/>
          <w:sz w:val="20"/>
          <w:szCs w:val="20"/>
        </w:rPr>
      </w:pPr>
    </w:p>
    <w:p w:rsidR="000A536F" w:rsidRDefault="000A536F" w:rsidP="000F38EF">
      <w:pPr>
        <w:pStyle w:val="ListParagraph"/>
        <w:numPr>
          <w:ilvl w:val="0"/>
          <w:numId w:val="27"/>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 member appointed to fill a casual vacancy under sub-rule (1</w:t>
      </w:r>
      <w:proofErr w:type="gramStart"/>
      <w:r>
        <w:rPr>
          <w:rFonts w:ascii="Arial" w:hAnsi="Arial" w:cs="Arial"/>
          <w:sz w:val="20"/>
          <w:szCs w:val="20"/>
        </w:rPr>
        <w:t>)(</w:t>
      </w:r>
      <w:proofErr w:type="gramEnd"/>
      <w:r>
        <w:rPr>
          <w:rFonts w:ascii="Arial" w:hAnsi="Arial" w:cs="Arial"/>
          <w:sz w:val="20"/>
          <w:szCs w:val="20"/>
        </w:rPr>
        <w:t>b) will</w:t>
      </w:r>
      <w:r w:rsidR="00DB2EFA">
        <w:rPr>
          <w:rFonts w:ascii="Arial" w:hAnsi="Arial" w:cs="Arial"/>
          <w:sz w:val="20"/>
          <w:szCs w:val="20"/>
        </w:rPr>
        <w:t xml:space="preserve"> </w:t>
      </w:r>
      <w:r w:rsidR="00DD5CF5">
        <w:rPr>
          <w:rFonts w:ascii="Arial" w:hAnsi="Arial" w:cs="Arial"/>
          <w:sz w:val="20"/>
          <w:szCs w:val="20"/>
        </w:rPr>
        <w:t>hold</w:t>
      </w:r>
      <w:r>
        <w:rPr>
          <w:rFonts w:ascii="Arial" w:hAnsi="Arial" w:cs="Arial"/>
          <w:sz w:val="20"/>
          <w:szCs w:val="20"/>
        </w:rPr>
        <w:t xml:space="preserve"> office </w:t>
      </w:r>
      <w:r w:rsidR="00DD5CF5">
        <w:rPr>
          <w:rFonts w:ascii="Arial" w:hAnsi="Arial" w:cs="Arial"/>
          <w:sz w:val="20"/>
          <w:szCs w:val="20"/>
        </w:rPr>
        <w:t>until the next Annual General Meeting.</w:t>
      </w:r>
    </w:p>
    <w:p w:rsidR="00DB2EFA" w:rsidRPr="000A536F" w:rsidRDefault="00DB2EFA" w:rsidP="00DB2EFA">
      <w:pPr>
        <w:pStyle w:val="ListParagraph"/>
        <w:autoSpaceDE w:val="0"/>
        <w:autoSpaceDN w:val="0"/>
        <w:adjustRightInd w:val="0"/>
        <w:spacing w:after="0" w:line="240" w:lineRule="auto"/>
        <w:jc w:val="both"/>
        <w:rPr>
          <w:rFonts w:ascii="Arial" w:hAnsi="Arial" w:cs="Arial"/>
          <w:sz w:val="20"/>
          <w:szCs w:val="20"/>
        </w:rPr>
      </w:pPr>
    </w:p>
    <w:p w:rsidR="00AD3A34" w:rsidRDefault="00CA5B7D" w:rsidP="000F38EF">
      <w:pPr>
        <w:pStyle w:val="ListParagraph"/>
        <w:numPr>
          <w:ilvl w:val="0"/>
          <w:numId w:val="2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57652">
        <w:rPr>
          <w:rFonts w:ascii="Arial" w:hAnsi="Arial" w:cs="Arial"/>
          <w:sz w:val="20"/>
          <w:szCs w:val="20"/>
        </w:rPr>
        <w:t>Board</w:t>
      </w:r>
      <w:r w:rsidRPr="004E7C66">
        <w:rPr>
          <w:rFonts w:ascii="Arial" w:hAnsi="Arial" w:cs="Arial"/>
          <w:sz w:val="20"/>
          <w:szCs w:val="20"/>
        </w:rPr>
        <w:t xml:space="preserve"> </w:t>
      </w:r>
      <w:r w:rsidR="00BF685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t>
      </w:r>
      <w:r w:rsidR="00D92B9F">
        <w:rPr>
          <w:rFonts w:ascii="Arial" w:hAnsi="Arial" w:cs="Arial"/>
          <w:sz w:val="20"/>
          <w:szCs w:val="20"/>
        </w:rPr>
        <w:t xml:space="preserve">is eligible for </w:t>
      </w:r>
      <w:r w:rsidR="008D2268">
        <w:rPr>
          <w:rFonts w:ascii="Arial" w:hAnsi="Arial" w:cs="Arial"/>
          <w:sz w:val="20"/>
          <w:szCs w:val="20"/>
        </w:rPr>
        <w:t>re-election</w:t>
      </w:r>
      <w:r w:rsidR="00AD3A34" w:rsidRPr="004E7C66">
        <w:rPr>
          <w:rFonts w:ascii="Arial" w:hAnsi="Arial" w:cs="Arial"/>
          <w:sz w:val="20"/>
          <w:szCs w:val="20"/>
        </w:rPr>
        <w:t>.</w:t>
      </w:r>
    </w:p>
    <w:p w:rsidR="00623267" w:rsidRPr="00AA5B66" w:rsidRDefault="00623267" w:rsidP="00AA5B66">
      <w:pPr>
        <w:pStyle w:val="ListParagraph"/>
        <w:autoSpaceDE w:val="0"/>
        <w:autoSpaceDN w:val="0"/>
        <w:adjustRightInd w:val="0"/>
        <w:spacing w:after="0" w:line="240" w:lineRule="auto"/>
        <w:jc w:val="both"/>
        <w:rPr>
          <w:rFonts w:ascii="Arial" w:hAnsi="Arial" w:cs="Arial"/>
          <w:sz w:val="20"/>
          <w:szCs w:val="20"/>
        </w:rPr>
      </w:pPr>
    </w:p>
    <w:p w:rsidR="00AD3A34" w:rsidRPr="004E7C66" w:rsidRDefault="00AD3A34" w:rsidP="00924431">
      <w:pPr>
        <w:pStyle w:val="Heading3"/>
        <w:rPr>
          <w:color w:val="auto"/>
        </w:rPr>
      </w:pPr>
      <w:bookmarkStart w:id="39" w:name="_Toc514660813"/>
      <w:r w:rsidRPr="004E7C66">
        <w:rPr>
          <w:color w:val="auto"/>
        </w:rPr>
        <w:t>Resignation and removal from office</w:t>
      </w:r>
      <w:bookmarkEnd w:id="39"/>
    </w:p>
    <w:p w:rsidR="007B4974" w:rsidRPr="004E7C66" w:rsidRDefault="007B4974" w:rsidP="00DA020C">
      <w:pPr>
        <w:autoSpaceDE w:val="0"/>
        <w:autoSpaceDN w:val="0"/>
        <w:adjustRightInd w:val="0"/>
        <w:spacing w:after="0" w:line="240" w:lineRule="auto"/>
        <w:jc w:val="both"/>
        <w:rPr>
          <w:rFonts w:ascii="Arial" w:hAnsi="Arial" w:cs="Arial"/>
          <w:b/>
          <w:sz w:val="20"/>
          <w:szCs w:val="20"/>
        </w:rPr>
      </w:pPr>
    </w:p>
    <w:p w:rsidR="007B4974" w:rsidRPr="004E7C66" w:rsidRDefault="00F377BF"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57652">
        <w:rPr>
          <w:rFonts w:ascii="Arial" w:hAnsi="Arial" w:cs="Arial"/>
          <w:sz w:val="20"/>
          <w:szCs w:val="20"/>
        </w:rPr>
        <w:t>Board</w:t>
      </w:r>
      <w:r w:rsidRPr="004E7C66">
        <w:rPr>
          <w:rFonts w:ascii="Arial" w:hAnsi="Arial" w:cs="Arial"/>
          <w:sz w:val="20"/>
          <w:szCs w:val="20"/>
        </w:rPr>
        <w:t xml:space="preserve"> </w:t>
      </w:r>
      <w:r w:rsidR="00CE1BAE" w:rsidRPr="004E7C66">
        <w:rPr>
          <w:rFonts w:ascii="Arial" w:hAnsi="Arial" w:cs="Arial"/>
          <w:sz w:val="20"/>
          <w:szCs w:val="20"/>
        </w:rPr>
        <w:t>member</w:t>
      </w:r>
      <w:r w:rsidRPr="004E7C66">
        <w:rPr>
          <w:rFonts w:ascii="Arial" w:hAnsi="Arial" w:cs="Arial"/>
          <w:sz w:val="20"/>
          <w:szCs w:val="20"/>
        </w:rPr>
        <w:t xml:space="preserve"> may resign from the </w:t>
      </w:r>
      <w:r w:rsidR="00457652">
        <w:rPr>
          <w:rFonts w:ascii="Arial" w:hAnsi="Arial" w:cs="Arial"/>
          <w:sz w:val="20"/>
          <w:szCs w:val="20"/>
        </w:rPr>
        <w:t>Board</w:t>
      </w:r>
      <w:r w:rsidR="00AD3A34" w:rsidRPr="004E7C66">
        <w:rPr>
          <w:rFonts w:ascii="Arial" w:hAnsi="Arial" w:cs="Arial"/>
          <w:sz w:val="20"/>
          <w:szCs w:val="20"/>
        </w:rPr>
        <w:t xml:space="preserve"> by written</w:t>
      </w:r>
      <w:r w:rsidR="007B4974" w:rsidRPr="004E7C66">
        <w:rPr>
          <w:rFonts w:ascii="Arial" w:hAnsi="Arial" w:cs="Arial"/>
          <w:sz w:val="20"/>
          <w:szCs w:val="20"/>
        </w:rPr>
        <w:t xml:space="preserve"> </w:t>
      </w:r>
      <w:r w:rsidRPr="004E7C66">
        <w:rPr>
          <w:rFonts w:ascii="Arial" w:hAnsi="Arial" w:cs="Arial"/>
          <w:sz w:val="20"/>
          <w:szCs w:val="20"/>
        </w:rPr>
        <w:t xml:space="preserve">notice given to the </w:t>
      </w:r>
      <w:r w:rsidR="002045CC">
        <w:rPr>
          <w:rFonts w:ascii="Arial" w:hAnsi="Arial" w:cs="Arial"/>
          <w:sz w:val="20"/>
          <w:szCs w:val="20"/>
        </w:rPr>
        <w:t>Secretary</w:t>
      </w:r>
      <w:r w:rsidR="00AD3A34" w:rsidRPr="004E7C66">
        <w:rPr>
          <w:rFonts w:ascii="Arial" w:hAnsi="Arial" w:cs="Arial"/>
          <w:sz w:val="20"/>
          <w:szCs w:val="20"/>
        </w:rPr>
        <w:t xml:space="preserve"> or, if the resigning </w:t>
      </w:r>
      <w:r w:rsidR="00CE1BAE" w:rsidRPr="004E7C66">
        <w:rPr>
          <w:rFonts w:ascii="Arial" w:hAnsi="Arial" w:cs="Arial"/>
          <w:sz w:val="20"/>
          <w:szCs w:val="20"/>
        </w:rPr>
        <w:t>member</w:t>
      </w:r>
      <w:r w:rsidR="00AD3A34" w:rsidRPr="004E7C66">
        <w:rPr>
          <w:rFonts w:ascii="Arial" w:hAnsi="Arial" w:cs="Arial"/>
          <w:sz w:val="20"/>
          <w:szCs w:val="20"/>
        </w:rPr>
        <w:t xml:space="preserve"> is the</w:t>
      </w:r>
      <w:r w:rsidR="007B4974" w:rsidRPr="004E7C66">
        <w:rPr>
          <w:rFonts w:ascii="Arial" w:hAnsi="Arial" w:cs="Arial"/>
          <w:sz w:val="20"/>
          <w:szCs w:val="20"/>
        </w:rPr>
        <w:t xml:space="preserve"> </w:t>
      </w:r>
      <w:r w:rsidR="002045CC">
        <w:rPr>
          <w:rFonts w:ascii="Arial" w:hAnsi="Arial" w:cs="Arial"/>
          <w:sz w:val="20"/>
          <w:szCs w:val="20"/>
        </w:rPr>
        <w:t>Secretary</w:t>
      </w:r>
      <w:r w:rsidR="00AD3A34" w:rsidRPr="004E7C66">
        <w:rPr>
          <w:rFonts w:ascii="Arial" w:hAnsi="Arial" w:cs="Arial"/>
          <w:sz w:val="20"/>
          <w:szCs w:val="20"/>
        </w:rPr>
        <w:t xml:space="preserve">, given to the </w:t>
      </w:r>
      <w:r w:rsidR="003B66A2">
        <w:rPr>
          <w:rFonts w:ascii="Arial" w:hAnsi="Arial" w:cs="Arial"/>
          <w:sz w:val="20"/>
          <w:szCs w:val="20"/>
        </w:rPr>
        <w:t>Chairperson</w:t>
      </w:r>
      <w:r w:rsidR="00AD3A34" w:rsidRPr="004E7C66">
        <w:rPr>
          <w:rFonts w:ascii="Arial" w:hAnsi="Arial" w:cs="Arial"/>
          <w:sz w:val="20"/>
          <w:szCs w:val="20"/>
        </w:rPr>
        <w:t>.</w:t>
      </w:r>
    </w:p>
    <w:p w:rsidR="001D603B" w:rsidRPr="004E7C66" w:rsidRDefault="001D603B" w:rsidP="001D603B">
      <w:pPr>
        <w:pStyle w:val="ListParagraph"/>
        <w:autoSpaceDE w:val="0"/>
        <w:autoSpaceDN w:val="0"/>
        <w:adjustRightInd w:val="0"/>
        <w:spacing w:after="0" w:line="240" w:lineRule="auto"/>
        <w:jc w:val="both"/>
        <w:rPr>
          <w:rFonts w:ascii="Arial" w:hAnsi="Arial" w:cs="Arial"/>
          <w:sz w:val="20"/>
          <w:szCs w:val="20"/>
        </w:rPr>
      </w:pPr>
    </w:p>
    <w:p w:rsidR="00AD3A34" w:rsidRPr="004E7C66" w:rsidRDefault="00AD3A34"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resignation takes effect —</w:t>
      </w:r>
    </w:p>
    <w:p w:rsidR="00AD3A34" w:rsidRPr="004E7C66" w:rsidRDefault="00AD3A34" w:rsidP="000F38EF">
      <w:pPr>
        <w:pStyle w:val="ListParagraph"/>
        <w:numPr>
          <w:ilvl w:val="1"/>
          <w:numId w:val="2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when</w:t>
      </w:r>
      <w:r w:rsidR="00F377BF" w:rsidRPr="004E7C66">
        <w:rPr>
          <w:rFonts w:ascii="Arial" w:hAnsi="Arial" w:cs="Arial"/>
          <w:sz w:val="20"/>
          <w:szCs w:val="20"/>
        </w:rPr>
        <w:t xml:space="preserve"> the notice is received by the </w:t>
      </w:r>
      <w:r w:rsidR="002045CC">
        <w:rPr>
          <w:rFonts w:ascii="Arial" w:hAnsi="Arial" w:cs="Arial"/>
          <w:sz w:val="20"/>
          <w:szCs w:val="20"/>
        </w:rPr>
        <w:t>Secretary</w:t>
      </w:r>
      <w:r w:rsidRPr="004E7C66">
        <w:rPr>
          <w:rFonts w:ascii="Arial" w:hAnsi="Arial" w:cs="Arial"/>
          <w:sz w:val="20"/>
          <w:szCs w:val="20"/>
        </w:rPr>
        <w:t xml:space="preserve"> or </w:t>
      </w:r>
      <w:r w:rsidR="003B66A2">
        <w:rPr>
          <w:rFonts w:ascii="Arial" w:hAnsi="Arial" w:cs="Arial"/>
          <w:sz w:val="20"/>
          <w:szCs w:val="20"/>
        </w:rPr>
        <w:t>Chairperson</w:t>
      </w:r>
      <w:r w:rsidRPr="004E7C66">
        <w:rPr>
          <w:rFonts w:ascii="Arial" w:hAnsi="Arial" w:cs="Arial"/>
          <w:sz w:val="20"/>
          <w:szCs w:val="20"/>
        </w:rPr>
        <w:t>; or</w:t>
      </w:r>
    </w:p>
    <w:p w:rsidR="00AD3A34" w:rsidRPr="004E7C66" w:rsidRDefault="00AD3A34" w:rsidP="000F38EF">
      <w:pPr>
        <w:pStyle w:val="ListParagraph"/>
        <w:numPr>
          <w:ilvl w:val="1"/>
          <w:numId w:val="2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w:t>
      </w:r>
      <w:proofErr w:type="gramStart"/>
      <w:r w:rsidRPr="004E7C66">
        <w:rPr>
          <w:rFonts w:ascii="Arial" w:hAnsi="Arial" w:cs="Arial"/>
          <w:sz w:val="20"/>
          <w:szCs w:val="20"/>
        </w:rPr>
        <w:t>if</w:t>
      </w:r>
      <w:proofErr w:type="gramEnd"/>
      <w:r w:rsidRPr="004E7C66">
        <w:rPr>
          <w:rFonts w:ascii="Arial" w:hAnsi="Arial" w:cs="Arial"/>
          <w:sz w:val="20"/>
          <w:szCs w:val="20"/>
        </w:rPr>
        <w:t xml:space="preserve"> a later time is stated in the notice, at the later time.</w:t>
      </w:r>
    </w:p>
    <w:p w:rsidR="001D603B" w:rsidRPr="004E7C66" w:rsidRDefault="001D603B" w:rsidP="001D603B">
      <w:pPr>
        <w:pStyle w:val="ListParagraph"/>
        <w:autoSpaceDE w:val="0"/>
        <w:autoSpaceDN w:val="0"/>
        <w:adjustRightInd w:val="0"/>
        <w:spacing w:after="0" w:line="240" w:lineRule="auto"/>
        <w:jc w:val="both"/>
        <w:rPr>
          <w:rFonts w:ascii="Arial" w:hAnsi="Arial" w:cs="Arial"/>
          <w:sz w:val="20"/>
          <w:szCs w:val="20"/>
        </w:rPr>
      </w:pPr>
    </w:p>
    <w:p w:rsidR="00AD3A34" w:rsidRPr="00387F21" w:rsidRDefault="00DB2EFA"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w:t>
      </w:r>
      <w:r w:rsidR="00457652">
        <w:rPr>
          <w:rFonts w:ascii="Arial" w:hAnsi="Arial" w:cs="Arial"/>
          <w:sz w:val="20"/>
          <w:szCs w:val="20"/>
        </w:rPr>
        <w:t>Board</w:t>
      </w:r>
      <w:r w:rsidR="00AD3A34" w:rsidRPr="00387F21">
        <w:rPr>
          <w:rFonts w:ascii="Arial" w:hAnsi="Arial" w:cs="Arial"/>
          <w:sz w:val="20"/>
          <w:szCs w:val="20"/>
        </w:rPr>
        <w:t xml:space="preserve"> may </w:t>
      </w:r>
      <w:r w:rsidR="00F377BF" w:rsidRPr="00387F21">
        <w:rPr>
          <w:rFonts w:ascii="Arial" w:hAnsi="Arial" w:cs="Arial"/>
          <w:sz w:val="20"/>
          <w:szCs w:val="20"/>
        </w:rPr>
        <w:t xml:space="preserve">remove a </w:t>
      </w:r>
      <w:r w:rsidR="00457652">
        <w:rPr>
          <w:rFonts w:ascii="Arial" w:hAnsi="Arial" w:cs="Arial"/>
          <w:sz w:val="20"/>
          <w:szCs w:val="20"/>
        </w:rPr>
        <w:t>Board</w:t>
      </w:r>
      <w:r w:rsidR="00AD3A34" w:rsidRPr="00387F21">
        <w:rPr>
          <w:rFonts w:ascii="Arial" w:hAnsi="Arial" w:cs="Arial"/>
          <w:sz w:val="20"/>
          <w:szCs w:val="20"/>
        </w:rPr>
        <w:t xml:space="preserve"> </w:t>
      </w:r>
      <w:r w:rsidR="00CE1BAE" w:rsidRPr="00387F21">
        <w:rPr>
          <w:rFonts w:ascii="Arial" w:hAnsi="Arial" w:cs="Arial"/>
          <w:sz w:val="20"/>
          <w:szCs w:val="20"/>
        </w:rPr>
        <w:t>member</w:t>
      </w:r>
      <w:r w:rsidR="00387F21">
        <w:rPr>
          <w:rFonts w:ascii="Arial" w:hAnsi="Arial" w:cs="Arial"/>
          <w:sz w:val="20"/>
          <w:szCs w:val="20"/>
        </w:rPr>
        <w:t xml:space="preserve"> from office</w:t>
      </w:r>
      <w:r>
        <w:rPr>
          <w:rFonts w:ascii="Arial" w:hAnsi="Arial" w:cs="Arial"/>
          <w:sz w:val="20"/>
          <w:szCs w:val="20"/>
        </w:rPr>
        <w:t xml:space="preserve"> if the </w:t>
      </w:r>
      <w:r w:rsidR="00457652">
        <w:rPr>
          <w:rFonts w:ascii="Arial" w:hAnsi="Arial" w:cs="Arial"/>
          <w:sz w:val="20"/>
          <w:szCs w:val="20"/>
        </w:rPr>
        <w:t>Board</w:t>
      </w:r>
      <w:r>
        <w:rPr>
          <w:rFonts w:ascii="Arial" w:hAnsi="Arial" w:cs="Arial"/>
          <w:sz w:val="20"/>
          <w:szCs w:val="20"/>
        </w:rPr>
        <w:t xml:space="preserve"> considers the member’s conduct is or has been detrimental to the interests</w:t>
      </w:r>
      <w:r w:rsidR="0008575E">
        <w:rPr>
          <w:rFonts w:ascii="Arial" w:hAnsi="Arial" w:cs="Arial"/>
          <w:sz w:val="20"/>
          <w:szCs w:val="20"/>
        </w:rPr>
        <w:t xml:space="preserve"> of the Association, or the </w:t>
      </w:r>
      <w:r w:rsidR="00457652">
        <w:rPr>
          <w:rFonts w:ascii="Arial" w:hAnsi="Arial" w:cs="Arial"/>
          <w:sz w:val="20"/>
          <w:szCs w:val="20"/>
        </w:rPr>
        <w:t>Board</w:t>
      </w:r>
      <w:r w:rsidR="0008575E">
        <w:rPr>
          <w:rFonts w:ascii="Arial" w:hAnsi="Arial" w:cs="Arial"/>
          <w:sz w:val="20"/>
          <w:szCs w:val="20"/>
        </w:rPr>
        <w:t xml:space="preserve"> considers the member is not performing adequately the duties of the office he or she holds.</w:t>
      </w:r>
    </w:p>
    <w:p w:rsidR="001D603B" w:rsidRPr="004E7C66" w:rsidRDefault="001D603B" w:rsidP="001D603B">
      <w:pPr>
        <w:pStyle w:val="ListParagraph"/>
        <w:autoSpaceDE w:val="0"/>
        <w:autoSpaceDN w:val="0"/>
        <w:adjustRightInd w:val="0"/>
        <w:spacing w:after="0" w:line="240" w:lineRule="auto"/>
        <w:jc w:val="both"/>
        <w:rPr>
          <w:rFonts w:ascii="Arial" w:hAnsi="Arial" w:cs="Arial"/>
          <w:sz w:val="20"/>
          <w:szCs w:val="20"/>
        </w:rPr>
      </w:pPr>
    </w:p>
    <w:p w:rsidR="00AD3A34" w:rsidRPr="004E7C66" w:rsidRDefault="00F377BF"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08575E">
        <w:rPr>
          <w:rFonts w:ascii="Arial" w:hAnsi="Arial" w:cs="Arial"/>
          <w:sz w:val="20"/>
          <w:szCs w:val="20"/>
        </w:rPr>
        <w:t xml:space="preserve"> who is the subject to the removal</w:t>
      </w:r>
      <w:r w:rsidR="00010F50" w:rsidRPr="004E7C66">
        <w:rPr>
          <w:rFonts w:ascii="Arial" w:hAnsi="Arial" w:cs="Arial"/>
          <w:sz w:val="20"/>
          <w:szCs w:val="20"/>
        </w:rPr>
        <w:t xml:space="preserve"> </w:t>
      </w:r>
      <w:r w:rsidR="00AD3A34" w:rsidRPr="004E7C66">
        <w:rPr>
          <w:rFonts w:ascii="Arial" w:hAnsi="Arial" w:cs="Arial"/>
          <w:sz w:val="20"/>
          <w:szCs w:val="20"/>
        </w:rPr>
        <w:t>under sub</w:t>
      </w:r>
      <w:r w:rsidR="00C463B3" w:rsidRPr="004E7C66">
        <w:rPr>
          <w:rFonts w:ascii="Arial" w:hAnsi="Arial" w:cs="Arial"/>
          <w:sz w:val="20"/>
          <w:szCs w:val="20"/>
        </w:rPr>
        <w:t xml:space="preserve"> </w:t>
      </w:r>
      <w:r w:rsidR="00AD3A34" w:rsidRPr="004E7C66">
        <w:rPr>
          <w:rFonts w:ascii="Arial" w:hAnsi="Arial" w:cs="Arial"/>
          <w:sz w:val="20"/>
          <w:szCs w:val="20"/>
        </w:rPr>
        <w:t>rule (3)</w:t>
      </w:r>
      <w:r w:rsidR="0008575E">
        <w:rPr>
          <w:rFonts w:ascii="Arial" w:hAnsi="Arial" w:cs="Arial"/>
          <w:sz w:val="20"/>
          <w:szCs w:val="20"/>
        </w:rPr>
        <w:t>, must be given seven days’ notice of the motion, the notice must state the grounds</w:t>
      </w:r>
      <w:r w:rsidR="00544723">
        <w:rPr>
          <w:rFonts w:ascii="Arial" w:hAnsi="Arial" w:cs="Arial"/>
          <w:sz w:val="20"/>
          <w:szCs w:val="20"/>
        </w:rPr>
        <w:t xml:space="preserve"> of the motion, and invite the </w:t>
      </w:r>
      <w:r w:rsidR="00457652">
        <w:rPr>
          <w:rFonts w:ascii="Arial" w:hAnsi="Arial" w:cs="Arial"/>
          <w:sz w:val="20"/>
          <w:szCs w:val="20"/>
        </w:rPr>
        <w:t>Board</w:t>
      </w:r>
      <w:r w:rsidR="00544723">
        <w:rPr>
          <w:rFonts w:ascii="Arial" w:hAnsi="Arial" w:cs="Arial"/>
          <w:sz w:val="20"/>
          <w:szCs w:val="20"/>
        </w:rPr>
        <w:t xml:space="preserve"> member to</w:t>
      </w:r>
      <w:r w:rsidR="00AD3A34" w:rsidRPr="004E7C66">
        <w:rPr>
          <w:rFonts w:ascii="Arial" w:hAnsi="Arial" w:cs="Arial"/>
          <w:sz w:val="20"/>
          <w:szCs w:val="20"/>
        </w:rPr>
        <w:t xml:space="preserve"> make written representations (of a</w:t>
      </w:r>
      <w:r w:rsidR="00010F50" w:rsidRPr="004E7C66">
        <w:rPr>
          <w:rFonts w:ascii="Arial" w:hAnsi="Arial" w:cs="Arial"/>
          <w:sz w:val="20"/>
          <w:szCs w:val="20"/>
        </w:rPr>
        <w:t xml:space="preserve"> </w:t>
      </w:r>
      <w:r w:rsidRPr="004E7C66">
        <w:rPr>
          <w:rFonts w:ascii="Arial" w:hAnsi="Arial" w:cs="Arial"/>
          <w:sz w:val="20"/>
          <w:szCs w:val="20"/>
        </w:rPr>
        <w:t xml:space="preserve">reasonable length) to the </w:t>
      </w:r>
      <w:r w:rsidR="00457652">
        <w:rPr>
          <w:rFonts w:ascii="Arial" w:hAnsi="Arial" w:cs="Arial"/>
          <w:sz w:val="20"/>
          <w:szCs w:val="20"/>
        </w:rPr>
        <w:t>Board</w:t>
      </w:r>
      <w:r w:rsidR="00AD3A34" w:rsidRPr="004E7C66">
        <w:rPr>
          <w:rFonts w:ascii="Arial" w:hAnsi="Arial" w:cs="Arial"/>
          <w:sz w:val="20"/>
          <w:szCs w:val="20"/>
        </w:rPr>
        <w:t>.</w:t>
      </w:r>
    </w:p>
    <w:p w:rsidR="001D603B" w:rsidRPr="004E7C66" w:rsidRDefault="001D603B" w:rsidP="001D603B">
      <w:pPr>
        <w:pStyle w:val="ListParagraph"/>
        <w:autoSpaceDE w:val="0"/>
        <w:autoSpaceDN w:val="0"/>
        <w:adjustRightInd w:val="0"/>
        <w:spacing w:after="0" w:line="240" w:lineRule="auto"/>
        <w:jc w:val="both"/>
        <w:rPr>
          <w:rFonts w:ascii="Arial" w:hAnsi="Arial" w:cs="Arial"/>
          <w:sz w:val="20"/>
          <w:szCs w:val="20"/>
        </w:rPr>
      </w:pPr>
    </w:p>
    <w:p w:rsidR="00A90F1B" w:rsidRDefault="00F377BF"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544723">
        <w:rPr>
          <w:rFonts w:ascii="Arial" w:hAnsi="Arial" w:cs="Arial"/>
          <w:sz w:val="20"/>
          <w:szCs w:val="20"/>
        </w:rPr>
        <w:t xml:space="preserve"> Member </w:t>
      </w:r>
      <w:r w:rsidR="00A90F1B">
        <w:rPr>
          <w:rFonts w:ascii="Arial" w:hAnsi="Arial" w:cs="Arial"/>
          <w:sz w:val="20"/>
          <w:szCs w:val="20"/>
        </w:rPr>
        <w:t xml:space="preserve">will be required to leave the meeting while the </w:t>
      </w:r>
      <w:r w:rsidR="00457652">
        <w:rPr>
          <w:rFonts w:ascii="Arial" w:hAnsi="Arial" w:cs="Arial"/>
          <w:sz w:val="20"/>
          <w:szCs w:val="20"/>
        </w:rPr>
        <w:t>Board</w:t>
      </w:r>
      <w:r w:rsidR="00A90F1B">
        <w:rPr>
          <w:rFonts w:ascii="Arial" w:hAnsi="Arial" w:cs="Arial"/>
          <w:sz w:val="20"/>
          <w:szCs w:val="20"/>
        </w:rPr>
        <w:t xml:space="preserve"> considers the motion </w:t>
      </w:r>
      <w:r w:rsidR="00AD3A34" w:rsidRPr="004E7C66">
        <w:rPr>
          <w:rFonts w:ascii="Arial" w:hAnsi="Arial" w:cs="Arial"/>
          <w:sz w:val="20"/>
          <w:szCs w:val="20"/>
        </w:rPr>
        <w:t>to</w:t>
      </w:r>
      <w:r w:rsidR="00010F50" w:rsidRPr="004E7C66">
        <w:rPr>
          <w:rFonts w:ascii="Arial" w:hAnsi="Arial" w:cs="Arial"/>
          <w:sz w:val="20"/>
          <w:szCs w:val="20"/>
        </w:rPr>
        <w:t xml:space="preserve"> </w:t>
      </w:r>
      <w:r w:rsidR="00F20B27">
        <w:rPr>
          <w:rFonts w:ascii="Arial" w:hAnsi="Arial" w:cs="Arial"/>
          <w:sz w:val="20"/>
          <w:szCs w:val="20"/>
        </w:rPr>
        <w:t>remove him.</w:t>
      </w:r>
    </w:p>
    <w:p w:rsidR="00A90F1B" w:rsidRPr="00A90F1B" w:rsidRDefault="00A90F1B" w:rsidP="00A90F1B">
      <w:pPr>
        <w:pStyle w:val="ListParagraph"/>
        <w:rPr>
          <w:rFonts w:ascii="Arial" w:hAnsi="Arial" w:cs="Arial"/>
          <w:sz w:val="20"/>
          <w:szCs w:val="20"/>
        </w:rPr>
      </w:pPr>
    </w:p>
    <w:p w:rsidR="00A90F1B" w:rsidRDefault="00A90F1B"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w:t>
      </w:r>
      <w:r w:rsidR="00457652">
        <w:rPr>
          <w:rFonts w:ascii="Arial" w:hAnsi="Arial" w:cs="Arial"/>
          <w:sz w:val="20"/>
          <w:szCs w:val="20"/>
        </w:rPr>
        <w:t>Board</w:t>
      </w:r>
      <w:r>
        <w:rPr>
          <w:rFonts w:ascii="Arial" w:hAnsi="Arial" w:cs="Arial"/>
          <w:sz w:val="20"/>
          <w:szCs w:val="20"/>
        </w:rPr>
        <w:t xml:space="preserve"> must advise the member in writing of its decision on the motion</w:t>
      </w:r>
      <w:r w:rsidR="00F20B27">
        <w:rPr>
          <w:rFonts w:ascii="Arial" w:hAnsi="Arial" w:cs="Arial"/>
          <w:sz w:val="20"/>
          <w:szCs w:val="20"/>
        </w:rPr>
        <w:t>.</w:t>
      </w:r>
    </w:p>
    <w:p w:rsidR="00A90F1B" w:rsidRPr="00A90F1B" w:rsidRDefault="00A90F1B" w:rsidP="00A90F1B">
      <w:pPr>
        <w:pStyle w:val="ListParagraph"/>
        <w:rPr>
          <w:rFonts w:ascii="Arial" w:hAnsi="Arial" w:cs="Arial"/>
          <w:sz w:val="20"/>
          <w:szCs w:val="20"/>
        </w:rPr>
      </w:pPr>
    </w:p>
    <w:p w:rsidR="00AD3A34" w:rsidRPr="004E7C66" w:rsidRDefault="0077740A" w:rsidP="000F38EF">
      <w:pPr>
        <w:pStyle w:val="ListParagraph"/>
        <w:numPr>
          <w:ilvl w:val="0"/>
          <w:numId w:val="2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Any </w:t>
      </w:r>
      <w:r w:rsidR="00F20B27">
        <w:rPr>
          <w:rFonts w:ascii="Arial" w:hAnsi="Arial" w:cs="Arial"/>
          <w:sz w:val="20"/>
          <w:szCs w:val="20"/>
        </w:rPr>
        <w:t>removal</w:t>
      </w:r>
      <w:r>
        <w:rPr>
          <w:rFonts w:ascii="Arial" w:hAnsi="Arial" w:cs="Arial"/>
          <w:sz w:val="20"/>
          <w:szCs w:val="20"/>
        </w:rPr>
        <w:t xml:space="preserve"> of a </w:t>
      </w:r>
      <w:r w:rsidR="00457652">
        <w:rPr>
          <w:rFonts w:ascii="Arial" w:hAnsi="Arial" w:cs="Arial"/>
          <w:sz w:val="20"/>
          <w:szCs w:val="20"/>
        </w:rPr>
        <w:t>Board</w:t>
      </w:r>
      <w:r>
        <w:rPr>
          <w:rFonts w:ascii="Arial" w:hAnsi="Arial" w:cs="Arial"/>
          <w:sz w:val="20"/>
          <w:szCs w:val="20"/>
        </w:rPr>
        <w:t xml:space="preserve"> member will take effect immediately</w:t>
      </w:r>
      <w:r w:rsidR="00F20B27">
        <w:rPr>
          <w:rFonts w:ascii="Arial" w:hAnsi="Arial" w:cs="Arial"/>
          <w:sz w:val="20"/>
          <w:szCs w:val="20"/>
        </w:rPr>
        <w:t>.</w:t>
      </w:r>
    </w:p>
    <w:p w:rsidR="00AD3A34" w:rsidRPr="004E7C66" w:rsidRDefault="00AD3A34" w:rsidP="00924431">
      <w:pPr>
        <w:pStyle w:val="Heading3"/>
        <w:rPr>
          <w:color w:val="auto"/>
        </w:rPr>
      </w:pPr>
      <w:bookmarkStart w:id="40" w:name="_Toc514660814"/>
      <w:r w:rsidRPr="004E7C66">
        <w:rPr>
          <w:color w:val="auto"/>
        </w:rPr>
        <w:t xml:space="preserve">When </w:t>
      </w:r>
      <w:r w:rsidR="00CE1BAE" w:rsidRPr="004E7C66">
        <w:rPr>
          <w:color w:val="auto"/>
        </w:rPr>
        <w:t>member</w:t>
      </w:r>
      <w:r w:rsidRPr="004E7C66">
        <w:rPr>
          <w:color w:val="auto"/>
        </w:rPr>
        <w:t xml:space="preserve">ship of </w:t>
      </w:r>
      <w:r w:rsidR="00457652">
        <w:rPr>
          <w:color w:val="auto"/>
        </w:rPr>
        <w:t>Board</w:t>
      </w:r>
      <w:r w:rsidRPr="004E7C66">
        <w:rPr>
          <w:color w:val="auto"/>
        </w:rPr>
        <w:t xml:space="preserve"> ceases</w:t>
      </w:r>
      <w:bookmarkEnd w:id="40"/>
    </w:p>
    <w:p w:rsidR="005C473A" w:rsidRPr="004E7C66" w:rsidRDefault="005C473A" w:rsidP="005C473A">
      <w:pPr>
        <w:pStyle w:val="ListParagraph"/>
        <w:autoSpaceDE w:val="0"/>
        <w:autoSpaceDN w:val="0"/>
        <w:adjustRightInd w:val="0"/>
        <w:spacing w:after="0" w:line="240" w:lineRule="auto"/>
        <w:ind w:left="360"/>
        <w:jc w:val="both"/>
        <w:rPr>
          <w:rFonts w:ascii="Arial" w:hAnsi="Arial" w:cs="Arial"/>
          <w:b/>
          <w:sz w:val="20"/>
          <w:szCs w:val="20"/>
        </w:rPr>
      </w:pPr>
    </w:p>
    <w:p w:rsidR="00AD3A34" w:rsidRPr="00D021BD" w:rsidRDefault="00AD3A34" w:rsidP="00C54D27">
      <w:pPr>
        <w:pStyle w:val="ListParagraph"/>
        <w:numPr>
          <w:ilvl w:val="0"/>
          <w:numId w:val="85"/>
        </w:numPr>
        <w:autoSpaceDE w:val="0"/>
        <w:autoSpaceDN w:val="0"/>
        <w:adjustRightInd w:val="0"/>
        <w:spacing w:after="0" w:line="240" w:lineRule="auto"/>
        <w:jc w:val="both"/>
        <w:rPr>
          <w:rFonts w:ascii="Arial" w:hAnsi="Arial" w:cs="Arial"/>
          <w:sz w:val="20"/>
          <w:szCs w:val="20"/>
        </w:rPr>
      </w:pPr>
      <w:r w:rsidRPr="00D021BD">
        <w:rPr>
          <w:rFonts w:ascii="Arial" w:hAnsi="Arial" w:cs="Arial"/>
          <w:sz w:val="20"/>
          <w:szCs w:val="20"/>
        </w:rPr>
        <w:t>A person ce</w:t>
      </w:r>
      <w:r w:rsidR="00775267" w:rsidRPr="00D021BD">
        <w:rPr>
          <w:rFonts w:ascii="Arial" w:hAnsi="Arial" w:cs="Arial"/>
          <w:sz w:val="20"/>
          <w:szCs w:val="20"/>
        </w:rPr>
        <w:t xml:space="preserve">ases to be a </w:t>
      </w:r>
      <w:r w:rsidR="00457652">
        <w:rPr>
          <w:rFonts w:ascii="Arial" w:hAnsi="Arial" w:cs="Arial"/>
          <w:sz w:val="20"/>
          <w:szCs w:val="20"/>
        </w:rPr>
        <w:t>Board</w:t>
      </w:r>
      <w:r w:rsidRPr="00D021BD">
        <w:rPr>
          <w:rFonts w:ascii="Arial" w:hAnsi="Arial" w:cs="Arial"/>
          <w:sz w:val="20"/>
          <w:szCs w:val="20"/>
        </w:rPr>
        <w:t xml:space="preserve"> </w:t>
      </w:r>
      <w:r w:rsidR="00CE1BAE" w:rsidRPr="00D021BD">
        <w:rPr>
          <w:rFonts w:ascii="Arial" w:hAnsi="Arial" w:cs="Arial"/>
          <w:sz w:val="20"/>
          <w:szCs w:val="20"/>
        </w:rPr>
        <w:t>member</w:t>
      </w:r>
      <w:r w:rsidRPr="00D021BD">
        <w:rPr>
          <w:rFonts w:ascii="Arial" w:hAnsi="Arial" w:cs="Arial"/>
          <w:sz w:val="20"/>
          <w:szCs w:val="20"/>
        </w:rPr>
        <w:t xml:space="preserve"> if the person —</w:t>
      </w:r>
    </w:p>
    <w:p w:rsidR="00AD3A34" w:rsidRPr="007B0E95" w:rsidRDefault="00AD3A34" w:rsidP="000F38EF">
      <w:pPr>
        <w:pStyle w:val="ListParagraph"/>
        <w:numPr>
          <w:ilvl w:val="1"/>
          <w:numId w:val="29"/>
        </w:numPr>
        <w:autoSpaceDE w:val="0"/>
        <w:autoSpaceDN w:val="0"/>
        <w:adjustRightInd w:val="0"/>
        <w:spacing w:after="0" w:line="240" w:lineRule="auto"/>
        <w:jc w:val="both"/>
        <w:rPr>
          <w:rFonts w:ascii="Arial" w:hAnsi="Arial" w:cs="Arial"/>
          <w:sz w:val="20"/>
          <w:szCs w:val="20"/>
        </w:rPr>
      </w:pPr>
      <w:r w:rsidRPr="007B0E95">
        <w:rPr>
          <w:rFonts w:ascii="Arial" w:hAnsi="Arial" w:cs="Arial"/>
          <w:sz w:val="20"/>
          <w:szCs w:val="20"/>
        </w:rPr>
        <w:t>di</w:t>
      </w:r>
      <w:r w:rsidR="00775267" w:rsidRPr="007B0E95">
        <w:rPr>
          <w:rFonts w:ascii="Arial" w:hAnsi="Arial" w:cs="Arial"/>
          <w:sz w:val="20"/>
          <w:szCs w:val="20"/>
        </w:rPr>
        <w:t xml:space="preserve">es or otherwise ceases to be a </w:t>
      </w:r>
      <w:r w:rsidR="00BF6856" w:rsidRPr="007B0E95">
        <w:rPr>
          <w:rFonts w:ascii="Arial" w:hAnsi="Arial" w:cs="Arial"/>
          <w:sz w:val="20"/>
          <w:szCs w:val="20"/>
        </w:rPr>
        <w:t>m</w:t>
      </w:r>
      <w:r w:rsidR="00CE1BAE" w:rsidRPr="007B0E95">
        <w:rPr>
          <w:rFonts w:ascii="Arial" w:hAnsi="Arial" w:cs="Arial"/>
          <w:sz w:val="20"/>
          <w:szCs w:val="20"/>
        </w:rPr>
        <w:t>ember</w:t>
      </w:r>
      <w:r w:rsidRPr="007B0E95">
        <w:rPr>
          <w:rFonts w:ascii="Arial" w:hAnsi="Arial" w:cs="Arial"/>
          <w:sz w:val="20"/>
          <w:szCs w:val="20"/>
        </w:rPr>
        <w:t>; or</w:t>
      </w:r>
    </w:p>
    <w:p w:rsidR="00AD3A34" w:rsidRPr="007B0E95" w:rsidRDefault="00775267" w:rsidP="000F38EF">
      <w:pPr>
        <w:pStyle w:val="ListParagraph"/>
        <w:numPr>
          <w:ilvl w:val="1"/>
          <w:numId w:val="29"/>
        </w:numPr>
        <w:autoSpaceDE w:val="0"/>
        <w:autoSpaceDN w:val="0"/>
        <w:adjustRightInd w:val="0"/>
        <w:spacing w:after="0" w:line="240" w:lineRule="auto"/>
        <w:jc w:val="both"/>
        <w:rPr>
          <w:rFonts w:ascii="Arial" w:hAnsi="Arial" w:cs="Arial"/>
          <w:sz w:val="20"/>
          <w:szCs w:val="20"/>
        </w:rPr>
      </w:pPr>
      <w:r w:rsidRPr="007B0E95">
        <w:rPr>
          <w:rFonts w:ascii="Arial" w:hAnsi="Arial" w:cs="Arial"/>
          <w:sz w:val="20"/>
          <w:szCs w:val="20"/>
        </w:rPr>
        <w:t xml:space="preserve">resigns from the </w:t>
      </w:r>
      <w:r w:rsidR="00457652">
        <w:rPr>
          <w:rFonts w:ascii="Arial" w:hAnsi="Arial" w:cs="Arial"/>
          <w:sz w:val="20"/>
          <w:szCs w:val="20"/>
        </w:rPr>
        <w:t>Board</w:t>
      </w:r>
      <w:r w:rsidR="00AD3A34" w:rsidRPr="007B0E95">
        <w:rPr>
          <w:rFonts w:ascii="Arial" w:hAnsi="Arial" w:cs="Arial"/>
          <w:sz w:val="20"/>
          <w:szCs w:val="20"/>
        </w:rPr>
        <w:t xml:space="preserve"> or is removed from office</w:t>
      </w:r>
      <w:r w:rsidR="001D603B" w:rsidRPr="007B0E95">
        <w:rPr>
          <w:rFonts w:ascii="Arial" w:hAnsi="Arial" w:cs="Arial"/>
          <w:sz w:val="20"/>
          <w:szCs w:val="20"/>
        </w:rPr>
        <w:t xml:space="preserve"> </w:t>
      </w:r>
      <w:r w:rsidR="00AD3A34" w:rsidRPr="007B0E95">
        <w:rPr>
          <w:rFonts w:ascii="Arial" w:hAnsi="Arial" w:cs="Arial"/>
          <w:sz w:val="20"/>
          <w:szCs w:val="20"/>
        </w:rPr>
        <w:t xml:space="preserve">under rule </w:t>
      </w:r>
      <w:r w:rsidR="00FD3DB4" w:rsidRPr="007B0E95">
        <w:rPr>
          <w:rFonts w:ascii="Arial" w:hAnsi="Arial" w:cs="Arial"/>
          <w:sz w:val="20"/>
          <w:szCs w:val="20"/>
        </w:rPr>
        <w:t>3</w:t>
      </w:r>
      <w:r w:rsidR="00DB2EFA">
        <w:rPr>
          <w:rFonts w:ascii="Arial" w:hAnsi="Arial" w:cs="Arial"/>
          <w:sz w:val="20"/>
          <w:szCs w:val="20"/>
        </w:rPr>
        <w:t>3</w:t>
      </w:r>
      <w:r w:rsidR="00AD3A34" w:rsidRPr="007B0E95">
        <w:rPr>
          <w:rFonts w:ascii="Arial" w:hAnsi="Arial" w:cs="Arial"/>
          <w:sz w:val="20"/>
          <w:szCs w:val="20"/>
        </w:rPr>
        <w:t>; or</w:t>
      </w:r>
    </w:p>
    <w:p w:rsidR="00AD3A34" w:rsidRPr="007B0E95" w:rsidRDefault="00AD3A34" w:rsidP="000F38EF">
      <w:pPr>
        <w:pStyle w:val="ListParagraph"/>
        <w:numPr>
          <w:ilvl w:val="1"/>
          <w:numId w:val="29"/>
        </w:numPr>
        <w:autoSpaceDE w:val="0"/>
        <w:autoSpaceDN w:val="0"/>
        <w:adjustRightInd w:val="0"/>
        <w:spacing w:after="0" w:line="240" w:lineRule="auto"/>
        <w:jc w:val="both"/>
        <w:rPr>
          <w:rFonts w:ascii="Arial" w:hAnsi="Arial" w:cs="Arial"/>
          <w:sz w:val="20"/>
          <w:szCs w:val="20"/>
        </w:rPr>
      </w:pPr>
      <w:r w:rsidRPr="007B0E95">
        <w:rPr>
          <w:rFonts w:ascii="Arial" w:hAnsi="Arial" w:cs="Arial"/>
          <w:sz w:val="20"/>
          <w:szCs w:val="20"/>
        </w:rPr>
        <w:t>becomes ineligible to accept an appointment or act as a</w:t>
      </w:r>
      <w:r w:rsidR="00775267" w:rsidRPr="007B0E95">
        <w:rPr>
          <w:rFonts w:ascii="Arial" w:hAnsi="Arial" w:cs="Arial"/>
          <w:sz w:val="20"/>
          <w:szCs w:val="20"/>
        </w:rPr>
        <w:t xml:space="preserve"> </w:t>
      </w:r>
      <w:r w:rsidR="00457652">
        <w:rPr>
          <w:rFonts w:ascii="Arial" w:hAnsi="Arial" w:cs="Arial"/>
          <w:sz w:val="20"/>
          <w:szCs w:val="20"/>
        </w:rPr>
        <w:t>Board</w:t>
      </w:r>
      <w:r w:rsidRPr="007B0E95">
        <w:rPr>
          <w:rFonts w:ascii="Arial" w:hAnsi="Arial" w:cs="Arial"/>
          <w:sz w:val="20"/>
          <w:szCs w:val="20"/>
        </w:rPr>
        <w:t xml:space="preserve"> </w:t>
      </w:r>
      <w:r w:rsidR="00CE1BAE" w:rsidRPr="007B0E95">
        <w:rPr>
          <w:rFonts w:ascii="Arial" w:hAnsi="Arial" w:cs="Arial"/>
          <w:sz w:val="20"/>
          <w:szCs w:val="20"/>
        </w:rPr>
        <w:t>member</w:t>
      </w:r>
      <w:r w:rsidRPr="007B0E95">
        <w:rPr>
          <w:rFonts w:ascii="Arial" w:hAnsi="Arial" w:cs="Arial"/>
          <w:sz w:val="20"/>
          <w:szCs w:val="20"/>
        </w:rPr>
        <w:t xml:space="preserve"> under section 39 of the Act;</w:t>
      </w:r>
    </w:p>
    <w:p w:rsidR="00AD3A34" w:rsidRPr="007B0E95" w:rsidRDefault="00AD3A34" w:rsidP="000F38EF">
      <w:pPr>
        <w:pStyle w:val="ListParagraph"/>
        <w:numPr>
          <w:ilvl w:val="1"/>
          <w:numId w:val="29"/>
        </w:numPr>
        <w:autoSpaceDE w:val="0"/>
        <w:autoSpaceDN w:val="0"/>
        <w:adjustRightInd w:val="0"/>
        <w:spacing w:after="0" w:line="240" w:lineRule="auto"/>
        <w:jc w:val="both"/>
        <w:rPr>
          <w:rFonts w:ascii="Arial" w:hAnsi="Arial" w:cs="Arial"/>
          <w:sz w:val="20"/>
          <w:szCs w:val="20"/>
        </w:rPr>
      </w:pPr>
      <w:r w:rsidRPr="007B0E95">
        <w:rPr>
          <w:rFonts w:ascii="Arial" w:hAnsi="Arial" w:cs="Arial"/>
          <w:sz w:val="20"/>
          <w:szCs w:val="20"/>
        </w:rPr>
        <w:t xml:space="preserve">becomes </w:t>
      </w:r>
      <w:r w:rsidR="00775267" w:rsidRPr="007B0E95">
        <w:rPr>
          <w:rFonts w:ascii="Arial" w:hAnsi="Arial" w:cs="Arial"/>
          <w:sz w:val="20"/>
          <w:szCs w:val="20"/>
        </w:rPr>
        <w:t xml:space="preserve">permanently unable to act as a </w:t>
      </w:r>
      <w:r w:rsidR="00457652">
        <w:rPr>
          <w:rFonts w:ascii="Arial" w:hAnsi="Arial" w:cs="Arial"/>
          <w:sz w:val="20"/>
          <w:szCs w:val="20"/>
        </w:rPr>
        <w:t>Board</w:t>
      </w:r>
      <w:r w:rsidR="001D603B" w:rsidRPr="007B0E95">
        <w:rPr>
          <w:rFonts w:ascii="Arial" w:hAnsi="Arial" w:cs="Arial"/>
          <w:sz w:val="20"/>
          <w:szCs w:val="20"/>
        </w:rPr>
        <w:t xml:space="preserve"> </w:t>
      </w:r>
      <w:r w:rsidR="00CE1BAE" w:rsidRPr="007B0E95">
        <w:rPr>
          <w:rFonts w:ascii="Arial" w:hAnsi="Arial" w:cs="Arial"/>
          <w:sz w:val="20"/>
          <w:szCs w:val="20"/>
        </w:rPr>
        <w:t>member</w:t>
      </w:r>
      <w:r w:rsidRPr="007B0E95">
        <w:rPr>
          <w:rFonts w:ascii="Arial" w:hAnsi="Arial" w:cs="Arial"/>
          <w:sz w:val="20"/>
          <w:szCs w:val="20"/>
        </w:rPr>
        <w:t xml:space="preserve"> because of a mental or physical disability; or</w:t>
      </w:r>
    </w:p>
    <w:p w:rsidR="00DA064A" w:rsidRPr="007B0E95" w:rsidRDefault="00775267" w:rsidP="000F38EF">
      <w:pPr>
        <w:pStyle w:val="ListParagraph"/>
        <w:numPr>
          <w:ilvl w:val="1"/>
          <w:numId w:val="29"/>
        </w:numPr>
        <w:autoSpaceDE w:val="0"/>
        <w:autoSpaceDN w:val="0"/>
        <w:adjustRightInd w:val="0"/>
        <w:spacing w:after="0" w:line="240" w:lineRule="auto"/>
        <w:jc w:val="both"/>
        <w:rPr>
          <w:rFonts w:ascii="Arial" w:hAnsi="Arial" w:cs="Arial"/>
          <w:sz w:val="20"/>
          <w:szCs w:val="20"/>
        </w:rPr>
      </w:pPr>
      <w:proofErr w:type="gramStart"/>
      <w:r w:rsidRPr="007B0E95">
        <w:rPr>
          <w:rFonts w:ascii="Arial" w:hAnsi="Arial" w:cs="Arial"/>
          <w:sz w:val="20"/>
          <w:szCs w:val="20"/>
        </w:rPr>
        <w:t>fails</w:t>
      </w:r>
      <w:proofErr w:type="gramEnd"/>
      <w:r w:rsidRPr="007B0E95">
        <w:rPr>
          <w:rFonts w:ascii="Arial" w:hAnsi="Arial" w:cs="Arial"/>
          <w:sz w:val="20"/>
          <w:szCs w:val="20"/>
        </w:rPr>
        <w:t xml:space="preserve"> to attend 3 consecutive </w:t>
      </w:r>
      <w:r w:rsidR="00457652">
        <w:rPr>
          <w:rFonts w:ascii="Arial" w:hAnsi="Arial" w:cs="Arial"/>
          <w:sz w:val="20"/>
          <w:szCs w:val="20"/>
        </w:rPr>
        <w:t>Board</w:t>
      </w:r>
      <w:r w:rsidR="00AD3A34" w:rsidRPr="007B0E95">
        <w:rPr>
          <w:rFonts w:ascii="Arial" w:hAnsi="Arial" w:cs="Arial"/>
          <w:sz w:val="20"/>
          <w:szCs w:val="20"/>
        </w:rPr>
        <w:t xml:space="preserve"> meetings, of</w:t>
      </w:r>
      <w:r w:rsidR="001D603B" w:rsidRPr="007B0E95">
        <w:rPr>
          <w:rFonts w:ascii="Arial" w:hAnsi="Arial" w:cs="Arial"/>
          <w:sz w:val="20"/>
          <w:szCs w:val="20"/>
        </w:rPr>
        <w:t xml:space="preserve"> </w:t>
      </w:r>
      <w:r w:rsidR="00AD3A34" w:rsidRPr="007B0E95">
        <w:rPr>
          <w:rFonts w:ascii="Arial" w:hAnsi="Arial" w:cs="Arial"/>
          <w:sz w:val="20"/>
          <w:szCs w:val="20"/>
        </w:rPr>
        <w:t>which the person has been given notice, without having</w:t>
      </w:r>
      <w:r w:rsidRPr="007B0E95">
        <w:rPr>
          <w:rFonts w:ascii="Arial" w:hAnsi="Arial" w:cs="Arial"/>
          <w:sz w:val="20"/>
          <w:szCs w:val="20"/>
        </w:rPr>
        <w:t xml:space="preserve"> notified the </w:t>
      </w:r>
      <w:r w:rsidR="00457652">
        <w:rPr>
          <w:rFonts w:ascii="Arial" w:hAnsi="Arial" w:cs="Arial"/>
          <w:sz w:val="20"/>
          <w:szCs w:val="20"/>
        </w:rPr>
        <w:t>Board</w:t>
      </w:r>
      <w:r w:rsidR="00045C8E" w:rsidRPr="007B0E95">
        <w:rPr>
          <w:rFonts w:ascii="Arial" w:hAnsi="Arial" w:cs="Arial"/>
          <w:sz w:val="20"/>
          <w:szCs w:val="20"/>
        </w:rPr>
        <w:t xml:space="preserve"> that the person will be unable to attend. </w:t>
      </w:r>
    </w:p>
    <w:p w:rsidR="00DA064A" w:rsidRPr="007B0E95" w:rsidRDefault="00DA064A" w:rsidP="00DA064A">
      <w:pPr>
        <w:autoSpaceDE w:val="0"/>
        <w:autoSpaceDN w:val="0"/>
        <w:adjustRightInd w:val="0"/>
        <w:spacing w:after="0" w:line="240" w:lineRule="auto"/>
        <w:jc w:val="both"/>
        <w:rPr>
          <w:rFonts w:ascii="Arial" w:hAnsi="Arial" w:cs="Arial"/>
          <w:sz w:val="20"/>
          <w:szCs w:val="20"/>
        </w:rPr>
      </w:pPr>
    </w:p>
    <w:p w:rsidR="00FD7DC8" w:rsidRPr="00D021BD" w:rsidRDefault="00387F21" w:rsidP="00C54D27">
      <w:pPr>
        <w:pStyle w:val="ListParagraph"/>
        <w:numPr>
          <w:ilvl w:val="0"/>
          <w:numId w:val="85"/>
        </w:numPr>
        <w:autoSpaceDE w:val="0"/>
        <w:autoSpaceDN w:val="0"/>
        <w:adjustRightInd w:val="0"/>
        <w:spacing w:after="0"/>
        <w:jc w:val="both"/>
        <w:rPr>
          <w:rFonts w:ascii="Arial" w:hAnsi="Arial" w:cs="Arial"/>
          <w:sz w:val="20"/>
          <w:szCs w:val="20"/>
        </w:rPr>
      </w:pPr>
      <w:r w:rsidRPr="00D021BD">
        <w:rPr>
          <w:rFonts w:ascii="Arial" w:hAnsi="Arial" w:cs="Arial"/>
          <w:sz w:val="20"/>
          <w:szCs w:val="20"/>
        </w:rPr>
        <w:t xml:space="preserve">When </w:t>
      </w:r>
      <w:r w:rsidR="00D931C6" w:rsidRPr="00D021BD">
        <w:rPr>
          <w:rFonts w:ascii="Arial" w:hAnsi="Arial" w:cs="Arial"/>
          <w:sz w:val="20"/>
          <w:szCs w:val="20"/>
        </w:rPr>
        <w:t xml:space="preserve">a person ceases to be a member of the </w:t>
      </w:r>
      <w:r w:rsidR="00457652">
        <w:rPr>
          <w:rFonts w:ascii="Arial" w:hAnsi="Arial" w:cs="Arial"/>
          <w:sz w:val="20"/>
          <w:szCs w:val="20"/>
        </w:rPr>
        <w:t>Board</w:t>
      </w:r>
      <w:r w:rsidR="00D931C6" w:rsidRPr="00D021BD">
        <w:rPr>
          <w:rFonts w:ascii="Arial" w:hAnsi="Arial" w:cs="Arial"/>
          <w:sz w:val="20"/>
          <w:szCs w:val="20"/>
        </w:rPr>
        <w:t xml:space="preserve"> the Act requires th</w:t>
      </w:r>
      <w:r w:rsidRPr="00D021BD">
        <w:rPr>
          <w:rFonts w:ascii="Arial" w:hAnsi="Arial" w:cs="Arial"/>
          <w:sz w:val="20"/>
          <w:szCs w:val="20"/>
        </w:rPr>
        <w:t>e</w:t>
      </w:r>
      <w:r w:rsidR="00D931C6" w:rsidRPr="00D021BD">
        <w:rPr>
          <w:rFonts w:ascii="Arial" w:hAnsi="Arial" w:cs="Arial"/>
          <w:sz w:val="20"/>
          <w:szCs w:val="20"/>
        </w:rPr>
        <w:t xml:space="preserve"> person to, as soon as practicable after their membership ceases, deliver to a member of the </w:t>
      </w:r>
      <w:r w:rsidR="00457652">
        <w:rPr>
          <w:rFonts w:ascii="Arial" w:hAnsi="Arial" w:cs="Arial"/>
          <w:sz w:val="20"/>
          <w:szCs w:val="20"/>
        </w:rPr>
        <w:t>Board</w:t>
      </w:r>
      <w:r w:rsidR="00D931C6" w:rsidRPr="00D021BD">
        <w:rPr>
          <w:rFonts w:ascii="Arial" w:hAnsi="Arial" w:cs="Arial"/>
          <w:sz w:val="20"/>
          <w:szCs w:val="20"/>
        </w:rPr>
        <w:t xml:space="preserve"> all of the relevant documents and records they hold pertaining to the management of the Association’s affairs. </w:t>
      </w:r>
    </w:p>
    <w:p w:rsidR="00AD3A34" w:rsidRPr="004E7C66" w:rsidRDefault="00AD3A34" w:rsidP="00924431">
      <w:pPr>
        <w:pStyle w:val="Heading3"/>
        <w:rPr>
          <w:color w:val="auto"/>
        </w:rPr>
      </w:pPr>
      <w:bookmarkStart w:id="41" w:name="_Toc514660815"/>
      <w:r w:rsidRPr="004E7C66">
        <w:rPr>
          <w:color w:val="auto"/>
        </w:rPr>
        <w:t>Filling casual vacancies</w:t>
      </w:r>
      <w:bookmarkEnd w:id="41"/>
    </w:p>
    <w:p w:rsidR="001D603B" w:rsidRPr="004E7C66" w:rsidRDefault="001D603B" w:rsidP="00DA020C">
      <w:pPr>
        <w:autoSpaceDE w:val="0"/>
        <w:autoSpaceDN w:val="0"/>
        <w:adjustRightInd w:val="0"/>
        <w:spacing w:after="0" w:line="240" w:lineRule="auto"/>
        <w:jc w:val="both"/>
        <w:rPr>
          <w:rFonts w:ascii="Arial" w:hAnsi="Arial" w:cs="Arial"/>
          <w:b/>
          <w:sz w:val="20"/>
          <w:szCs w:val="20"/>
        </w:rPr>
      </w:pPr>
    </w:p>
    <w:p w:rsidR="00AD3A34" w:rsidRPr="004E7C66" w:rsidRDefault="00775267" w:rsidP="000F38EF">
      <w:pPr>
        <w:pStyle w:val="ListParagraph"/>
        <w:numPr>
          <w:ilvl w:val="0"/>
          <w:numId w:val="3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may appoint a </w:t>
      </w:r>
      <w:r w:rsidR="00BF6856" w:rsidRPr="004E7C66">
        <w:rPr>
          <w:rFonts w:ascii="Arial" w:hAnsi="Arial" w:cs="Arial"/>
          <w:sz w:val="20"/>
          <w:szCs w:val="20"/>
        </w:rPr>
        <w:t>m</w:t>
      </w:r>
      <w:r w:rsidR="00CE1BAE" w:rsidRPr="004E7C66">
        <w:rPr>
          <w:rFonts w:ascii="Arial" w:hAnsi="Arial" w:cs="Arial"/>
          <w:sz w:val="20"/>
          <w:szCs w:val="20"/>
        </w:rPr>
        <w:t>ember</w:t>
      </w:r>
      <w:r w:rsidR="00AD3A34" w:rsidRPr="004E7C66">
        <w:rPr>
          <w:rFonts w:ascii="Arial" w:hAnsi="Arial" w:cs="Arial"/>
          <w:sz w:val="20"/>
          <w:szCs w:val="20"/>
        </w:rPr>
        <w:t xml:space="preserve"> who is eligible under</w:t>
      </w:r>
      <w:r w:rsidR="001D603B" w:rsidRPr="004E7C66">
        <w:rPr>
          <w:rFonts w:ascii="Arial" w:hAnsi="Arial" w:cs="Arial"/>
          <w:sz w:val="20"/>
          <w:szCs w:val="20"/>
        </w:rPr>
        <w:t xml:space="preserve"> </w:t>
      </w:r>
      <w:r w:rsidR="00AD3A34" w:rsidRPr="004E7C66">
        <w:rPr>
          <w:rFonts w:ascii="Arial" w:hAnsi="Arial" w:cs="Arial"/>
          <w:sz w:val="20"/>
          <w:szCs w:val="20"/>
        </w:rPr>
        <w:t>rule 2</w:t>
      </w:r>
      <w:r w:rsidR="00EF0347">
        <w:rPr>
          <w:rFonts w:ascii="Arial" w:hAnsi="Arial" w:cs="Arial"/>
          <w:sz w:val="20"/>
          <w:szCs w:val="20"/>
        </w:rPr>
        <w:t>4</w:t>
      </w:r>
      <w:r w:rsidRPr="004E7C66">
        <w:rPr>
          <w:rFonts w:ascii="Arial" w:hAnsi="Arial" w:cs="Arial"/>
          <w:sz w:val="20"/>
          <w:szCs w:val="20"/>
        </w:rPr>
        <w:t xml:space="preserve">(4) to fill a position on the </w:t>
      </w:r>
      <w:r w:rsidR="00457652">
        <w:rPr>
          <w:rFonts w:ascii="Arial" w:hAnsi="Arial" w:cs="Arial"/>
          <w:sz w:val="20"/>
          <w:szCs w:val="20"/>
        </w:rPr>
        <w:t>Board</w:t>
      </w:r>
      <w:r w:rsidR="00AD3A34" w:rsidRPr="004E7C66">
        <w:rPr>
          <w:rFonts w:ascii="Arial" w:hAnsi="Arial" w:cs="Arial"/>
          <w:sz w:val="20"/>
          <w:szCs w:val="20"/>
        </w:rPr>
        <w:t xml:space="preserve"> that —</w:t>
      </w:r>
    </w:p>
    <w:p w:rsidR="00AD3A34" w:rsidRPr="004E7C66" w:rsidRDefault="00AD3A34" w:rsidP="000F38EF">
      <w:pPr>
        <w:pStyle w:val="ListParagraph"/>
        <w:numPr>
          <w:ilvl w:val="1"/>
          <w:numId w:val="3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has b</w:t>
      </w:r>
      <w:r w:rsidR="00FD3DB4" w:rsidRPr="004E7C66">
        <w:rPr>
          <w:rFonts w:ascii="Arial" w:hAnsi="Arial" w:cs="Arial"/>
          <w:sz w:val="20"/>
          <w:szCs w:val="20"/>
        </w:rPr>
        <w:t>ecome vacant under rule 3</w:t>
      </w:r>
      <w:r w:rsidR="00A92A6A">
        <w:rPr>
          <w:rFonts w:ascii="Arial" w:hAnsi="Arial" w:cs="Arial"/>
          <w:sz w:val="20"/>
          <w:szCs w:val="20"/>
        </w:rPr>
        <w:t>4</w:t>
      </w:r>
      <w:r w:rsidRPr="004E7C66">
        <w:rPr>
          <w:rFonts w:ascii="Arial" w:hAnsi="Arial" w:cs="Arial"/>
          <w:sz w:val="20"/>
          <w:szCs w:val="20"/>
        </w:rPr>
        <w:t>; or</w:t>
      </w:r>
    </w:p>
    <w:p w:rsidR="00AD3A34" w:rsidRPr="004E7C66" w:rsidRDefault="00AD3A34" w:rsidP="000F38EF">
      <w:pPr>
        <w:pStyle w:val="ListParagraph"/>
        <w:numPr>
          <w:ilvl w:val="1"/>
          <w:numId w:val="30"/>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was</w:t>
      </w:r>
      <w:proofErr w:type="gramEnd"/>
      <w:r w:rsidRPr="004E7C66">
        <w:rPr>
          <w:rFonts w:ascii="Arial" w:hAnsi="Arial" w:cs="Arial"/>
          <w:sz w:val="20"/>
          <w:szCs w:val="20"/>
        </w:rPr>
        <w:t xml:space="preserve"> not filled </w:t>
      </w:r>
      <w:r w:rsidR="008D2268">
        <w:rPr>
          <w:rFonts w:ascii="Arial" w:hAnsi="Arial" w:cs="Arial"/>
          <w:sz w:val="20"/>
          <w:szCs w:val="20"/>
        </w:rPr>
        <w:t>by election at the most recent A</w:t>
      </w:r>
      <w:r w:rsidRPr="004E7C66">
        <w:rPr>
          <w:rFonts w:ascii="Arial" w:hAnsi="Arial" w:cs="Arial"/>
          <w:sz w:val="20"/>
          <w:szCs w:val="20"/>
        </w:rPr>
        <w:t xml:space="preserve">nnual </w:t>
      </w:r>
      <w:r w:rsidR="00850819">
        <w:rPr>
          <w:rFonts w:ascii="Arial" w:hAnsi="Arial" w:cs="Arial"/>
          <w:sz w:val="20"/>
          <w:szCs w:val="20"/>
        </w:rPr>
        <w:t>General Meeting</w:t>
      </w:r>
      <w:r w:rsidR="00775267" w:rsidRPr="004E7C66">
        <w:rPr>
          <w:rFonts w:ascii="Arial" w:hAnsi="Arial" w:cs="Arial"/>
          <w:sz w:val="20"/>
          <w:szCs w:val="20"/>
        </w:rPr>
        <w:t>.</w:t>
      </w:r>
    </w:p>
    <w:p w:rsidR="00FE2060" w:rsidRPr="004E7C66" w:rsidRDefault="00FE2060" w:rsidP="00FE2060">
      <w:pPr>
        <w:pStyle w:val="ListParagraph"/>
        <w:autoSpaceDE w:val="0"/>
        <w:autoSpaceDN w:val="0"/>
        <w:adjustRightInd w:val="0"/>
        <w:spacing w:after="0" w:line="240" w:lineRule="auto"/>
        <w:ind w:left="1440"/>
        <w:jc w:val="both"/>
        <w:rPr>
          <w:rFonts w:ascii="Arial" w:hAnsi="Arial" w:cs="Arial"/>
          <w:sz w:val="20"/>
          <w:szCs w:val="20"/>
        </w:rPr>
      </w:pPr>
    </w:p>
    <w:p w:rsidR="00AD3A34" w:rsidRPr="004E7C66" w:rsidRDefault="00775267" w:rsidP="000F38EF">
      <w:pPr>
        <w:pStyle w:val="ListParagraph"/>
        <w:numPr>
          <w:ilvl w:val="0"/>
          <w:numId w:val="3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position of </w:t>
      </w:r>
      <w:r w:rsidR="002045CC">
        <w:rPr>
          <w:rFonts w:ascii="Arial" w:hAnsi="Arial" w:cs="Arial"/>
          <w:sz w:val="20"/>
          <w:szCs w:val="20"/>
        </w:rPr>
        <w:t>Secretary</w:t>
      </w:r>
      <w:r w:rsidRPr="004E7C66">
        <w:rPr>
          <w:rFonts w:ascii="Arial" w:hAnsi="Arial" w:cs="Arial"/>
          <w:sz w:val="20"/>
          <w:szCs w:val="20"/>
        </w:rPr>
        <w:t xml:space="preserve"> becomes vacant, the </w:t>
      </w:r>
      <w:r w:rsidR="00457652">
        <w:rPr>
          <w:rFonts w:ascii="Arial" w:hAnsi="Arial" w:cs="Arial"/>
          <w:sz w:val="20"/>
          <w:szCs w:val="20"/>
        </w:rPr>
        <w:t>Board</w:t>
      </w:r>
      <w:r w:rsidR="00AD3A34" w:rsidRPr="004E7C66">
        <w:rPr>
          <w:rFonts w:ascii="Arial" w:hAnsi="Arial" w:cs="Arial"/>
          <w:sz w:val="20"/>
          <w:szCs w:val="20"/>
        </w:rPr>
        <w:t xml:space="preserve"> must</w:t>
      </w:r>
      <w:r w:rsidR="000F0D7B" w:rsidRPr="004E7C66">
        <w:rPr>
          <w:rFonts w:ascii="Arial" w:hAnsi="Arial" w:cs="Arial"/>
          <w:sz w:val="20"/>
          <w:szCs w:val="20"/>
        </w:rPr>
        <w:t xml:space="preserve"> </w:t>
      </w:r>
      <w:r w:rsidRPr="004E7C66">
        <w:rPr>
          <w:rFonts w:ascii="Arial" w:hAnsi="Arial" w:cs="Arial"/>
          <w:sz w:val="20"/>
          <w:szCs w:val="20"/>
        </w:rPr>
        <w:t xml:space="preserve">appoint a </w:t>
      </w:r>
      <w:r w:rsidR="00BF6856" w:rsidRPr="004E7C66">
        <w:rPr>
          <w:rFonts w:ascii="Arial" w:hAnsi="Arial" w:cs="Arial"/>
          <w:sz w:val="20"/>
          <w:szCs w:val="20"/>
        </w:rPr>
        <w:t>m</w:t>
      </w:r>
      <w:r w:rsidR="00CE1BAE" w:rsidRPr="004E7C66">
        <w:rPr>
          <w:rFonts w:ascii="Arial" w:hAnsi="Arial" w:cs="Arial"/>
          <w:sz w:val="20"/>
          <w:szCs w:val="20"/>
        </w:rPr>
        <w:t>ember</w:t>
      </w:r>
      <w:r w:rsidR="00FD3DB4" w:rsidRPr="004E7C66">
        <w:rPr>
          <w:rFonts w:ascii="Arial" w:hAnsi="Arial" w:cs="Arial"/>
          <w:sz w:val="20"/>
          <w:szCs w:val="20"/>
        </w:rPr>
        <w:t xml:space="preserve"> who is eligible under rule 2</w:t>
      </w:r>
      <w:r w:rsidR="005D420D">
        <w:rPr>
          <w:rFonts w:ascii="Arial" w:hAnsi="Arial" w:cs="Arial"/>
          <w:sz w:val="20"/>
          <w:szCs w:val="20"/>
        </w:rPr>
        <w:t>4</w:t>
      </w:r>
      <w:r w:rsidR="00AD3A34" w:rsidRPr="004E7C66">
        <w:rPr>
          <w:rFonts w:ascii="Arial" w:hAnsi="Arial" w:cs="Arial"/>
          <w:sz w:val="20"/>
          <w:szCs w:val="20"/>
        </w:rPr>
        <w:t>(4) to fill the position</w:t>
      </w:r>
      <w:r w:rsidR="000F0D7B" w:rsidRPr="004E7C66">
        <w:rPr>
          <w:rFonts w:ascii="Arial" w:hAnsi="Arial" w:cs="Arial"/>
          <w:sz w:val="20"/>
          <w:szCs w:val="20"/>
        </w:rPr>
        <w:t xml:space="preserve"> </w:t>
      </w:r>
      <w:r w:rsidR="00AD3A34" w:rsidRPr="004E7C66">
        <w:rPr>
          <w:rFonts w:ascii="Arial" w:hAnsi="Arial" w:cs="Arial"/>
          <w:sz w:val="20"/>
          <w:szCs w:val="20"/>
        </w:rPr>
        <w:t>within 14 days after the vacancy arises.</w:t>
      </w:r>
    </w:p>
    <w:p w:rsidR="001D603B" w:rsidRPr="004E7C66" w:rsidRDefault="001D603B" w:rsidP="000F0D7B">
      <w:pPr>
        <w:pStyle w:val="ListParagraph"/>
        <w:autoSpaceDE w:val="0"/>
        <w:autoSpaceDN w:val="0"/>
        <w:adjustRightInd w:val="0"/>
        <w:spacing w:after="0" w:line="240" w:lineRule="auto"/>
        <w:jc w:val="both"/>
        <w:rPr>
          <w:rFonts w:ascii="Arial" w:hAnsi="Arial" w:cs="Arial"/>
          <w:sz w:val="20"/>
          <w:szCs w:val="20"/>
        </w:rPr>
      </w:pPr>
    </w:p>
    <w:p w:rsidR="00AD3A34" w:rsidRPr="004E7C66" w:rsidRDefault="00AD3A34" w:rsidP="000F38EF">
      <w:pPr>
        <w:pStyle w:val="ListParagraph"/>
        <w:numPr>
          <w:ilvl w:val="0"/>
          <w:numId w:val="3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Subject to the requir</w:t>
      </w:r>
      <w:r w:rsidR="00FD3DB4" w:rsidRPr="004E7C66">
        <w:rPr>
          <w:rFonts w:ascii="Arial" w:hAnsi="Arial" w:cs="Arial"/>
          <w:sz w:val="20"/>
          <w:szCs w:val="20"/>
        </w:rPr>
        <w:t>ement for a quorum under rule 4</w:t>
      </w:r>
      <w:r w:rsidR="0077740A">
        <w:rPr>
          <w:rFonts w:ascii="Arial" w:hAnsi="Arial" w:cs="Arial"/>
          <w:sz w:val="20"/>
          <w:szCs w:val="20"/>
        </w:rPr>
        <w:t>2</w:t>
      </w:r>
      <w:r w:rsidR="00775267" w:rsidRPr="004E7C66">
        <w:rPr>
          <w:rFonts w:ascii="Arial" w:hAnsi="Arial" w:cs="Arial"/>
          <w:sz w:val="20"/>
          <w:szCs w:val="20"/>
        </w:rPr>
        <w:t xml:space="preserve">, the </w:t>
      </w:r>
      <w:r w:rsidR="00457652">
        <w:rPr>
          <w:rFonts w:ascii="Arial" w:hAnsi="Arial" w:cs="Arial"/>
          <w:sz w:val="20"/>
          <w:szCs w:val="20"/>
        </w:rPr>
        <w:t>Board</w:t>
      </w:r>
      <w:r w:rsidR="000F0D7B" w:rsidRPr="004E7C66">
        <w:rPr>
          <w:rFonts w:ascii="Arial" w:hAnsi="Arial" w:cs="Arial"/>
          <w:sz w:val="20"/>
          <w:szCs w:val="20"/>
        </w:rPr>
        <w:t xml:space="preserve"> </w:t>
      </w:r>
      <w:r w:rsidRPr="004E7C66">
        <w:rPr>
          <w:rFonts w:ascii="Arial" w:hAnsi="Arial" w:cs="Arial"/>
          <w:sz w:val="20"/>
          <w:szCs w:val="20"/>
        </w:rPr>
        <w:t xml:space="preserve">may continue to act despite any vacancy in its </w:t>
      </w:r>
      <w:r w:rsidR="00CE1BAE" w:rsidRPr="004E7C66">
        <w:rPr>
          <w:rFonts w:ascii="Arial" w:hAnsi="Arial" w:cs="Arial"/>
          <w:sz w:val="20"/>
          <w:szCs w:val="20"/>
        </w:rPr>
        <w:t>member</w:t>
      </w:r>
      <w:r w:rsidRPr="004E7C66">
        <w:rPr>
          <w:rFonts w:ascii="Arial" w:hAnsi="Arial" w:cs="Arial"/>
          <w:sz w:val="20"/>
          <w:szCs w:val="20"/>
        </w:rPr>
        <w:t>ship.</w:t>
      </w:r>
    </w:p>
    <w:p w:rsidR="000F0D7B" w:rsidRPr="004E7C66" w:rsidRDefault="000F0D7B" w:rsidP="000F0D7B">
      <w:pPr>
        <w:pStyle w:val="ListParagraph"/>
        <w:autoSpaceDE w:val="0"/>
        <w:autoSpaceDN w:val="0"/>
        <w:adjustRightInd w:val="0"/>
        <w:spacing w:after="0" w:line="240" w:lineRule="auto"/>
        <w:jc w:val="both"/>
        <w:rPr>
          <w:rFonts w:ascii="Arial" w:hAnsi="Arial" w:cs="Arial"/>
          <w:sz w:val="20"/>
          <w:szCs w:val="20"/>
        </w:rPr>
      </w:pPr>
    </w:p>
    <w:p w:rsidR="00AD3A34" w:rsidRPr="004E7C66" w:rsidRDefault="00775267" w:rsidP="000F38EF">
      <w:pPr>
        <w:pStyle w:val="ListParagraph"/>
        <w:numPr>
          <w:ilvl w:val="0"/>
          <w:numId w:val="3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there are fewer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s than required for a quorum</w:t>
      </w:r>
      <w:r w:rsidR="000F0D7B" w:rsidRPr="004E7C66">
        <w:rPr>
          <w:rFonts w:ascii="Arial" w:hAnsi="Arial" w:cs="Arial"/>
          <w:sz w:val="20"/>
          <w:szCs w:val="20"/>
        </w:rPr>
        <w:t xml:space="preserve"> </w:t>
      </w:r>
      <w:r w:rsidR="00FD3DB4" w:rsidRPr="004E7C66">
        <w:rPr>
          <w:rFonts w:ascii="Arial" w:hAnsi="Arial" w:cs="Arial"/>
          <w:sz w:val="20"/>
          <w:szCs w:val="20"/>
        </w:rPr>
        <w:t>under rule 4</w:t>
      </w:r>
      <w:r w:rsidR="0077740A">
        <w:rPr>
          <w:rFonts w:ascii="Arial" w:hAnsi="Arial" w:cs="Arial"/>
          <w:sz w:val="20"/>
          <w:szCs w:val="20"/>
        </w:rPr>
        <w:t>2</w:t>
      </w:r>
      <w:r w:rsidRPr="004E7C66">
        <w:rPr>
          <w:rFonts w:ascii="Arial" w:hAnsi="Arial" w:cs="Arial"/>
          <w:sz w:val="20"/>
          <w:szCs w:val="20"/>
        </w:rPr>
        <w:t xml:space="preserve">, the </w:t>
      </w:r>
      <w:r w:rsidR="00457652">
        <w:rPr>
          <w:rFonts w:ascii="Arial" w:hAnsi="Arial" w:cs="Arial"/>
          <w:sz w:val="20"/>
          <w:szCs w:val="20"/>
        </w:rPr>
        <w:t>Board</w:t>
      </w:r>
      <w:r w:rsidR="00AD3A34" w:rsidRPr="004E7C66">
        <w:rPr>
          <w:rFonts w:ascii="Arial" w:hAnsi="Arial" w:cs="Arial"/>
          <w:sz w:val="20"/>
          <w:szCs w:val="20"/>
        </w:rPr>
        <w:t xml:space="preserve"> may act only for the purpose of —</w:t>
      </w:r>
    </w:p>
    <w:p w:rsidR="00AD3A34" w:rsidRPr="004E7C66" w:rsidRDefault="00775267" w:rsidP="000F38EF">
      <w:pPr>
        <w:pStyle w:val="ListParagraph"/>
        <w:numPr>
          <w:ilvl w:val="1"/>
          <w:numId w:val="3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appointing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s under this rule; or</w:t>
      </w:r>
    </w:p>
    <w:p w:rsidR="00AD3A34" w:rsidRPr="004E7C66" w:rsidRDefault="00BF6856" w:rsidP="000F38EF">
      <w:pPr>
        <w:pStyle w:val="ListParagraph"/>
        <w:numPr>
          <w:ilvl w:val="1"/>
          <w:numId w:val="30"/>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convening</w:t>
      </w:r>
      <w:proofErr w:type="gramEnd"/>
      <w:r w:rsidRPr="004E7C66">
        <w:rPr>
          <w:rFonts w:ascii="Arial" w:hAnsi="Arial" w:cs="Arial"/>
          <w:sz w:val="20"/>
          <w:szCs w:val="20"/>
        </w:rPr>
        <w:t xml:space="preserve"> a </w:t>
      </w:r>
      <w:r w:rsidR="00850819">
        <w:rPr>
          <w:rFonts w:ascii="Arial" w:hAnsi="Arial" w:cs="Arial"/>
          <w:sz w:val="20"/>
          <w:szCs w:val="20"/>
        </w:rPr>
        <w:t>General Meeting</w:t>
      </w:r>
      <w:r w:rsidR="00AD3A34" w:rsidRPr="004E7C66">
        <w:rPr>
          <w:rFonts w:ascii="Arial" w:hAnsi="Arial" w:cs="Arial"/>
          <w:sz w:val="20"/>
          <w:szCs w:val="20"/>
        </w:rPr>
        <w:t>.</w:t>
      </w:r>
    </w:p>
    <w:p w:rsidR="00AD3A34" w:rsidRPr="004E7C66" w:rsidRDefault="00AD3A34" w:rsidP="00924431">
      <w:pPr>
        <w:pStyle w:val="Heading3"/>
        <w:rPr>
          <w:color w:val="auto"/>
        </w:rPr>
      </w:pPr>
      <w:bookmarkStart w:id="42" w:name="_Toc514660816"/>
      <w:r w:rsidRPr="004E7C66">
        <w:rPr>
          <w:color w:val="auto"/>
        </w:rPr>
        <w:t>Validity of acts</w:t>
      </w:r>
      <w:bookmarkEnd w:id="42"/>
    </w:p>
    <w:p w:rsidR="000F0D7B" w:rsidRPr="004E7C66" w:rsidRDefault="000F0D7B" w:rsidP="00DA020C">
      <w:pPr>
        <w:autoSpaceDE w:val="0"/>
        <w:autoSpaceDN w:val="0"/>
        <w:adjustRightInd w:val="0"/>
        <w:spacing w:after="0" w:line="240" w:lineRule="auto"/>
        <w:jc w:val="both"/>
        <w:rPr>
          <w:rFonts w:ascii="Arial" w:hAnsi="Arial" w:cs="Arial"/>
          <w:b/>
          <w:sz w:val="20"/>
          <w:szCs w:val="20"/>
        </w:rPr>
      </w:pPr>
    </w:p>
    <w:p w:rsidR="00AD3A34" w:rsidRPr="004E7C66" w:rsidRDefault="00775267" w:rsidP="00DA020C">
      <w:p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acts of a </w:t>
      </w:r>
      <w:r w:rsidR="00457652">
        <w:rPr>
          <w:rFonts w:ascii="Arial" w:hAnsi="Arial" w:cs="Arial"/>
          <w:sz w:val="20"/>
          <w:szCs w:val="20"/>
        </w:rPr>
        <w:t>Board</w:t>
      </w:r>
      <w:r w:rsidR="00BF6856" w:rsidRPr="004E7C66">
        <w:rPr>
          <w:rFonts w:ascii="Arial" w:hAnsi="Arial" w:cs="Arial"/>
          <w:sz w:val="20"/>
          <w:szCs w:val="20"/>
        </w:rPr>
        <w:t xml:space="preserve"> or s</w:t>
      </w:r>
      <w:r w:rsidRPr="004E7C66">
        <w:rPr>
          <w:rFonts w:ascii="Arial" w:hAnsi="Arial" w:cs="Arial"/>
          <w:sz w:val="20"/>
          <w:szCs w:val="20"/>
        </w:rPr>
        <w:t>ub</w:t>
      </w:r>
      <w:r w:rsidR="003B66A2">
        <w:rPr>
          <w:rFonts w:ascii="Arial" w:hAnsi="Arial" w:cs="Arial"/>
          <w:sz w:val="20"/>
          <w:szCs w:val="20"/>
        </w:rPr>
        <w:t>committee</w:t>
      </w:r>
      <w:r w:rsidRPr="004E7C66">
        <w:rPr>
          <w:rFonts w:ascii="Arial" w:hAnsi="Arial" w:cs="Arial"/>
          <w:sz w:val="20"/>
          <w:szCs w:val="20"/>
        </w:rPr>
        <w:t xml:space="preserve">, or of a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0F0D7B" w:rsidRPr="004E7C66">
        <w:rPr>
          <w:rFonts w:ascii="Arial" w:hAnsi="Arial" w:cs="Arial"/>
          <w:sz w:val="20"/>
          <w:szCs w:val="20"/>
        </w:rPr>
        <w:t xml:space="preserve"> </w:t>
      </w:r>
      <w:r w:rsidRPr="004E7C66">
        <w:rPr>
          <w:rFonts w:ascii="Arial" w:hAnsi="Arial" w:cs="Arial"/>
          <w:sz w:val="20"/>
          <w:szCs w:val="20"/>
        </w:rPr>
        <w:t xml:space="preserve">or </w:t>
      </w:r>
      <w:r w:rsidR="00CE1BAE" w:rsidRPr="004E7C66">
        <w:rPr>
          <w:rFonts w:ascii="Arial" w:hAnsi="Arial" w:cs="Arial"/>
          <w:sz w:val="20"/>
          <w:szCs w:val="20"/>
        </w:rPr>
        <w:t>member</w:t>
      </w:r>
      <w:r w:rsidR="00BF6856" w:rsidRPr="004E7C66">
        <w:rPr>
          <w:rFonts w:ascii="Arial" w:hAnsi="Arial" w:cs="Arial"/>
          <w:sz w:val="20"/>
          <w:szCs w:val="20"/>
        </w:rPr>
        <w:t xml:space="preserve"> of a s</w:t>
      </w:r>
      <w:r w:rsidR="00AD3A34" w:rsidRPr="004E7C66">
        <w:rPr>
          <w:rFonts w:ascii="Arial" w:hAnsi="Arial" w:cs="Arial"/>
          <w:sz w:val="20"/>
          <w:szCs w:val="20"/>
        </w:rPr>
        <w:t>ub</w:t>
      </w:r>
      <w:r w:rsidR="003B66A2">
        <w:rPr>
          <w:rFonts w:ascii="Arial" w:hAnsi="Arial" w:cs="Arial"/>
          <w:sz w:val="20"/>
          <w:szCs w:val="20"/>
        </w:rPr>
        <w:t>committee</w:t>
      </w:r>
      <w:r w:rsidR="00AD3A34" w:rsidRPr="004E7C66">
        <w:rPr>
          <w:rFonts w:ascii="Arial" w:hAnsi="Arial" w:cs="Arial"/>
          <w:sz w:val="20"/>
          <w:szCs w:val="20"/>
        </w:rPr>
        <w:t>, are valid despite any defect that may</w:t>
      </w:r>
      <w:r w:rsidR="000F0D7B" w:rsidRPr="004E7C66">
        <w:rPr>
          <w:rFonts w:ascii="Arial" w:hAnsi="Arial" w:cs="Arial"/>
          <w:sz w:val="20"/>
          <w:szCs w:val="20"/>
        </w:rPr>
        <w:t xml:space="preserve"> </w:t>
      </w:r>
      <w:r w:rsidR="00AD3A34" w:rsidRPr="004E7C66">
        <w:rPr>
          <w:rFonts w:ascii="Arial" w:hAnsi="Arial" w:cs="Arial"/>
          <w:sz w:val="20"/>
          <w:szCs w:val="20"/>
        </w:rPr>
        <w:t>afterwards be discovered in the election, appointment or qualification</w:t>
      </w:r>
      <w:r w:rsidR="000F0D7B" w:rsidRPr="004E7C66">
        <w:rPr>
          <w:rFonts w:ascii="Arial" w:hAnsi="Arial" w:cs="Arial"/>
          <w:sz w:val="20"/>
          <w:szCs w:val="20"/>
        </w:rPr>
        <w:t xml:space="preserve"> </w:t>
      </w:r>
      <w:r w:rsidRPr="004E7C66">
        <w:rPr>
          <w:rFonts w:ascii="Arial" w:hAnsi="Arial" w:cs="Arial"/>
          <w:sz w:val="20"/>
          <w:szCs w:val="20"/>
        </w:rPr>
        <w:t xml:space="preserve">of a </w:t>
      </w:r>
      <w:r w:rsidR="00457652">
        <w:rPr>
          <w:rFonts w:ascii="Arial" w:hAnsi="Arial" w:cs="Arial"/>
          <w:sz w:val="20"/>
          <w:szCs w:val="20"/>
        </w:rPr>
        <w:t>Board</w:t>
      </w:r>
      <w:r w:rsidR="00AD3A34" w:rsidRPr="004E7C66">
        <w:rPr>
          <w:rFonts w:ascii="Arial" w:hAnsi="Arial" w:cs="Arial"/>
          <w:sz w:val="20"/>
          <w:szCs w:val="20"/>
        </w:rPr>
        <w:t xml:space="preserve"> </w:t>
      </w:r>
      <w:r w:rsidR="00CE1BAE" w:rsidRPr="004E7C66">
        <w:rPr>
          <w:rFonts w:ascii="Arial" w:hAnsi="Arial" w:cs="Arial"/>
          <w:sz w:val="20"/>
          <w:szCs w:val="20"/>
        </w:rPr>
        <w:t>member</w:t>
      </w:r>
      <w:r w:rsidR="00AD3A34" w:rsidRPr="004E7C66">
        <w:rPr>
          <w:rFonts w:ascii="Arial" w:hAnsi="Arial" w:cs="Arial"/>
          <w:sz w:val="20"/>
          <w:szCs w:val="20"/>
        </w:rPr>
        <w:t xml:space="preserve"> or</w:t>
      </w:r>
      <w:r w:rsidRPr="004E7C66">
        <w:rPr>
          <w:rFonts w:ascii="Arial" w:hAnsi="Arial" w:cs="Arial"/>
          <w:sz w:val="20"/>
          <w:szCs w:val="20"/>
        </w:rPr>
        <w:t xml:space="preserve"> </w:t>
      </w:r>
      <w:r w:rsidR="00CE1BAE" w:rsidRPr="004E7C66">
        <w:rPr>
          <w:rFonts w:ascii="Arial" w:hAnsi="Arial" w:cs="Arial"/>
          <w:sz w:val="20"/>
          <w:szCs w:val="20"/>
        </w:rPr>
        <w:t>member</w:t>
      </w:r>
      <w:r w:rsidR="00BF6856" w:rsidRPr="004E7C66">
        <w:rPr>
          <w:rFonts w:ascii="Arial" w:hAnsi="Arial" w:cs="Arial"/>
          <w:sz w:val="20"/>
          <w:szCs w:val="20"/>
        </w:rPr>
        <w:t xml:space="preserve"> of a s</w:t>
      </w:r>
      <w:r w:rsidR="00AD3A34" w:rsidRPr="004E7C66">
        <w:rPr>
          <w:rFonts w:ascii="Arial" w:hAnsi="Arial" w:cs="Arial"/>
          <w:sz w:val="20"/>
          <w:szCs w:val="20"/>
        </w:rPr>
        <w:t>ub</w:t>
      </w:r>
      <w:r w:rsidR="003B66A2">
        <w:rPr>
          <w:rFonts w:ascii="Arial" w:hAnsi="Arial" w:cs="Arial"/>
          <w:sz w:val="20"/>
          <w:szCs w:val="20"/>
        </w:rPr>
        <w:t>committee</w:t>
      </w:r>
      <w:r w:rsidR="00AD3A34" w:rsidRPr="004E7C66">
        <w:rPr>
          <w:rFonts w:ascii="Arial" w:hAnsi="Arial" w:cs="Arial"/>
          <w:sz w:val="20"/>
          <w:szCs w:val="20"/>
        </w:rPr>
        <w:t>.</w:t>
      </w:r>
    </w:p>
    <w:p w:rsidR="00AD3A34" w:rsidRPr="004E7C66" w:rsidRDefault="00AD3A34" w:rsidP="00924431">
      <w:pPr>
        <w:pStyle w:val="Heading3"/>
        <w:rPr>
          <w:color w:val="auto"/>
        </w:rPr>
      </w:pPr>
      <w:bookmarkStart w:id="43" w:name="_Toc514660817"/>
      <w:r w:rsidRPr="00096A4F">
        <w:rPr>
          <w:color w:val="auto"/>
        </w:rPr>
        <w:t xml:space="preserve">Payments to </w:t>
      </w:r>
      <w:r w:rsidR="00457652" w:rsidRPr="00096A4F">
        <w:rPr>
          <w:color w:val="auto"/>
        </w:rPr>
        <w:t>Board</w:t>
      </w:r>
      <w:r w:rsidRPr="004E7C66">
        <w:rPr>
          <w:color w:val="auto"/>
        </w:rPr>
        <w:t xml:space="preserve"> </w:t>
      </w:r>
      <w:r w:rsidR="00CE1BAE" w:rsidRPr="004E7C66">
        <w:rPr>
          <w:color w:val="auto"/>
        </w:rPr>
        <w:t>member</w:t>
      </w:r>
      <w:r w:rsidRPr="004E7C66">
        <w:rPr>
          <w:color w:val="auto"/>
        </w:rPr>
        <w:t>s</w:t>
      </w:r>
      <w:bookmarkEnd w:id="43"/>
    </w:p>
    <w:p w:rsidR="000F0D7B" w:rsidRPr="004E7C66" w:rsidRDefault="000F0D7B" w:rsidP="00DA020C">
      <w:pPr>
        <w:autoSpaceDE w:val="0"/>
        <w:autoSpaceDN w:val="0"/>
        <w:adjustRightInd w:val="0"/>
        <w:spacing w:after="0" w:line="240" w:lineRule="auto"/>
        <w:jc w:val="both"/>
        <w:rPr>
          <w:rFonts w:ascii="Arial" w:hAnsi="Arial" w:cs="Arial"/>
          <w:sz w:val="20"/>
          <w:szCs w:val="20"/>
        </w:rPr>
      </w:pPr>
    </w:p>
    <w:p w:rsidR="00AD3A34" w:rsidRPr="00096A4F" w:rsidRDefault="001E1A5D" w:rsidP="00096A4F">
      <w:pPr>
        <w:autoSpaceDE w:val="0"/>
        <w:autoSpaceDN w:val="0"/>
        <w:adjustRightInd w:val="0"/>
        <w:spacing w:after="0" w:line="240" w:lineRule="auto"/>
        <w:jc w:val="both"/>
        <w:rPr>
          <w:rFonts w:ascii="Arial" w:hAnsi="Arial" w:cs="Arial"/>
          <w:sz w:val="20"/>
          <w:szCs w:val="20"/>
        </w:rPr>
      </w:pPr>
      <w:r w:rsidRPr="00C23418">
        <w:rPr>
          <w:rFonts w:ascii="Arial" w:hAnsi="Arial" w:cs="Arial"/>
          <w:sz w:val="20"/>
          <w:szCs w:val="20"/>
        </w:rPr>
        <w:t xml:space="preserve">A </w:t>
      </w:r>
      <w:r w:rsidR="00457652" w:rsidRPr="00C23418">
        <w:rPr>
          <w:rFonts w:ascii="Arial" w:hAnsi="Arial" w:cs="Arial"/>
          <w:sz w:val="20"/>
          <w:szCs w:val="20"/>
        </w:rPr>
        <w:t>Board</w:t>
      </w:r>
      <w:r w:rsidRPr="00C23418">
        <w:rPr>
          <w:rFonts w:ascii="Arial" w:hAnsi="Arial" w:cs="Arial"/>
          <w:sz w:val="20"/>
          <w:szCs w:val="20"/>
        </w:rPr>
        <w:t xml:space="preserve"> </w:t>
      </w:r>
      <w:r w:rsidR="00CE1BAE" w:rsidRPr="00C23418">
        <w:rPr>
          <w:rFonts w:ascii="Arial" w:hAnsi="Arial" w:cs="Arial"/>
          <w:sz w:val="20"/>
          <w:szCs w:val="20"/>
        </w:rPr>
        <w:t>member</w:t>
      </w:r>
      <w:r w:rsidRPr="00C23418">
        <w:rPr>
          <w:rFonts w:ascii="Arial" w:hAnsi="Arial" w:cs="Arial"/>
          <w:sz w:val="20"/>
          <w:szCs w:val="20"/>
        </w:rPr>
        <w:t xml:space="preserve"> is entitled to be paid out of the funds of the Association for any out-of-pocket expenses properly incurred </w:t>
      </w:r>
      <w:r w:rsidR="00AD3A34" w:rsidRPr="00096A4F">
        <w:rPr>
          <w:rFonts w:ascii="Arial" w:hAnsi="Arial" w:cs="Arial"/>
          <w:sz w:val="20"/>
          <w:szCs w:val="20"/>
        </w:rPr>
        <w:t>in connection with the Association’s business.</w:t>
      </w:r>
    </w:p>
    <w:p w:rsidR="00AC56D9" w:rsidRPr="004E7C66" w:rsidRDefault="00457652" w:rsidP="00AC56D9">
      <w:pPr>
        <w:pStyle w:val="Heading3"/>
        <w:rPr>
          <w:color w:val="auto"/>
        </w:rPr>
      </w:pPr>
      <w:bookmarkStart w:id="44" w:name="_Toc514660818"/>
      <w:r>
        <w:rPr>
          <w:color w:val="auto"/>
        </w:rPr>
        <w:t>Board</w:t>
      </w:r>
      <w:r w:rsidR="00AC56D9" w:rsidRPr="004E7C66">
        <w:rPr>
          <w:color w:val="auto"/>
        </w:rPr>
        <w:t xml:space="preserve"> meetings</w:t>
      </w:r>
      <w:bookmarkEnd w:id="44"/>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must </w:t>
      </w:r>
      <w:r w:rsidRPr="00755A38">
        <w:rPr>
          <w:rFonts w:ascii="Arial" w:hAnsi="Arial" w:cs="Arial"/>
          <w:sz w:val="20"/>
          <w:szCs w:val="20"/>
        </w:rPr>
        <w:t xml:space="preserve">meet </w:t>
      </w:r>
      <w:r w:rsidR="00755A38" w:rsidRPr="00755A38">
        <w:rPr>
          <w:rFonts w:ascii="Arial" w:hAnsi="Arial" w:cs="Arial"/>
          <w:sz w:val="20"/>
          <w:szCs w:val="20"/>
        </w:rPr>
        <w:t>at l</w:t>
      </w:r>
      <w:r w:rsidR="00755A38">
        <w:rPr>
          <w:rFonts w:ascii="Arial" w:hAnsi="Arial" w:cs="Arial"/>
          <w:sz w:val="20"/>
          <w:szCs w:val="20"/>
        </w:rPr>
        <w:t>ea</w:t>
      </w:r>
      <w:r w:rsidRPr="00755A38">
        <w:rPr>
          <w:rFonts w:ascii="Arial" w:hAnsi="Arial" w:cs="Arial"/>
          <w:sz w:val="20"/>
          <w:szCs w:val="20"/>
        </w:rPr>
        <w:t xml:space="preserve">st </w:t>
      </w:r>
      <w:r w:rsidR="00B2410E" w:rsidRPr="00096A4F">
        <w:rPr>
          <w:rFonts w:ascii="Arial" w:hAnsi="Arial" w:cs="Arial"/>
          <w:sz w:val="20"/>
          <w:szCs w:val="20"/>
        </w:rPr>
        <w:t>4</w:t>
      </w:r>
      <w:r w:rsidRPr="00096A4F">
        <w:rPr>
          <w:rFonts w:ascii="Arial" w:hAnsi="Arial" w:cs="Arial"/>
          <w:sz w:val="20"/>
          <w:szCs w:val="20"/>
        </w:rPr>
        <w:t xml:space="preserve"> times</w:t>
      </w:r>
      <w:r w:rsidRPr="004E7C66">
        <w:rPr>
          <w:rFonts w:ascii="Arial" w:hAnsi="Arial" w:cs="Arial"/>
          <w:sz w:val="20"/>
          <w:szCs w:val="20"/>
        </w:rPr>
        <w:t xml:space="preserve"> in each year on the dates and at the times and places determined by the </w:t>
      </w:r>
      <w:r w:rsidR="00457652">
        <w:rPr>
          <w:rFonts w:ascii="Arial" w:hAnsi="Arial" w:cs="Arial"/>
          <w:sz w:val="20"/>
          <w:szCs w:val="20"/>
        </w:rPr>
        <w:t>Board</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date, time and place of the first </w:t>
      </w:r>
      <w:r w:rsidR="00457652">
        <w:rPr>
          <w:rFonts w:ascii="Arial" w:hAnsi="Arial" w:cs="Arial"/>
          <w:sz w:val="20"/>
          <w:szCs w:val="20"/>
        </w:rPr>
        <w:t>Board</w:t>
      </w:r>
      <w:r w:rsidRPr="004E7C66">
        <w:rPr>
          <w:rFonts w:ascii="Arial" w:hAnsi="Arial" w:cs="Arial"/>
          <w:sz w:val="20"/>
          <w:szCs w:val="20"/>
        </w:rPr>
        <w:t xml:space="preserve"> meeting must be determined by the </w:t>
      </w:r>
      <w:r w:rsidR="00457652">
        <w:rPr>
          <w:rFonts w:ascii="Arial" w:hAnsi="Arial" w:cs="Arial"/>
          <w:sz w:val="20"/>
          <w:szCs w:val="20"/>
        </w:rPr>
        <w:t>Board</w:t>
      </w:r>
      <w:r w:rsidRPr="004E7C66">
        <w:rPr>
          <w:rFonts w:ascii="Arial" w:hAnsi="Arial" w:cs="Arial"/>
          <w:sz w:val="20"/>
          <w:szCs w:val="20"/>
        </w:rPr>
        <w:t xml:space="preserve"> members as soon as practicable after the </w:t>
      </w:r>
      <w:r w:rsidR="00EA35CA">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xml:space="preserve"> at which the </w:t>
      </w:r>
      <w:r w:rsidR="00457652">
        <w:rPr>
          <w:rFonts w:ascii="Arial" w:hAnsi="Arial" w:cs="Arial"/>
          <w:sz w:val="20"/>
          <w:szCs w:val="20"/>
        </w:rPr>
        <w:t>Board</w:t>
      </w:r>
      <w:r w:rsidRPr="004E7C66">
        <w:rPr>
          <w:rFonts w:ascii="Arial" w:hAnsi="Arial" w:cs="Arial"/>
          <w:sz w:val="20"/>
          <w:szCs w:val="20"/>
        </w:rPr>
        <w:t xml:space="preserve"> members are elected. </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Special </w:t>
      </w:r>
      <w:r w:rsidR="00457652">
        <w:rPr>
          <w:rFonts w:ascii="Arial" w:hAnsi="Arial" w:cs="Arial"/>
          <w:sz w:val="20"/>
          <w:szCs w:val="20"/>
        </w:rPr>
        <w:t>Board</w:t>
      </w:r>
      <w:r w:rsidRPr="004E7C66">
        <w:rPr>
          <w:rFonts w:ascii="Arial" w:hAnsi="Arial" w:cs="Arial"/>
          <w:sz w:val="20"/>
          <w:szCs w:val="20"/>
        </w:rPr>
        <w:t xml:space="preserve"> meetings may be convened by the </w:t>
      </w:r>
      <w:r w:rsidR="003B66A2">
        <w:rPr>
          <w:rFonts w:ascii="Arial" w:hAnsi="Arial" w:cs="Arial"/>
          <w:sz w:val="20"/>
          <w:szCs w:val="20"/>
        </w:rPr>
        <w:t>Chairperson</w:t>
      </w:r>
      <w:r w:rsidRPr="004E7C66">
        <w:rPr>
          <w:rFonts w:ascii="Arial" w:hAnsi="Arial" w:cs="Arial"/>
          <w:sz w:val="20"/>
          <w:szCs w:val="20"/>
        </w:rPr>
        <w:t xml:space="preserve"> or any </w:t>
      </w:r>
      <w:r w:rsidR="008D2268">
        <w:rPr>
          <w:rFonts w:ascii="Arial" w:hAnsi="Arial" w:cs="Arial"/>
          <w:sz w:val="20"/>
          <w:szCs w:val="20"/>
        </w:rPr>
        <w:t>two</w:t>
      </w:r>
      <w:r w:rsidRPr="004E7C66">
        <w:rPr>
          <w:rFonts w:ascii="Arial" w:hAnsi="Arial" w:cs="Arial"/>
          <w:sz w:val="20"/>
          <w:szCs w:val="20"/>
        </w:rPr>
        <w:t xml:space="preserve"> </w:t>
      </w:r>
      <w:r w:rsidR="00457652">
        <w:rPr>
          <w:rFonts w:ascii="Arial" w:hAnsi="Arial" w:cs="Arial"/>
          <w:sz w:val="20"/>
          <w:szCs w:val="20"/>
        </w:rPr>
        <w:t>Board</w:t>
      </w:r>
      <w:r w:rsidRPr="004E7C66">
        <w:rPr>
          <w:rFonts w:ascii="Arial" w:hAnsi="Arial" w:cs="Arial"/>
          <w:sz w:val="20"/>
          <w:szCs w:val="20"/>
        </w:rPr>
        <w:t xml:space="preserve"> members.</w:t>
      </w:r>
    </w:p>
    <w:p w:rsidR="00AC56D9" w:rsidRPr="004E7C66" w:rsidRDefault="00AC56D9" w:rsidP="00AC56D9">
      <w:pPr>
        <w:pStyle w:val="Heading3"/>
        <w:rPr>
          <w:color w:val="auto"/>
        </w:rPr>
      </w:pPr>
      <w:bookmarkStart w:id="45" w:name="_Toc514660819"/>
      <w:r w:rsidRPr="004E7C66">
        <w:rPr>
          <w:color w:val="auto"/>
        </w:rPr>
        <w:t xml:space="preserve">Notice of </w:t>
      </w:r>
      <w:r w:rsidR="00457652">
        <w:rPr>
          <w:color w:val="auto"/>
        </w:rPr>
        <w:t>Board</w:t>
      </w:r>
      <w:r w:rsidRPr="004E7C66">
        <w:rPr>
          <w:color w:val="auto"/>
        </w:rPr>
        <w:t xml:space="preserve"> meetings</w:t>
      </w:r>
      <w:bookmarkEnd w:id="45"/>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Notice of each </w:t>
      </w:r>
      <w:r w:rsidR="00457652">
        <w:rPr>
          <w:rFonts w:ascii="Arial" w:hAnsi="Arial" w:cs="Arial"/>
          <w:sz w:val="20"/>
          <w:szCs w:val="20"/>
        </w:rPr>
        <w:t>Board</w:t>
      </w:r>
      <w:r w:rsidRPr="004E7C66">
        <w:rPr>
          <w:rFonts w:ascii="Arial" w:hAnsi="Arial" w:cs="Arial"/>
          <w:sz w:val="20"/>
          <w:szCs w:val="20"/>
        </w:rPr>
        <w:t xml:space="preserve"> meeting must be given to each </w:t>
      </w:r>
      <w:r w:rsidR="00457652">
        <w:rPr>
          <w:rFonts w:ascii="Arial" w:hAnsi="Arial" w:cs="Arial"/>
          <w:sz w:val="20"/>
          <w:szCs w:val="20"/>
        </w:rPr>
        <w:t>Board</w:t>
      </w:r>
      <w:r w:rsidRPr="004E7C66">
        <w:rPr>
          <w:rFonts w:ascii="Arial" w:hAnsi="Arial" w:cs="Arial"/>
          <w:sz w:val="20"/>
          <w:szCs w:val="20"/>
        </w:rPr>
        <w:t xml:space="preserve"> member at least </w:t>
      </w:r>
      <w:r w:rsidRPr="00755A38">
        <w:rPr>
          <w:rFonts w:ascii="Arial" w:hAnsi="Arial" w:cs="Arial"/>
          <w:sz w:val="20"/>
          <w:szCs w:val="20"/>
        </w:rPr>
        <w:t>48 hours</w:t>
      </w:r>
      <w:r w:rsidRPr="004E7C66">
        <w:rPr>
          <w:rFonts w:ascii="Arial" w:hAnsi="Arial" w:cs="Arial"/>
          <w:sz w:val="20"/>
          <w:szCs w:val="20"/>
        </w:rPr>
        <w:t xml:space="preserve"> before the time of the meeting.</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notice must state the </w:t>
      </w:r>
      <w:r w:rsidRPr="00755A38">
        <w:rPr>
          <w:rFonts w:ascii="Arial" w:hAnsi="Arial" w:cs="Arial"/>
          <w:sz w:val="20"/>
          <w:szCs w:val="20"/>
        </w:rPr>
        <w:t>date, time and place</w:t>
      </w:r>
      <w:r w:rsidRPr="004E7C66">
        <w:rPr>
          <w:rFonts w:ascii="Arial" w:hAnsi="Arial" w:cs="Arial"/>
          <w:sz w:val="20"/>
          <w:szCs w:val="20"/>
        </w:rPr>
        <w:t xml:space="preserve"> of the meeting and must describe the general </w:t>
      </w:r>
      <w:r w:rsidRPr="00755A38">
        <w:rPr>
          <w:rFonts w:ascii="Arial" w:hAnsi="Arial" w:cs="Arial"/>
          <w:sz w:val="20"/>
          <w:szCs w:val="20"/>
        </w:rPr>
        <w:t>nature of the business</w:t>
      </w:r>
      <w:r w:rsidRPr="004E7C66">
        <w:rPr>
          <w:rFonts w:ascii="Arial" w:hAnsi="Arial" w:cs="Arial"/>
          <w:sz w:val="20"/>
          <w:szCs w:val="20"/>
        </w:rPr>
        <w:t xml:space="preserve"> to be conducted at the meeting.</w:t>
      </w:r>
      <w:r w:rsidR="00B2410E">
        <w:rPr>
          <w:rFonts w:ascii="Arial" w:hAnsi="Arial" w:cs="Arial"/>
          <w:sz w:val="20"/>
          <w:szCs w:val="20"/>
        </w:rPr>
        <w:t xml:space="preserve"> The first meeting after the Annual General Meeting must include the election or confirmation of the officers of the Association.</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3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Unless sub</w:t>
      </w:r>
      <w:r w:rsidR="00C463B3" w:rsidRPr="004E7C66">
        <w:rPr>
          <w:rFonts w:ascii="Arial" w:hAnsi="Arial" w:cs="Arial"/>
          <w:sz w:val="20"/>
          <w:szCs w:val="20"/>
        </w:rPr>
        <w:t xml:space="preserve"> </w:t>
      </w:r>
      <w:r w:rsidRPr="004E7C66">
        <w:rPr>
          <w:rFonts w:ascii="Arial" w:hAnsi="Arial" w:cs="Arial"/>
          <w:sz w:val="20"/>
          <w:szCs w:val="20"/>
        </w:rPr>
        <w:t xml:space="preserve">rule (4) applies, the only business that may be conducted at the meeting is the business described in the notice. </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 xml:space="preserve">Urgent business that has not been described in the notice may be conducted at the meeting if the </w:t>
      </w:r>
      <w:r w:rsidR="00457652">
        <w:rPr>
          <w:rFonts w:ascii="Arial" w:hAnsi="Arial" w:cs="Arial"/>
          <w:sz w:val="20"/>
          <w:szCs w:val="20"/>
        </w:rPr>
        <w:t>Board</w:t>
      </w:r>
      <w:r w:rsidRPr="004E7C66">
        <w:rPr>
          <w:rFonts w:ascii="Arial" w:hAnsi="Arial" w:cs="Arial"/>
          <w:sz w:val="20"/>
          <w:szCs w:val="20"/>
        </w:rPr>
        <w:t xml:space="preserve"> members at the meeting unanimously agree to treat that business as urgent.</w:t>
      </w:r>
    </w:p>
    <w:p w:rsidR="00AC56D9" w:rsidRPr="004E7C66" w:rsidRDefault="00AC56D9" w:rsidP="00AC56D9">
      <w:pPr>
        <w:pStyle w:val="Heading3"/>
        <w:rPr>
          <w:color w:val="auto"/>
        </w:rPr>
      </w:pPr>
      <w:bookmarkStart w:id="46" w:name="_Toc514660820"/>
      <w:r w:rsidRPr="004E7C66">
        <w:rPr>
          <w:color w:val="auto"/>
        </w:rPr>
        <w:t>Procedure and order of business</w:t>
      </w:r>
      <w:bookmarkEnd w:id="46"/>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4E7C66">
        <w:rPr>
          <w:rFonts w:ascii="Arial" w:hAnsi="Arial" w:cs="Arial"/>
          <w:sz w:val="20"/>
          <w:szCs w:val="20"/>
        </w:rPr>
        <w:t xml:space="preserve"> or, in the </w:t>
      </w:r>
      <w:r w:rsidR="003B66A2">
        <w:rPr>
          <w:rFonts w:ascii="Arial" w:hAnsi="Arial" w:cs="Arial"/>
          <w:sz w:val="20"/>
          <w:szCs w:val="20"/>
        </w:rPr>
        <w:t>Chairperson</w:t>
      </w:r>
      <w:r w:rsidRPr="004E7C66">
        <w:rPr>
          <w:rFonts w:ascii="Arial" w:hAnsi="Arial" w:cs="Arial"/>
          <w:sz w:val="20"/>
          <w:szCs w:val="20"/>
        </w:rPr>
        <w:t xml:space="preserve">’s absence, the </w:t>
      </w:r>
      <w:r w:rsidR="00C6600F">
        <w:rPr>
          <w:rFonts w:ascii="Arial" w:hAnsi="Arial" w:cs="Arial"/>
          <w:sz w:val="20"/>
          <w:szCs w:val="20"/>
        </w:rPr>
        <w:t>Deputy</w:t>
      </w:r>
      <w:r w:rsidR="00BE088D">
        <w:rPr>
          <w:rFonts w:ascii="Arial" w:hAnsi="Arial" w:cs="Arial"/>
          <w:sz w:val="20"/>
          <w:szCs w:val="20"/>
        </w:rPr>
        <w:t>-</w:t>
      </w:r>
      <w:r w:rsidR="003B66A2">
        <w:rPr>
          <w:rFonts w:ascii="Arial" w:hAnsi="Arial" w:cs="Arial"/>
          <w:sz w:val="20"/>
          <w:szCs w:val="20"/>
        </w:rPr>
        <w:t>Chairperson</w:t>
      </w:r>
      <w:r w:rsidRPr="004E7C66">
        <w:rPr>
          <w:rFonts w:ascii="Arial" w:hAnsi="Arial" w:cs="Arial"/>
          <w:sz w:val="20"/>
          <w:szCs w:val="20"/>
        </w:rPr>
        <w:t xml:space="preserve"> must preside as </w:t>
      </w:r>
      <w:r w:rsidR="003B66A2">
        <w:rPr>
          <w:rFonts w:ascii="Arial" w:hAnsi="Arial" w:cs="Arial"/>
          <w:sz w:val="20"/>
          <w:szCs w:val="20"/>
        </w:rPr>
        <w:t>Chairperson</w:t>
      </w:r>
      <w:r w:rsidRPr="004E7C66">
        <w:rPr>
          <w:rFonts w:ascii="Arial" w:hAnsi="Arial" w:cs="Arial"/>
          <w:sz w:val="20"/>
          <w:szCs w:val="20"/>
        </w:rPr>
        <w:t xml:space="preserve"> of each </w:t>
      </w:r>
      <w:r w:rsidR="00457652">
        <w:rPr>
          <w:rFonts w:ascii="Arial" w:hAnsi="Arial" w:cs="Arial"/>
          <w:sz w:val="20"/>
          <w:szCs w:val="20"/>
        </w:rPr>
        <w:t>Board</w:t>
      </w:r>
      <w:r w:rsidRPr="004E7C66">
        <w:rPr>
          <w:rFonts w:ascii="Arial" w:hAnsi="Arial" w:cs="Arial"/>
          <w:sz w:val="20"/>
          <w:szCs w:val="20"/>
        </w:rPr>
        <w:t xml:space="preserve"> meeting.</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w:t>
      </w:r>
      <w:r w:rsidR="003B66A2">
        <w:rPr>
          <w:rFonts w:ascii="Arial" w:hAnsi="Arial" w:cs="Arial"/>
          <w:sz w:val="20"/>
          <w:szCs w:val="20"/>
        </w:rPr>
        <w:t>Chairperson</w:t>
      </w:r>
      <w:r w:rsidRPr="004E7C66">
        <w:rPr>
          <w:rFonts w:ascii="Arial" w:hAnsi="Arial" w:cs="Arial"/>
          <w:sz w:val="20"/>
          <w:szCs w:val="20"/>
        </w:rPr>
        <w:t xml:space="preserve"> and </w:t>
      </w:r>
      <w:r w:rsidR="00C6600F">
        <w:rPr>
          <w:rFonts w:ascii="Arial" w:hAnsi="Arial" w:cs="Arial"/>
          <w:sz w:val="20"/>
          <w:szCs w:val="20"/>
        </w:rPr>
        <w:t>Deputy</w:t>
      </w:r>
      <w:r w:rsidR="00BE088D">
        <w:rPr>
          <w:rFonts w:ascii="Arial" w:hAnsi="Arial" w:cs="Arial"/>
          <w:sz w:val="20"/>
          <w:szCs w:val="20"/>
        </w:rPr>
        <w:t>-</w:t>
      </w:r>
      <w:r w:rsidR="003B66A2">
        <w:rPr>
          <w:rFonts w:ascii="Arial" w:hAnsi="Arial" w:cs="Arial"/>
          <w:sz w:val="20"/>
          <w:szCs w:val="20"/>
        </w:rPr>
        <w:t>Chairperson</w:t>
      </w:r>
      <w:r w:rsidRPr="004E7C66">
        <w:rPr>
          <w:rFonts w:ascii="Arial" w:hAnsi="Arial" w:cs="Arial"/>
          <w:sz w:val="20"/>
          <w:szCs w:val="20"/>
        </w:rPr>
        <w:t xml:space="preserve"> are absent or are unwilling to act as </w:t>
      </w:r>
      <w:r w:rsidR="003B66A2">
        <w:rPr>
          <w:rFonts w:ascii="Arial" w:hAnsi="Arial" w:cs="Arial"/>
          <w:sz w:val="20"/>
          <w:szCs w:val="20"/>
        </w:rPr>
        <w:t>Chairperson</w:t>
      </w:r>
      <w:r w:rsidRPr="004E7C66">
        <w:rPr>
          <w:rFonts w:ascii="Arial" w:hAnsi="Arial" w:cs="Arial"/>
          <w:sz w:val="20"/>
          <w:szCs w:val="20"/>
        </w:rPr>
        <w:t xml:space="preserve"> of a meeting, the </w:t>
      </w:r>
      <w:r w:rsidR="00457652">
        <w:rPr>
          <w:rFonts w:ascii="Arial" w:hAnsi="Arial" w:cs="Arial"/>
          <w:sz w:val="20"/>
          <w:szCs w:val="20"/>
        </w:rPr>
        <w:t>Board</w:t>
      </w:r>
      <w:r w:rsidRPr="004E7C66">
        <w:rPr>
          <w:rFonts w:ascii="Arial" w:hAnsi="Arial" w:cs="Arial"/>
          <w:sz w:val="20"/>
          <w:szCs w:val="20"/>
        </w:rPr>
        <w:t xml:space="preserve"> members at the meeting must choose one of them to act as </w:t>
      </w:r>
      <w:r w:rsidR="003B66A2">
        <w:rPr>
          <w:rFonts w:ascii="Arial" w:hAnsi="Arial" w:cs="Arial"/>
          <w:sz w:val="20"/>
          <w:szCs w:val="20"/>
        </w:rPr>
        <w:t>Chairperson</w:t>
      </w:r>
      <w:r w:rsidRPr="004E7C66">
        <w:rPr>
          <w:rFonts w:ascii="Arial" w:hAnsi="Arial" w:cs="Arial"/>
          <w:sz w:val="20"/>
          <w:szCs w:val="20"/>
        </w:rPr>
        <w:t xml:space="preserve"> of the meeting.</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procedure to be followed at a </w:t>
      </w:r>
      <w:r w:rsidR="00457652">
        <w:rPr>
          <w:rFonts w:ascii="Arial" w:hAnsi="Arial" w:cs="Arial"/>
          <w:sz w:val="20"/>
          <w:szCs w:val="20"/>
        </w:rPr>
        <w:t>Board</w:t>
      </w:r>
      <w:r w:rsidRPr="004E7C66">
        <w:rPr>
          <w:rFonts w:ascii="Arial" w:hAnsi="Arial" w:cs="Arial"/>
          <w:sz w:val="20"/>
          <w:szCs w:val="20"/>
        </w:rPr>
        <w:t xml:space="preserve"> meeting must be determined from time to time by the </w:t>
      </w:r>
      <w:r w:rsidR="00457652">
        <w:rPr>
          <w:rFonts w:ascii="Arial" w:hAnsi="Arial" w:cs="Arial"/>
          <w:sz w:val="20"/>
          <w:szCs w:val="20"/>
        </w:rPr>
        <w:t>Board</w:t>
      </w:r>
      <w:r w:rsidRPr="004E7C66">
        <w:rPr>
          <w:rFonts w:ascii="Arial" w:hAnsi="Arial" w:cs="Arial"/>
          <w:sz w:val="20"/>
          <w:szCs w:val="20"/>
        </w:rPr>
        <w:t>.</w:t>
      </w:r>
    </w:p>
    <w:p w:rsidR="00AC56D9" w:rsidRPr="004E7C66" w:rsidRDefault="00AC56D9" w:rsidP="00AC56D9">
      <w:pPr>
        <w:pStyle w:val="ListParagraph"/>
        <w:rPr>
          <w:rFonts w:ascii="Arial" w:hAnsi="Arial" w:cs="Arial"/>
          <w:sz w:val="20"/>
          <w:szCs w:val="20"/>
        </w:rPr>
      </w:pPr>
    </w:p>
    <w:p w:rsidR="007D2F02" w:rsidRDefault="00AC56D9"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order of business at a </w:t>
      </w:r>
      <w:r w:rsidR="00457652">
        <w:rPr>
          <w:rFonts w:ascii="Arial" w:hAnsi="Arial" w:cs="Arial"/>
          <w:sz w:val="20"/>
          <w:szCs w:val="20"/>
        </w:rPr>
        <w:t>Board</w:t>
      </w:r>
      <w:r w:rsidRPr="004E7C66">
        <w:rPr>
          <w:rFonts w:ascii="Arial" w:hAnsi="Arial" w:cs="Arial"/>
          <w:sz w:val="20"/>
          <w:szCs w:val="20"/>
        </w:rPr>
        <w:t xml:space="preserve"> meeting may be determined by the </w:t>
      </w:r>
      <w:r w:rsidR="00457652">
        <w:rPr>
          <w:rFonts w:ascii="Arial" w:hAnsi="Arial" w:cs="Arial"/>
          <w:sz w:val="20"/>
          <w:szCs w:val="20"/>
        </w:rPr>
        <w:t>Board</w:t>
      </w:r>
      <w:r w:rsidRPr="004E7C66">
        <w:rPr>
          <w:rFonts w:ascii="Arial" w:hAnsi="Arial" w:cs="Arial"/>
          <w:sz w:val="20"/>
          <w:szCs w:val="20"/>
        </w:rPr>
        <w:t xml:space="preserve"> members at the meeting.</w:t>
      </w:r>
      <w:r w:rsidR="00F95CBD">
        <w:rPr>
          <w:rFonts w:ascii="Arial" w:hAnsi="Arial" w:cs="Arial"/>
          <w:sz w:val="20"/>
          <w:szCs w:val="20"/>
        </w:rPr>
        <w:t xml:space="preserve"> </w:t>
      </w:r>
    </w:p>
    <w:p w:rsidR="007D2F02" w:rsidRPr="007D2F02" w:rsidRDefault="007D2F02" w:rsidP="007D2F02">
      <w:pPr>
        <w:pStyle w:val="ListParagraph"/>
        <w:rPr>
          <w:rFonts w:ascii="Arial" w:hAnsi="Arial" w:cs="Arial"/>
          <w:sz w:val="20"/>
          <w:szCs w:val="20"/>
        </w:rPr>
      </w:pPr>
    </w:p>
    <w:p w:rsidR="00AC56D9" w:rsidRPr="004E7C66" w:rsidRDefault="007D2F02"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If a vacancy </w:t>
      </w:r>
      <w:r w:rsidR="00096A4F" w:rsidRPr="007D2F02">
        <w:rPr>
          <w:rFonts w:ascii="Arial" w:hAnsi="Arial" w:cs="Arial"/>
          <w:sz w:val="20"/>
          <w:szCs w:val="20"/>
        </w:rPr>
        <w:t>in</w:t>
      </w:r>
      <w:r w:rsidR="00F95CBD" w:rsidRPr="007D2F02">
        <w:rPr>
          <w:rFonts w:ascii="Arial" w:hAnsi="Arial" w:cs="Arial"/>
          <w:sz w:val="20"/>
          <w:szCs w:val="20"/>
        </w:rPr>
        <w:t xml:space="preserve"> the office holders</w:t>
      </w:r>
      <w:r>
        <w:rPr>
          <w:rFonts w:ascii="Arial" w:hAnsi="Arial" w:cs="Arial"/>
          <w:sz w:val="20"/>
          <w:szCs w:val="20"/>
        </w:rPr>
        <w:t xml:space="preserve"> arises then the Board </w:t>
      </w:r>
      <w:r w:rsidR="00C451A4">
        <w:rPr>
          <w:rFonts w:ascii="Arial" w:hAnsi="Arial" w:cs="Arial"/>
          <w:sz w:val="20"/>
          <w:szCs w:val="20"/>
        </w:rPr>
        <w:t>may</w:t>
      </w:r>
      <w:r>
        <w:rPr>
          <w:rFonts w:ascii="Arial" w:hAnsi="Arial" w:cs="Arial"/>
          <w:sz w:val="20"/>
          <w:szCs w:val="20"/>
        </w:rPr>
        <w:t xml:space="preserve"> elect from within its members a person to fulfil the vacancy.</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member or other person who is not a </w:t>
      </w:r>
      <w:r w:rsidR="00457652">
        <w:rPr>
          <w:rFonts w:ascii="Arial" w:hAnsi="Arial" w:cs="Arial"/>
          <w:sz w:val="20"/>
          <w:szCs w:val="20"/>
        </w:rPr>
        <w:t>Board</w:t>
      </w:r>
      <w:r w:rsidRPr="004E7C66">
        <w:rPr>
          <w:rFonts w:ascii="Arial" w:hAnsi="Arial" w:cs="Arial"/>
          <w:sz w:val="20"/>
          <w:szCs w:val="20"/>
        </w:rPr>
        <w:t xml:space="preserve"> member may attend a </w:t>
      </w:r>
      <w:r w:rsidR="00457652">
        <w:rPr>
          <w:rFonts w:ascii="Arial" w:hAnsi="Arial" w:cs="Arial"/>
          <w:sz w:val="20"/>
          <w:szCs w:val="20"/>
        </w:rPr>
        <w:t>Board</w:t>
      </w:r>
      <w:r w:rsidRPr="004E7C66">
        <w:rPr>
          <w:rFonts w:ascii="Arial" w:hAnsi="Arial" w:cs="Arial"/>
          <w:sz w:val="20"/>
          <w:szCs w:val="20"/>
        </w:rPr>
        <w:t xml:space="preserve"> meeting if invited to do so by the </w:t>
      </w:r>
      <w:r w:rsidR="00457652">
        <w:rPr>
          <w:rFonts w:ascii="Arial" w:hAnsi="Arial" w:cs="Arial"/>
          <w:sz w:val="20"/>
          <w:szCs w:val="20"/>
        </w:rPr>
        <w:t>Board</w:t>
      </w:r>
      <w:r w:rsidRPr="004E7C66">
        <w:rPr>
          <w:rFonts w:ascii="Arial" w:hAnsi="Arial" w:cs="Arial"/>
          <w:sz w:val="20"/>
          <w:szCs w:val="20"/>
        </w:rPr>
        <w:t>.</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3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 person invited under sub</w:t>
      </w:r>
      <w:r w:rsidR="00DB77E8" w:rsidRPr="004E7C66">
        <w:rPr>
          <w:rFonts w:ascii="Arial" w:hAnsi="Arial" w:cs="Arial"/>
          <w:sz w:val="20"/>
          <w:szCs w:val="20"/>
        </w:rPr>
        <w:t xml:space="preserve"> </w:t>
      </w:r>
      <w:r w:rsidRPr="004E7C66">
        <w:rPr>
          <w:rFonts w:ascii="Arial" w:hAnsi="Arial" w:cs="Arial"/>
          <w:sz w:val="20"/>
          <w:szCs w:val="20"/>
        </w:rPr>
        <w:t xml:space="preserve">rule (5) to attend a </w:t>
      </w:r>
      <w:r w:rsidR="00457652">
        <w:rPr>
          <w:rFonts w:ascii="Arial" w:hAnsi="Arial" w:cs="Arial"/>
          <w:sz w:val="20"/>
          <w:szCs w:val="20"/>
        </w:rPr>
        <w:t>Board</w:t>
      </w:r>
      <w:r w:rsidRPr="004E7C66">
        <w:rPr>
          <w:rFonts w:ascii="Arial" w:hAnsi="Arial" w:cs="Arial"/>
          <w:sz w:val="20"/>
          <w:szCs w:val="20"/>
        </w:rPr>
        <w:t xml:space="preserve"> meeting —</w:t>
      </w:r>
    </w:p>
    <w:p w:rsidR="00BC75F0" w:rsidRPr="004E7C66" w:rsidRDefault="00BC75F0" w:rsidP="000F38EF">
      <w:pPr>
        <w:pStyle w:val="ListParagraph"/>
        <w:numPr>
          <w:ilvl w:val="0"/>
          <w:numId w:val="3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has no right to any agenda, minutes or other document circulated at the meeting; and</w:t>
      </w:r>
    </w:p>
    <w:p w:rsidR="00BC75F0" w:rsidRPr="004E7C66" w:rsidRDefault="00BC75F0" w:rsidP="000F38EF">
      <w:pPr>
        <w:pStyle w:val="ListParagraph"/>
        <w:numPr>
          <w:ilvl w:val="0"/>
          <w:numId w:val="3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must not comment about any matter discussed at the meeting unless invited by the </w:t>
      </w:r>
      <w:r w:rsidR="00457652">
        <w:rPr>
          <w:rFonts w:ascii="Arial" w:hAnsi="Arial" w:cs="Arial"/>
          <w:sz w:val="20"/>
          <w:szCs w:val="20"/>
        </w:rPr>
        <w:t>Board</w:t>
      </w:r>
      <w:r w:rsidRPr="004E7C66">
        <w:rPr>
          <w:rFonts w:ascii="Arial" w:hAnsi="Arial" w:cs="Arial"/>
          <w:sz w:val="20"/>
          <w:szCs w:val="20"/>
        </w:rPr>
        <w:t xml:space="preserve"> to do so; and </w:t>
      </w:r>
    </w:p>
    <w:p w:rsidR="00BC75F0" w:rsidRPr="004E7C66" w:rsidRDefault="00BC75F0" w:rsidP="000F38EF">
      <w:pPr>
        <w:pStyle w:val="ListParagraph"/>
        <w:numPr>
          <w:ilvl w:val="0"/>
          <w:numId w:val="34"/>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cannot</w:t>
      </w:r>
      <w:proofErr w:type="gramEnd"/>
      <w:r w:rsidRPr="004E7C66">
        <w:rPr>
          <w:rFonts w:ascii="Arial" w:hAnsi="Arial" w:cs="Arial"/>
          <w:sz w:val="20"/>
          <w:szCs w:val="20"/>
        </w:rPr>
        <w:t xml:space="preserve"> vote on any matter that is to be decided at the meeting.</w:t>
      </w:r>
    </w:p>
    <w:p w:rsidR="00BC75F0" w:rsidRPr="004E7C66" w:rsidRDefault="00BC75F0" w:rsidP="00BC75F0">
      <w:pPr>
        <w:pStyle w:val="ListParagraph"/>
        <w:autoSpaceDE w:val="0"/>
        <w:autoSpaceDN w:val="0"/>
        <w:adjustRightInd w:val="0"/>
        <w:spacing w:after="0" w:line="240" w:lineRule="auto"/>
        <w:ind w:left="1440"/>
        <w:jc w:val="both"/>
        <w:rPr>
          <w:rFonts w:ascii="Arial" w:hAnsi="Arial" w:cs="Arial"/>
          <w:sz w:val="20"/>
          <w:szCs w:val="20"/>
        </w:rPr>
      </w:pPr>
    </w:p>
    <w:p w:rsidR="00BC75F0" w:rsidRPr="004E7C66" w:rsidRDefault="00455D78" w:rsidP="000F38EF">
      <w:pPr>
        <w:pStyle w:val="ListParagraph"/>
        <w:numPr>
          <w:ilvl w:val="0"/>
          <w:numId w:val="33"/>
        </w:numPr>
        <w:autoSpaceDE w:val="0"/>
        <w:autoSpaceDN w:val="0"/>
        <w:adjustRightInd w:val="0"/>
        <w:spacing w:after="0"/>
        <w:jc w:val="both"/>
        <w:rPr>
          <w:rFonts w:ascii="Arial" w:hAnsi="Arial" w:cs="Arial"/>
          <w:sz w:val="20"/>
          <w:szCs w:val="20"/>
        </w:rPr>
      </w:pPr>
      <w:r w:rsidRPr="004E7C66">
        <w:rPr>
          <w:rFonts w:ascii="Arial" w:hAnsi="Arial" w:cs="Arial"/>
          <w:sz w:val="20"/>
          <w:szCs w:val="20"/>
        </w:rPr>
        <w:t>A</w:t>
      </w:r>
      <w:r w:rsidR="00BC75F0" w:rsidRPr="004E7C66">
        <w:rPr>
          <w:rFonts w:ascii="Arial" w:hAnsi="Arial" w:cs="Arial"/>
          <w:sz w:val="20"/>
          <w:szCs w:val="20"/>
        </w:rPr>
        <w:t xml:space="preserve"> member of the </w:t>
      </w:r>
      <w:r w:rsidR="00457652">
        <w:rPr>
          <w:rFonts w:ascii="Arial" w:hAnsi="Arial" w:cs="Arial"/>
          <w:sz w:val="20"/>
          <w:szCs w:val="20"/>
        </w:rPr>
        <w:t>Board</w:t>
      </w:r>
      <w:r w:rsidR="00BC75F0" w:rsidRPr="004E7C66">
        <w:rPr>
          <w:rFonts w:ascii="Arial" w:hAnsi="Arial" w:cs="Arial"/>
          <w:sz w:val="20"/>
          <w:szCs w:val="20"/>
        </w:rPr>
        <w:t xml:space="preserve"> who has a material personal interest in a matter being considered at a </w:t>
      </w:r>
      <w:r w:rsidR="00457652">
        <w:rPr>
          <w:rFonts w:ascii="Arial" w:hAnsi="Arial" w:cs="Arial"/>
          <w:sz w:val="20"/>
          <w:szCs w:val="20"/>
        </w:rPr>
        <w:t>Board</w:t>
      </w:r>
      <w:r w:rsidR="00BC75F0" w:rsidRPr="004E7C66">
        <w:rPr>
          <w:rFonts w:ascii="Arial" w:hAnsi="Arial" w:cs="Arial"/>
          <w:sz w:val="20"/>
          <w:szCs w:val="20"/>
        </w:rPr>
        <w:t xml:space="preserve"> meeting must: </w:t>
      </w:r>
    </w:p>
    <w:p w:rsidR="00BC75F0" w:rsidRPr="008D2268" w:rsidRDefault="00BC75F0" w:rsidP="00C54D27">
      <w:pPr>
        <w:pStyle w:val="ListParagraph"/>
        <w:numPr>
          <w:ilvl w:val="0"/>
          <w:numId w:val="87"/>
        </w:numPr>
        <w:autoSpaceDE w:val="0"/>
        <w:autoSpaceDN w:val="0"/>
        <w:adjustRightInd w:val="0"/>
        <w:spacing w:after="0" w:line="240" w:lineRule="auto"/>
        <w:jc w:val="both"/>
        <w:rPr>
          <w:rFonts w:ascii="Arial" w:hAnsi="Arial" w:cs="Arial"/>
          <w:sz w:val="20"/>
          <w:szCs w:val="20"/>
        </w:rPr>
      </w:pPr>
      <w:r w:rsidRPr="008D2268">
        <w:rPr>
          <w:rFonts w:ascii="Arial" w:hAnsi="Arial" w:cs="Arial"/>
          <w:sz w:val="20"/>
          <w:szCs w:val="20"/>
        </w:rPr>
        <w:t xml:space="preserve">as soon as he or she becomes aware of that interest, disclose the nature and extent of his or her interest to the </w:t>
      </w:r>
      <w:r w:rsidR="00457652">
        <w:rPr>
          <w:rFonts w:ascii="Arial" w:hAnsi="Arial" w:cs="Arial"/>
          <w:sz w:val="20"/>
          <w:szCs w:val="20"/>
        </w:rPr>
        <w:t>Board</w:t>
      </w:r>
      <w:r w:rsidRPr="008D2268">
        <w:rPr>
          <w:rFonts w:ascii="Arial" w:hAnsi="Arial" w:cs="Arial"/>
          <w:sz w:val="20"/>
          <w:szCs w:val="20"/>
        </w:rPr>
        <w:t>;</w:t>
      </w:r>
      <w:r w:rsidR="00455D78" w:rsidRPr="008D2268">
        <w:rPr>
          <w:rFonts w:ascii="Arial" w:hAnsi="Arial" w:cs="Arial"/>
          <w:sz w:val="20"/>
          <w:szCs w:val="20"/>
        </w:rPr>
        <w:t xml:space="preserve"> and</w:t>
      </w:r>
    </w:p>
    <w:p w:rsidR="00BC75F0" w:rsidRPr="008D2268" w:rsidRDefault="00BC75F0" w:rsidP="00C54D27">
      <w:pPr>
        <w:pStyle w:val="ListParagraph"/>
        <w:numPr>
          <w:ilvl w:val="0"/>
          <w:numId w:val="87"/>
        </w:numPr>
        <w:autoSpaceDE w:val="0"/>
        <w:autoSpaceDN w:val="0"/>
        <w:adjustRightInd w:val="0"/>
        <w:spacing w:after="0" w:line="240" w:lineRule="auto"/>
        <w:jc w:val="both"/>
        <w:rPr>
          <w:rFonts w:ascii="Arial" w:hAnsi="Arial" w:cs="Arial"/>
          <w:sz w:val="20"/>
          <w:szCs w:val="20"/>
        </w:rPr>
      </w:pPr>
      <w:r w:rsidRPr="008D2268">
        <w:rPr>
          <w:rFonts w:ascii="Arial" w:hAnsi="Arial" w:cs="Arial"/>
          <w:sz w:val="20"/>
          <w:szCs w:val="20"/>
        </w:rPr>
        <w:t xml:space="preserve">disclose the nature and extent of the interest at the next </w:t>
      </w:r>
      <w:r w:rsidR="00850819" w:rsidRPr="008D2268">
        <w:rPr>
          <w:rFonts w:ascii="Arial" w:hAnsi="Arial" w:cs="Arial"/>
          <w:sz w:val="20"/>
          <w:szCs w:val="20"/>
        </w:rPr>
        <w:t>General Meeting</w:t>
      </w:r>
      <w:r w:rsidRPr="008D2268">
        <w:rPr>
          <w:rFonts w:ascii="Arial" w:hAnsi="Arial" w:cs="Arial"/>
          <w:sz w:val="20"/>
          <w:szCs w:val="20"/>
        </w:rPr>
        <w:t xml:space="preserve"> of the </w:t>
      </w:r>
      <w:r w:rsidR="0051554D" w:rsidRPr="008D2268">
        <w:rPr>
          <w:rFonts w:ascii="Arial" w:hAnsi="Arial" w:cs="Arial"/>
          <w:sz w:val="20"/>
          <w:szCs w:val="20"/>
        </w:rPr>
        <w:t>Association</w:t>
      </w:r>
    </w:p>
    <w:p w:rsidR="00455D78" w:rsidRPr="004E7C66" w:rsidRDefault="00455D78" w:rsidP="00455D78">
      <w:pPr>
        <w:pStyle w:val="ListParagraph"/>
        <w:autoSpaceDE w:val="0"/>
        <w:autoSpaceDN w:val="0"/>
        <w:adjustRightInd w:val="0"/>
        <w:spacing w:after="0"/>
        <w:ind w:left="1440"/>
        <w:jc w:val="both"/>
        <w:rPr>
          <w:rFonts w:ascii="Arial" w:hAnsi="Arial" w:cs="Arial"/>
          <w:sz w:val="20"/>
          <w:szCs w:val="20"/>
        </w:rPr>
      </w:pPr>
    </w:p>
    <w:p w:rsidR="00BC75F0" w:rsidRPr="00EB7564" w:rsidRDefault="008D2268" w:rsidP="00EB7564">
      <w:pPr>
        <w:pStyle w:val="ListParagraph"/>
        <w:numPr>
          <w:ilvl w:val="0"/>
          <w:numId w:val="33"/>
        </w:numPr>
        <w:autoSpaceDE w:val="0"/>
        <w:autoSpaceDN w:val="0"/>
        <w:adjustRightInd w:val="0"/>
        <w:spacing w:after="0"/>
        <w:rPr>
          <w:rFonts w:ascii="Arial" w:hAnsi="Arial" w:cs="Arial"/>
          <w:sz w:val="20"/>
          <w:szCs w:val="20"/>
        </w:rPr>
      </w:pPr>
      <w:r w:rsidRPr="00EB7564">
        <w:rPr>
          <w:rFonts w:ascii="Arial" w:hAnsi="Arial" w:cs="Arial"/>
          <w:sz w:val="20"/>
          <w:szCs w:val="20"/>
        </w:rPr>
        <w:t>T</w:t>
      </w:r>
      <w:r w:rsidR="00BC75F0" w:rsidRPr="00EB7564">
        <w:rPr>
          <w:rFonts w:ascii="Arial" w:hAnsi="Arial" w:cs="Arial"/>
          <w:sz w:val="20"/>
          <w:szCs w:val="20"/>
        </w:rPr>
        <w:t>he sub rule 7 does not apply in respect of a material personal interest</w:t>
      </w:r>
      <w:r w:rsidR="00EB7564" w:rsidRPr="00EB7564">
        <w:rPr>
          <w:rFonts w:ascii="Arial" w:hAnsi="Arial" w:cs="Arial"/>
          <w:sz w:val="20"/>
          <w:szCs w:val="20"/>
        </w:rPr>
        <w:t xml:space="preserve"> </w:t>
      </w:r>
      <w:bookmarkStart w:id="47" w:name="_Toc455670163"/>
      <w:r w:rsidR="00BC75F0" w:rsidRPr="00EB7564">
        <w:rPr>
          <w:rFonts w:ascii="Arial" w:hAnsi="Arial" w:cs="Arial"/>
          <w:sz w:val="20"/>
          <w:szCs w:val="20"/>
        </w:rPr>
        <w:t>that exists only because the member-</w:t>
      </w:r>
      <w:bookmarkEnd w:id="47"/>
    </w:p>
    <w:p w:rsidR="00BC75F0" w:rsidRPr="008D2268" w:rsidRDefault="00BC75F0" w:rsidP="000F38EF">
      <w:pPr>
        <w:pStyle w:val="ListParagraph"/>
        <w:numPr>
          <w:ilvl w:val="0"/>
          <w:numId w:val="78"/>
        </w:numPr>
        <w:autoSpaceDE w:val="0"/>
        <w:autoSpaceDN w:val="0"/>
        <w:adjustRightInd w:val="0"/>
        <w:spacing w:after="0"/>
        <w:rPr>
          <w:rFonts w:ascii="Arial" w:hAnsi="Arial" w:cs="Arial"/>
          <w:sz w:val="20"/>
          <w:szCs w:val="20"/>
        </w:rPr>
      </w:pPr>
      <w:r w:rsidRPr="008D2268">
        <w:rPr>
          <w:rFonts w:ascii="Arial" w:hAnsi="Arial" w:cs="Arial"/>
          <w:sz w:val="20"/>
          <w:szCs w:val="20"/>
        </w:rPr>
        <w:t xml:space="preserve">is an employee of the incorporated </w:t>
      </w:r>
      <w:r w:rsidR="0051554D" w:rsidRPr="008D2268">
        <w:rPr>
          <w:rFonts w:ascii="Arial" w:hAnsi="Arial" w:cs="Arial"/>
          <w:sz w:val="20"/>
          <w:szCs w:val="20"/>
        </w:rPr>
        <w:t>Association</w:t>
      </w:r>
      <w:r w:rsidRPr="008D2268">
        <w:rPr>
          <w:rFonts w:ascii="Arial" w:hAnsi="Arial" w:cs="Arial"/>
          <w:sz w:val="20"/>
          <w:szCs w:val="20"/>
        </w:rPr>
        <w:t>; or</w:t>
      </w:r>
    </w:p>
    <w:p w:rsidR="00BC75F0" w:rsidRPr="008D2268" w:rsidRDefault="00BC75F0" w:rsidP="000F38EF">
      <w:pPr>
        <w:pStyle w:val="ListParagraph"/>
        <w:numPr>
          <w:ilvl w:val="0"/>
          <w:numId w:val="78"/>
        </w:numPr>
        <w:autoSpaceDE w:val="0"/>
        <w:autoSpaceDN w:val="0"/>
        <w:adjustRightInd w:val="0"/>
        <w:spacing w:after="0"/>
        <w:rPr>
          <w:rFonts w:ascii="Arial" w:hAnsi="Arial" w:cs="Arial"/>
          <w:sz w:val="20"/>
          <w:szCs w:val="20"/>
        </w:rPr>
      </w:pPr>
      <w:r w:rsidRPr="008D2268">
        <w:rPr>
          <w:rFonts w:ascii="Arial" w:hAnsi="Arial" w:cs="Arial"/>
          <w:sz w:val="20"/>
          <w:szCs w:val="20"/>
        </w:rPr>
        <w:t xml:space="preserve">is a member of a class of persons for whose benefit the </w:t>
      </w:r>
      <w:r w:rsidR="0051554D" w:rsidRPr="008D2268">
        <w:rPr>
          <w:rFonts w:ascii="Arial" w:hAnsi="Arial" w:cs="Arial"/>
          <w:sz w:val="20"/>
          <w:szCs w:val="20"/>
        </w:rPr>
        <w:t>Association</w:t>
      </w:r>
      <w:r w:rsidRPr="008D2268">
        <w:rPr>
          <w:rFonts w:ascii="Arial" w:hAnsi="Arial" w:cs="Arial"/>
          <w:sz w:val="20"/>
          <w:szCs w:val="20"/>
        </w:rPr>
        <w:t xml:space="preserve"> is established; or</w:t>
      </w:r>
    </w:p>
    <w:p w:rsidR="00BC75F0" w:rsidRPr="008D2268" w:rsidRDefault="00BC75F0" w:rsidP="000F38EF">
      <w:pPr>
        <w:pStyle w:val="ListParagraph"/>
        <w:numPr>
          <w:ilvl w:val="0"/>
          <w:numId w:val="78"/>
        </w:numPr>
        <w:autoSpaceDE w:val="0"/>
        <w:autoSpaceDN w:val="0"/>
        <w:adjustRightInd w:val="0"/>
        <w:spacing w:after="0"/>
        <w:rPr>
          <w:rFonts w:ascii="Arial" w:hAnsi="Arial" w:cs="Arial"/>
          <w:sz w:val="20"/>
          <w:szCs w:val="20"/>
        </w:rPr>
      </w:pPr>
      <w:proofErr w:type="gramStart"/>
      <w:r w:rsidRPr="008D2268">
        <w:rPr>
          <w:rFonts w:ascii="Arial" w:hAnsi="Arial" w:cs="Arial"/>
          <w:sz w:val="20"/>
          <w:szCs w:val="20"/>
        </w:rPr>
        <w:t>that</w:t>
      </w:r>
      <w:proofErr w:type="gramEnd"/>
      <w:r w:rsidRPr="008D2268">
        <w:rPr>
          <w:rFonts w:ascii="Arial" w:hAnsi="Arial" w:cs="Arial"/>
          <w:sz w:val="20"/>
          <w:szCs w:val="20"/>
        </w:rPr>
        <w:t xml:space="preserve"> the member has in common with all, or a substantial proportion of, the members of the </w:t>
      </w:r>
      <w:r w:rsidR="004E7C66" w:rsidRPr="008D2268">
        <w:rPr>
          <w:rFonts w:ascii="Arial" w:hAnsi="Arial" w:cs="Arial"/>
          <w:sz w:val="20"/>
          <w:szCs w:val="20"/>
        </w:rPr>
        <w:t>A</w:t>
      </w:r>
      <w:r w:rsidRPr="008D2268">
        <w:rPr>
          <w:rFonts w:ascii="Arial" w:hAnsi="Arial" w:cs="Arial"/>
          <w:sz w:val="20"/>
          <w:szCs w:val="20"/>
        </w:rPr>
        <w:t>ssociation.</w:t>
      </w:r>
    </w:p>
    <w:p w:rsidR="00BC75F0" w:rsidRPr="004E7C66" w:rsidRDefault="00BC75F0" w:rsidP="00BC75F0">
      <w:pPr>
        <w:pStyle w:val="ListParagraph"/>
        <w:rPr>
          <w:rFonts w:ascii="Arial" w:hAnsi="Arial" w:cs="Arial"/>
          <w:sz w:val="20"/>
          <w:szCs w:val="20"/>
        </w:rPr>
      </w:pPr>
    </w:p>
    <w:p w:rsidR="00BC75F0" w:rsidRPr="004E7C66" w:rsidRDefault="00455D78" w:rsidP="000F38EF">
      <w:pPr>
        <w:pStyle w:val="ListParagraph"/>
        <w:numPr>
          <w:ilvl w:val="0"/>
          <w:numId w:val="33"/>
        </w:numPr>
        <w:rPr>
          <w:rFonts w:ascii="Arial" w:hAnsi="Arial" w:cs="Arial"/>
          <w:sz w:val="20"/>
          <w:szCs w:val="20"/>
        </w:rPr>
      </w:pPr>
      <w:r w:rsidRPr="004E7C66">
        <w:rPr>
          <w:rFonts w:ascii="Arial" w:hAnsi="Arial" w:cs="Arial"/>
          <w:sz w:val="20"/>
          <w:szCs w:val="20"/>
        </w:rPr>
        <w:t xml:space="preserve">A </w:t>
      </w:r>
      <w:r w:rsidR="00BC75F0" w:rsidRPr="004E7C66">
        <w:rPr>
          <w:rFonts w:ascii="Arial" w:hAnsi="Arial" w:cs="Arial"/>
          <w:sz w:val="20"/>
          <w:szCs w:val="20"/>
        </w:rPr>
        <w:t xml:space="preserve">member of the </w:t>
      </w:r>
      <w:r w:rsidR="00457652">
        <w:rPr>
          <w:rFonts w:ascii="Arial" w:hAnsi="Arial" w:cs="Arial"/>
          <w:sz w:val="20"/>
          <w:szCs w:val="20"/>
        </w:rPr>
        <w:t>Board</w:t>
      </w:r>
      <w:r w:rsidR="00BC75F0" w:rsidRPr="004E7C66">
        <w:rPr>
          <w:rFonts w:ascii="Arial" w:hAnsi="Arial" w:cs="Arial"/>
          <w:sz w:val="20"/>
          <w:szCs w:val="20"/>
        </w:rPr>
        <w:t xml:space="preserve"> who has a material personal interest in a matter being considered at a meeting of the </w:t>
      </w:r>
      <w:r w:rsidR="00457652">
        <w:rPr>
          <w:rFonts w:ascii="Arial" w:hAnsi="Arial" w:cs="Arial"/>
          <w:sz w:val="20"/>
          <w:szCs w:val="20"/>
        </w:rPr>
        <w:t>Board</w:t>
      </w:r>
      <w:r w:rsidR="00BC75F0" w:rsidRPr="004E7C66">
        <w:rPr>
          <w:rFonts w:ascii="Arial" w:hAnsi="Arial" w:cs="Arial"/>
          <w:sz w:val="20"/>
          <w:szCs w:val="20"/>
        </w:rPr>
        <w:t xml:space="preserve"> must not be present while the matter is being considered at the meeting or vote on the matter</w:t>
      </w:r>
    </w:p>
    <w:p w:rsidR="00BC75F0" w:rsidRPr="004E7C66" w:rsidRDefault="00BC75F0" w:rsidP="00BC75F0">
      <w:pPr>
        <w:pStyle w:val="ListParagraph"/>
        <w:rPr>
          <w:rFonts w:ascii="Arial" w:hAnsi="Arial" w:cs="Arial"/>
          <w:sz w:val="20"/>
          <w:szCs w:val="20"/>
        </w:rPr>
      </w:pPr>
    </w:p>
    <w:p w:rsidR="00BC75F0" w:rsidRPr="004E7C66" w:rsidRDefault="008D2268" w:rsidP="000F38EF">
      <w:pPr>
        <w:pStyle w:val="ListParagraph"/>
        <w:numPr>
          <w:ilvl w:val="0"/>
          <w:numId w:val="33"/>
        </w:numPr>
        <w:rPr>
          <w:rFonts w:ascii="Arial" w:hAnsi="Arial" w:cs="Arial"/>
          <w:sz w:val="20"/>
          <w:szCs w:val="20"/>
        </w:rPr>
      </w:pPr>
      <w:r>
        <w:rPr>
          <w:rFonts w:ascii="Arial" w:hAnsi="Arial" w:cs="Arial"/>
          <w:sz w:val="20"/>
          <w:szCs w:val="20"/>
        </w:rPr>
        <w:t xml:space="preserve"> </w:t>
      </w:r>
      <w:r w:rsidR="00455D78" w:rsidRPr="004E7C66">
        <w:rPr>
          <w:rFonts w:ascii="Arial" w:hAnsi="Arial" w:cs="Arial"/>
          <w:sz w:val="20"/>
          <w:szCs w:val="20"/>
        </w:rPr>
        <w:t>E</w:t>
      </w:r>
      <w:r w:rsidR="00BC75F0" w:rsidRPr="004E7C66">
        <w:rPr>
          <w:rFonts w:ascii="Arial" w:hAnsi="Arial" w:cs="Arial"/>
          <w:sz w:val="20"/>
          <w:szCs w:val="20"/>
        </w:rPr>
        <w:t xml:space="preserve">very disclosure made by a </w:t>
      </w:r>
      <w:r w:rsidR="00457652">
        <w:rPr>
          <w:rFonts w:ascii="Arial" w:hAnsi="Arial" w:cs="Arial"/>
          <w:sz w:val="20"/>
          <w:szCs w:val="20"/>
        </w:rPr>
        <w:t>Board</w:t>
      </w:r>
      <w:r w:rsidR="00BC75F0" w:rsidRPr="004E7C66">
        <w:rPr>
          <w:rFonts w:ascii="Arial" w:hAnsi="Arial" w:cs="Arial"/>
          <w:sz w:val="20"/>
          <w:szCs w:val="20"/>
        </w:rPr>
        <w:t xml:space="preserve"> member of a material personal interest must be recorded in the minutes of the </w:t>
      </w:r>
      <w:r w:rsidR="00457652">
        <w:rPr>
          <w:rFonts w:ascii="Arial" w:hAnsi="Arial" w:cs="Arial"/>
          <w:sz w:val="20"/>
          <w:szCs w:val="20"/>
        </w:rPr>
        <w:t>Board</w:t>
      </w:r>
      <w:r w:rsidR="00BC75F0" w:rsidRPr="004E7C66">
        <w:rPr>
          <w:rFonts w:ascii="Arial" w:hAnsi="Arial" w:cs="Arial"/>
          <w:sz w:val="20"/>
          <w:szCs w:val="20"/>
        </w:rPr>
        <w:t xml:space="preserve"> meeting at which the disclosure is made.</w:t>
      </w:r>
    </w:p>
    <w:p w:rsidR="00AC56D9" w:rsidRPr="004E7C66" w:rsidRDefault="00AC56D9" w:rsidP="00AC56D9">
      <w:pPr>
        <w:pStyle w:val="Heading3"/>
        <w:rPr>
          <w:color w:val="auto"/>
        </w:rPr>
      </w:pPr>
      <w:bookmarkStart w:id="48" w:name="_Toc514660821"/>
      <w:r w:rsidRPr="004E7C66">
        <w:rPr>
          <w:color w:val="auto"/>
        </w:rPr>
        <w:t xml:space="preserve">Use of technology to be present at </w:t>
      </w:r>
      <w:r w:rsidR="00457652">
        <w:rPr>
          <w:color w:val="auto"/>
        </w:rPr>
        <w:t>Board</w:t>
      </w:r>
      <w:r w:rsidRPr="004E7C66">
        <w:rPr>
          <w:color w:val="auto"/>
        </w:rPr>
        <w:t xml:space="preserve"> meetings</w:t>
      </w:r>
      <w:bookmarkEnd w:id="48"/>
    </w:p>
    <w:p w:rsidR="00AC56D9" w:rsidRPr="004E7C66" w:rsidRDefault="00AC56D9" w:rsidP="00AC56D9">
      <w:pPr>
        <w:autoSpaceDE w:val="0"/>
        <w:autoSpaceDN w:val="0"/>
        <w:adjustRightInd w:val="0"/>
        <w:spacing w:after="0" w:line="240" w:lineRule="auto"/>
        <w:ind w:left="360"/>
        <w:jc w:val="both"/>
        <w:rPr>
          <w:rFonts w:ascii="Arial" w:hAnsi="Arial" w:cs="Arial"/>
          <w:sz w:val="20"/>
          <w:szCs w:val="20"/>
        </w:rPr>
      </w:pPr>
    </w:p>
    <w:p w:rsidR="00AC56D9" w:rsidRPr="004E7C66" w:rsidRDefault="00AC56D9" w:rsidP="000F38EF">
      <w:pPr>
        <w:pStyle w:val="ListParagraph"/>
        <w:numPr>
          <w:ilvl w:val="0"/>
          <w:numId w:val="3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presence of a </w:t>
      </w:r>
      <w:r w:rsidR="00457652">
        <w:rPr>
          <w:rFonts w:ascii="Arial" w:hAnsi="Arial" w:cs="Arial"/>
          <w:sz w:val="20"/>
          <w:szCs w:val="20"/>
        </w:rPr>
        <w:t>Board</w:t>
      </w:r>
      <w:r w:rsidRPr="004E7C66">
        <w:rPr>
          <w:rFonts w:ascii="Arial" w:hAnsi="Arial" w:cs="Arial"/>
          <w:sz w:val="20"/>
          <w:szCs w:val="20"/>
        </w:rPr>
        <w:t xml:space="preserve"> member at a </w:t>
      </w:r>
      <w:r w:rsidR="00457652">
        <w:rPr>
          <w:rFonts w:ascii="Arial" w:hAnsi="Arial" w:cs="Arial"/>
          <w:sz w:val="20"/>
          <w:szCs w:val="20"/>
        </w:rPr>
        <w:t>Board</w:t>
      </w:r>
      <w:r w:rsidRPr="004E7C66">
        <w:rPr>
          <w:rFonts w:ascii="Arial" w:hAnsi="Arial" w:cs="Arial"/>
          <w:sz w:val="20"/>
          <w:szCs w:val="20"/>
        </w:rPr>
        <w:t xml:space="preserve"> meeting need not be by attendance in person but may be by that </w:t>
      </w:r>
      <w:r w:rsidR="00457652">
        <w:rPr>
          <w:rFonts w:ascii="Arial" w:hAnsi="Arial" w:cs="Arial"/>
          <w:sz w:val="20"/>
          <w:szCs w:val="20"/>
        </w:rPr>
        <w:t>Board</w:t>
      </w:r>
      <w:r w:rsidRPr="004E7C66">
        <w:rPr>
          <w:rFonts w:ascii="Arial" w:hAnsi="Arial" w:cs="Arial"/>
          <w:sz w:val="20"/>
          <w:szCs w:val="20"/>
        </w:rPr>
        <w:t xml:space="preserve"> member and each other </w:t>
      </w:r>
      <w:r w:rsidR="00457652">
        <w:rPr>
          <w:rFonts w:ascii="Arial" w:hAnsi="Arial" w:cs="Arial"/>
          <w:sz w:val="20"/>
          <w:szCs w:val="20"/>
        </w:rPr>
        <w:t>Board</w:t>
      </w:r>
      <w:r w:rsidRPr="004E7C66">
        <w:rPr>
          <w:rFonts w:ascii="Arial" w:hAnsi="Arial" w:cs="Arial"/>
          <w:sz w:val="20"/>
          <w:szCs w:val="20"/>
        </w:rPr>
        <w:t xml:space="preserve"> member at the meeting being simultaneously in contact by telephone or other means of instantaneous communication.</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 xml:space="preserve">A member who participates in a </w:t>
      </w:r>
      <w:r w:rsidR="00457652">
        <w:rPr>
          <w:rFonts w:ascii="Arial" w:hAnsi="Arial" w:cs="Arial"/>
          <w:sz w:val="20"/>
          <w:szCs w:val="20"/>
        </w:rPr>
        <w:t>Board</w:t>
      </w:r>
      <w:r w:rsidRPr="004E7C66">
        <w:rPr>
          <w:rFonts w:ascii="Arial" w:hAnsi="Arial" w:cs="Arial"/>
          <w:sz w:val="20"/>
          <w:szCs w:val="20"/>
        </w:rPr>
        <w:t xml:space="preserve"> meeting as allowed under sub</w:t>
      </w:r>
      <w:r w:rsidR="00DB77E8" w:rsidRPr="004E7C66">
        <w:rPr>
          <w:rFonts w:ascii="Arial" w:hAnsi="Arial" w:cs="Arial"/>
          <w:sz w:val="20"/>
          <w:szCs w:val="20"/>
        </w:rPr>
        <w:t xml:space="preserve"> </w:t>
      </w:r>
      <w:r w:rsidRPr="004E7C66">
        <w:rPr>
          <w:rFonts w:ascii="Arial" w:hAnsi="Arial" w:cs="Arial"/>
          <w:sz w:val="20"/>
          <w:szCs w:val="20"/>
        </w:rPr>
        <w:t>rule (1) is taken to be present at the meeting and, if the member votes at the meeting, the member is taken to have voted in person.</w:t>
      </w:r>
    </w:p>
    <w:p w:rsidR="00AC56D9" w:rsidRPr="004E7C66" w:rsidRDefault="00AC56D9" w:rsidP="00AC56D9">
      <w:pPr>
        <w:pStyle w:val="Heading3"/>
        <w:rPr>
          <w:color w:val="auto"/>
        </w:rPr>
      </w:pPr>
      <w:bookmarkStart w:id="49" w:name="_Toc514660822"/>
      <w:r w:rsidRPr="004E7C66">
        <w:rPr>
          <w:color w:val="auto"/>
        </w:rPr>
        <w:t xml:space="preserve">Quorum for </w:t>
      </w:r>
      <w:r w:rsidR="00457652">
        <w:rPr>
          <w:color w:val="auto"/>
        </w:rPr>
        <w:t>Board</w:t>
      </w:r>
      <w:r w:rsidRPr="004E7C66">
        <w:rPr>
          <w:color w:val="auto"/>
        </w:rPr>
        <w:t xml:space="preserve"> meetings</w:t>
      </w:r>
      <w:bookmarkEnd w:id="49"/>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Default="00AC56D9" w:rsidP="000F38EF">
      <w:pPr>
        <w:pStyle w:val="ListParagraph"/>
        <w:numPr>
          <w:ilvl w:val="0"/>
          <w:numId w:val="6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Subject to rule 3</w:t>
      </w:r>
      <w:r w:rsidR="0077740A">
        <w:rPr>
          <w:rFonts w:ascii="Arial" w:hAnsi="Arial" w:cs="Arial"/>
          <w:sz w:val="20"/>
          <w:szCs w:val="20"/>
        </w:rPr>
        <w:t>5</w:t>
      </w:r>
      <w:r w:rsidRPr="004E7C66">
        <w:rPr>
          <w:rFonts w:ascii="Arial" w:hAnsi="Arial" w:cs="Arial"/>
          <w:sz w:val="20"/>
          <w:szCs w:val="20"/>
        </w:rPr>
        <w:t xml:space="preserve">(4), no business is to be conducted at a </w:t>
      </w:r>
      <w:r w:rsidR="00457652">
        <w:rPr>
          <w:rFonts w:ascii="Arial" w:hAnsi="Arial" w:cs="Arial"/>
          <w:sz w:val="20"/>
          <w:szCs w:val="20"/>
        </w:rPr>
        <w:t>Board</w:t>
      </w:r>
      <w:r w:rsidRPr="004E7C66">
        <w:rPr>
          <w:rFonts w:ascii="Arial" w:hAnsi="Arial" w:cs="Arial"/>
          <w:sz w:val="20"/>
          <w:szCs w:val="20"/>
        </w:rPr>
        <w:t xml:space="preserve"> meeting unless a quorum is present.</w:t>
      </w:r>
    </w:p>
    <w:p w:rsidR="00EB7564" w:rsidRPr="004E7C66" w:rsidRDefault="00EB7564" w:rsidP="00EB7564">
      <w:pPr>
        <w:pStyle w:val="ListParagraph"/>
        <w:autoSpaceDE w:val="0"/>
        <w:autoSpaceDN w:val="0"/>
        <w:adjustRightInd w:val="0"/>
        <w:spacing w:after="0" w:line="240" w:lineRule="auto"/>
        <w:jc w:val="both"/>
        <w:rPr>
          <w:rFonts w:ascii="Arial" w:hAnsi="Arial" w:cs="Arial"/>
          <w:sz w:val="20"/>
          <w:szCs w:val="20"/>
        </w:rPr>
      </w:pPr>
    </w:p>
    <w:p w:rsidR="00AC4EF7" w:rsidRPr="004E7C66" w:rsidRDefault="00AC4EF7" w:rsidP="000F38EF">
      <w:pPr>
        <w:pStyle w:val="ListParagraph"/>
        <w:numPr>
          <w:ilvl w:val="0"/>
          <w:numId w:val="60"/>
        </w:numPr>
        <w:autoSpaceDE w:val="0"/>
        <w:autoSpaceDN w:val="0"/>
        <w:adjustRightInd w:val="0"/>
        <w:spacing w:after="0" w:line="240" w:lineRule="auto"/>
        <w:jc w:val="both"/>
        <w:rPr>
          <w:rFonts w:ascii="Arial" w:hAnsi="Arial" w:cs="Arial"/>
          <w:sz w:val="20"/>
          <w:szCs w:val="20"/>
        </w:rPr>
      </w:pPr>
      <w:r w:rsidRPr="00755A38">
        <w:rPr>
          <w:rFonts w:ascii="Arial" w:hAnsi="Arial" w:cs="Arial"/>
          <w:sz w:val="20"/>
          <w:szCs w:val="20"/>
        </w:rPr>
        <w:t>Fifty</w:t>
      </w:r>
      <w:r w:rsidR="00FD5641" w:rsidRPr="00755A38">
        <w:rPr>
          <w:rFonts w:ascii="Arial" w:hAnsi="Arial" w:cs="Arial"/>
          <w:sz w:val="20"/>
          <w:szCs w:val="20"/>
        </w:rPr>
        <w:t xml:space="preserve"> </w:t>
      </w:r>
      <w:r w:rsidRPr="00755A38">
        <w:rPr>
          <w:rFonts w:ascii="Arial" w:hAnsi="Arial" w:cs="Arial"/>
          <w:sz w:val="20"/>
          <w:szCs w:val="20"/>
        </w:rPr>
        <w:t>(5</w:t>
      </w:r>
      <w:r w:rsidR="0077740A" w:rsidRPr="00755A38">
        <w:rPr>
          <w:rFonts w:ascii="Arial" w:hAnsi="Arial" w:cs="Arial"/>
          <w:sz w:val="20"/>
          <w:szCs w:val="20"/>
        </w:rPr>
        <w:t>0</w:t>
      </w:r>
      <w:r w:rsidRPr="00755A38">
        <w:rPr>
          <w:rFonts w:ascii="Arial" w:hAnsi="Arial" w:cs="Arial"/>
          <w:sz w:val="20"/>
          <w:szCs w:val="20"/>
        </w:rPr>
        <w:t xml:space="preserve">) percent of </w:t>
      </w:r>
      <w:r w:rsidR="00457652" w:rsidRPr="00755A38">
        <w:rPr>
          <w:rFonts w:ascii="Arial" w:hAnsi="Arial" w:cs="Arial"/>
          <w:sz w:val="20"/>
          <w:szCs w:val="20"/>
        </w:rPr>
        <w:t>Board</w:t>
      </w:r>
      <w:r w:rsidRPr="004E7C66">
        <w:rPr>
          <w:rFonts w:ascii="Arial" w:hAnsi="Arial" w:cs="Arial"/>
          <w:sz w:val="20"/>
          <w:szCs w:val="20"/>
        </w:rPr>
        <w:t xml:space="preserve"> members </w:t>
      </w:r>
      <w:r w:rsidR="007246F1" w:rsidRPr="004E7C66">
        <w:rPr>
          <w:rFonts w:ascii="Arial" w:hAnsi="Arial" w:cs="Arial"/>
          <w:sz w:val="20"/>
          <w:szCs w:val="20"/>
        </w:rPr>
        <w:t>will</w:t>
      </w:r>
      <w:r w:rsidRPr="004E7C66">
        <w:rPr>
          <w:rFonts w:ascii="Arial" w:hAnsi="Arial" w:cs="Arial"/>
          <w:sz w:val="20"/>
          <w:szCs w:val="20"/>
        </w:rPr>
        <w:t xml:space="preserve"> constitute a </w:t>
      </w:r>
      <w:r w:rsidRPr="00755A38">
        <w:rPr>
          <w:rFonts w:ascii="Arial" w:hAnsi="Arial" w:cs="Arial"/>
          <w:sz w:val="20"/>
          <w:szCs w:val="20"/>
        </w:rPr>
        <w:t>quorum</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6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a quorum is not present within 30 minutes after the notified commencement time of a </w:t>
      </w:r>
      <w:r w:rsidR="00457652">
        <w:rPr>
          <w:rFonts w:ascii="Arial" w:hAnsi="Arial" w:cs="Arial"/>
          <w:sz w:val="20"/>
          <w:szCs w:val="20"/>
        </w:rPr>
        <w:t>Board</w:t>
      </w:r>
      <w:r w:rsidRPr="004E7C66">
        <w:rPr>
          <w:rFonts w:ascii="Arial" w:hAnsi="Arial" w:cs="Arial"/>
          <w:sz w:val="20"/>
          <w:szCs w:val="20"/>
        </w:rPr>
        <w:t xml:space="preserve"> meeting —</w:t>
      </w:r>
    </w:p>
    <w:p w:rsidR="00AC56D9" w:rsidRPr="004E7C66" w:rsidRDefault="00AC56D9" w:rsidP="000F38EF">
      <w:pPr>
        <w:pStyle w:val="ListParagraph"/>
        <w:numPr>
          <w:ilvl w:val="0"/>
          <w:numId w:val="3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in the case of a special meeting — the meeting lapses; or </w:t>
      </w:r>
    </w:p>
    <w:p w:rsidR="00AC56D9" w:rsidRPr="004E7C66" w:rsidRDefault="00AC56D9" w:rsidP="000F38EF">
      <w:pPr>
        <w:pStyle w:val="ListParagraph"/>
        <w:numPr>
          <w:ilvl w:val="0"/>
          <w:numId w:val="36"/>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otherwise</w:t>
      </w:r>
      <w:proofErr w:type="gramEnd"/>
      <w:r w:rsidRPr="004E7C66">
        <w:rPr>
          <w:rFonts w:ascii="Arial" w:hAnsi="Arial" w:cs="Arial"/>
          <w:sz w:val="20"/>
          <w:szCs w:val="20"/>
        </w:rPr>
        <w:t>, the meeting is adjourned to the same time, day and place in the following week.</w:t>
      </w:r>
    </w:p>
    <w:p w:rsidR="00AC56D9" w:rsidRPr="004E7C66" w:rsidRDefault="00455D78" w:rsidP="000F38EF">
      <w:pPr>
        <w:pStyle w:val="ListParagraph"/>
        <w:numPr>
          <w:ilvl w:val="0"/>
          <w:numId w:val="6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w:t>
      </w:r>
      <w:r w:rsidR="00AC56D9" w:rsidRPr="004E7C66">
        <w:rPr>
          <w:rFonts w:ascii="Arial" w:hAnsi="Arial" w:cs="Arial"/>
          <w:sz w:val="20"/>
          <w:szCs w:val="20"/>
        </w:rPr>
        <w:t xml:space="preserve">a quorum is not present within 30 minutes after the commencement time of a </w:t>
      </w:r>
      <w:r w:rsidR="00457652">
        <w:rPr>
          <w:rFonts w:ascii="Arial" w:hAnsi="Arial" w:cs="Arial"/>
          <w:sz w:val="20"/>
          <w:szCs w:val="20"/>
        </w:rPr>
        <w:t>Board</w:t>
      </w:r>
      <w:r w:rsidR="00AC56D9" w:rsidRPr="004E7C66">
        <w:rPr>
          <w:rFonts w:ascii="Arial" w:hAnsi="Arial" w:cs="Arial"/>
          <w:sz w:val="20"/>
          <w:szCs w:val="20"/>
        </w:rPr>
        <w:t xml:space="preserve"> meeting held under </w:t>
      </w:r>
      <w:r w:rsidR="00774349" w:rsidRPr="004E7C66">
        <w:rPr>
          <w:rFonts w:ascii="Arial" w:hAnsi="Arial" w:cs="Arial"/>
          <w:sz w:val="20"/>
          <w:szCs w:val="20"/>
        </w:rPr>
        <w:t>sub rule</w:t>
      </w:r>
      <w:r w:rsidR="00AC56D9" w:rsidRPr="004E7C66">
        <w:rPr>
          <w:rFonts w:ascii="Arial" w:hAnsi="Arial" w:cs="Arial"/>
          <w:sz w:val="20"/>
          <w:szCs w:val="20"/>
        </w:rPr>
        <w:t xml:space="preserve"> (</w:t>
      </w:r>
      <w:r w:rsidR="007246F1" w:rsidRPr="004E7C66">
        <w:rPr>
          <w:rFonts w:ascii="Arial" w:hAnsi="Arial" w:cs="Arial"/>
          <w:sz w:val="20"/>
          <w:szCs w:val="20"/>
        </w:rPr>
        <w:t>3</w:t>
      </w:r>
      <w:r w:rsidR="00AC56D9" w:rsidRPr="004E7C66">
        <w:rPr>
          <w:rFonts w:ascii="Arial" w:hAnsi="Arial" w:cs="Arial"/>
          <w:sz w:val="20"/>
          <w:szCs w:val="20"/>
        </w:rPr>
        <w:t>)(b)</w:t>
      </w:r>
      <w:r w:rsidR="00EB7564">
        <w:rPr>
          <w:rFonts w:ascii="Arial" w:hAnsi="Arial" w:cs="Arial"/>
          <w:sz w:val="20"/>
          <w:szCs w:val="20"/>
        </w:rPr>
        <w:t>,</w:t>
      </w:r>
      <w:r w:rsidR="00AC56D9" w:rsidRPr="004E7C66">
        <w:rPr>
          <w:rFonts w:ascii="Arial" w:hAnsi="Arial" w:cs="Arial"/>
          <w:sz w:val="20"/>
          <w:szCs w:val="20"/>
        </w:rPr>
        <w:t xml:space="preserve"> and</w:t>
      </w:r>
      <w:r w:rsidRPr="004E7C66">
        <w:rPr>
          <w:rFonts w:ascii="Arial" w:hAnsi="Arial" w:cs="Arial"/>
          <w:sz w:val="20"/>
          <w:szCs w:val="20"/>
        </w:rPr>
        <w:t xml:space="preserve"> </w:t>
      </w:r>
      <w:r w:rsidR="00AC56D9" w:rsidRPr="004E7C66">
        <w:rPr>
          <w:rFonts w:ascii="Arial" w:hAnsi="Arial" w:cs="Arial"/>
          <w:sz w:val="20"/>
          <w:szCs w:val="20"/>
        </w:rPr>
        <w:t xml:space="preserve">at least 2 </w:t>
      </w:r>
      <w:r w:rsidR="00457652">
        <w:rPr>
          <w:rFonts w:ascii="Arial" w:hAnsi="Arial" w:cs="Arial"/>
          <w:sz w:val="20"/>
          <w:szCs w:val="20"/>
        </w:rPr>
        <w:t>Board</w:t>
      </w:r>
      <w:r w:rsidR="00AC56D9" w:rsidRPr="004E7C66">
        <w:rPr>
          <w:rFonts w:ascii="Arial" w:hAnsi="Arial" w:cs="Arial"/>
          <w:sz w:val="20"/>
          <w:szCs w:val="20"/>
        </w:rPr>
        <w:t xml:space="preserve"> members are present at the meeting, those members present are taken to constitute a quorum.</w:t>
      </w:r>
    </w:p>
    <w:p w:rsidR="00AC56D9" w:rsidRPr="004E7C66" w:rsidRDefault="00AC56D9" w:rsidP="00AC56D9">
      <w:pPr>
        <w:pStyle w:val="Heading3"/>
        <w:rPr>
          <w:color w:val="auto"/>
        </w:rPr>
      </w:pPr>
      <w:bookmarkStart w:id="50" w:name="_Toc514660823"/>
      <w:r w:rsidRPr="004E7C66">
        <w:rPr>
          <w:color w:val="auto"/>
        </w:rPr>
        <w:t xml:space="preserve">Voting at </w:t>
      </w:r>
      <w:r w:rsidR="00457652">
        <w:rPr>
          <w:color w:val="auto"/>
        </w:rPr>
        <w:t>Board</w:t>
      </w:r>
      <w:r w:rsidRPr="004E7C66">
        <w:rPr>
          <w:color w:val="auto"/>
        </w:rPr>
        <w:t xml:space="preserve"> meetings</w:t>
      </w:r>
      <w:bookmarkEnd w:id="50"/>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3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Each </w:t>
      </w:r>
      <w:r w:rsidR="00457652">
        <w:rPr>
          <w:rFonts w:ascii="Arial" w:hAnsi="Arial" w:cs="Arial"/>
          <w:sz w:val="20"/>
          <w:szCs w:val="20"/>
        </w:rPr>
        <w:t>Board</w:t>
      </w:r>
      <w:r w:rsidRPr="004E7C66">
        <w:rPr>
          <w:rFonts w:ascii="Arial" w:hAnsi="Arial" w:cs="Arial"/>
          <w:sz w:val="20"/>
          <w:szCs w:val="20"/>
        </w:rPr>
        <w:t xml:space="preserve"> member present at a </w:t>
      </w:r>
      <w:r w:rsidR="00457652">
        <w:rPr>
          <w:rFonts w:ascii="Arial" w:hAnsi="Arial" w:cs="Arial"/>
          <w:sz w:val="20"/>
          <w:szCs w:val="20"/>
        </w:rPr>
        <w:t>Board</w:t>
      </w:r>
      <w:r w:rsidRPr="004E7C66">
        <w:rPr>
          <w:rFonts w:ascii="Arial" w:hAnsi="Arial" w:cs="Arial"/>
          <w:sz w:val="20"/>
          <w:szCs w:val="20"/>
        </w:rPr>
        <w:t xml:space="preserve"> meeting has one vote on any question arising at the meeting.</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motion is carried if a majority of the </w:t>
      </w:r>
      <w:r w:rsidR="00457652">
        <w:rPr>
          <w:rFonts w:ascii="Arial" w:hAnsi="Arial" w:cs="Arial"/>
          <w:sz w:val="20"/>
          <w:szCs w:val="20"/>
        </w:rPr>
        <w:t>Board</w:t>
      </w:r>
      <w:r w:rsidRPr="004E7C66">
        <w:rPr>
          <w:rFonts w:ascii="Arial" w:hAnsi="Arial" w:cs="Arial"/>
          <w:sz w:val="20"/>
          <w:szCs w:val="20"/>
        </w:rPr>
        <w:t xml:space="preserve"> members present at the </w:t>
      </w:r>
      <w:r w:rsidR="00457652">
        <w:rPr>
          <w:rFonts w:ascii="Arial" w:hAnsi="Arial" w:cs="Arial"/>
          <w:sz w:val="20"/>
          <w:szCs w:val="20"/>
        </w:rPr>
        <w:t>Board</w:t>
      </w:r>
      <w:r w:rsidRPr="004E7C66">
        <w:rPr>
          <w:rFonts w:ascii="Arial" w:hAnsi="Arial" w:cs="Arial"/>
          <w:sz w:val="20"/>
          <w:szCs w:val="20"/>
        </w:rPr>
        <w:t xml:space="preserve"> meeting vote in favour of the motion. </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votes are divided equally on a question, the </w:t>
      </w:r>
      <w:r w:rsidR="003B66A2">
        <w:rPr>
          <w:rFonts w:ascii="Arial" w:hAnsi="Arial" w:cs="Arial"/>
          <w:sz w:val="20"/>
          <w:szCs w:val="20"/>
        </w:rPr>
        <w:t>Chairperson</w:t>
      </w:r>
      <w:r w:rsidRPr="004E7C66">
        <w:rPr>
          <w:rFonts w:ascii="Arial" w:hAnsi="Arial" w:cs="Arial"/>
          <w:sz w:val="20"/>
          <w:szCs w:val="20"/>
        </w:rPr>
        <w:t xml:space="preserve"> of the meeting has a second or casting vote. </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vote may take place by the </w:t>
      </w:r>
      <w:r w:rsidR="00457652">
        <w:rPr>
          <w:rFonts w:ascii="Arial" w:hAnsi="Arial" w:cs="Arial"/>
          <w:sz w:val="20"/>
          <w:szCs w:val="20"/>
        </w:rPr>
        <w:t>Board</w:t>
      </w:r>
      <w:r w:rsidRPr="004E7C66">
        <w:rPr>
          <w:rFonts w:ascii="Arial" w:hAnsi="Arial" w:cs="Arial"/>
          <w:sz w:val="20"/>
          <w:szCs w:val="20"/>
        </w:rPr>
        <w:t xml:space="preserve"> members present indicating their agreement or disagreement or by a show of hands, unless the </w:t>
      </w:r>
      <w:r w:rsidR="00457652">
        <w:rPr>
          <w:rFonts w:ascii="Arial" w:hAnsi="Arial" w:cs="Arial"/>
          <w:sz w:val="20"/>
          <w:szCs w:val="20"/>
        </w:rPr>
        <w:t>Board</w:t>
      </w:r>
      <w:r w:rsidRPr="004E7C66">
        <w:rPr>
          <w:rFonts w:ascii="Arial" w:hAnsi="Arial" w:cs="Arial"/>
          <w:sz w:val="20"/>
          <w:szCs w:val="20"/>
        </w:rPr>
        <w:t xml:space="preserve"> decides that a secret ballot is needed to determine a particular question.</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a secret ballot is needed, the </w:t>
      </w:r>
      <w:r w:rsidR="003B66A2">
        <w:rPr>
          <w:rFonts w:ascii="Arial" w:hAnsi="Arial" w:cs="Arial"/>
          <w:sz w:val="20"/>
          <w:szCs w:val="20"/>
        </w:rPr>
        <w:t>Chairperson</w:t>
      </w:r>
      <w:r w:rsidRPr="004E7C66">
        <w:rPr>
          <w:rFonts w:ascii="Arial" w:hAnsi="Arial" w:cs="Arial"/>
          <w:sz w:val="20"/>
          <w:szCs w:val="20"/>
        </w:rPr>
        <w:t xml:space="preserve"> of the meeting must decide how the ballot is to be conducted.</w:t>
      </w:r>
    </w:p>
    <w:p w:rsidR="00AC56D9" w:rsidRPr="004E7C66" w:rsidRDefault="00AC56D9" w:rsidP="00AC56D9">
      <w:pPr>
        <w:pStyle w:val="Heading3"/>
        <w:rPr>
          <w:color w:val="auto"/>
        </w:rPr>
      </w:pPr>
      <w:bookmarkStart w:id="51" w:name="_Toc514660824"/>
      <w:r w:rsidRPr="004E7C66">
        <w:rPr>
          <w:color w:val="auto"/>
        </w:rPr>
        <w:t xml:space="preserve">Minutes of </w:t>
      </w:r>
      <w:r w:rsidR="00457652">
        <w:rPr>
          <w:color w:val="auto"/>
        </w:rPr>
        <w:t>Board</w:t>
      </w:r>
      <w:r w:rsidRPr="004E7C66">
        <w:rPr>
          <w:color w:val="auto"/>
        </w:rPr>
        <w:t xml:space="preserve"> meetings</w:t>
      </w:r>
      <w:bookmarkEnd w:id="51"/>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1"/>
          <w:numId w:val="14"/>
        </w:numPr>
        <w:autoSpaceDE w:val="0"/>
        <w:autoSpaceDN w:val="0"/>
        <w:adjustRightInd w:val="0"/>
        <w:spacing w:after="0" w:line="240" w:lineRule="auto"/>
        <w:ind w:left="720"/>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must ensure that minutes are taken and kept of each </w:t>
      </w:r>
      <w:r w:rsidR="00457652">
        <w:rPr>
          <w:rFonts w:ascii="Arial" w:hAnsi="Arial" w:cs="Arial"/>
          <w:sz w:val="20"/>
          <w:szCs w:val="20"/>
        </w:rPr>
        <w:t>Board</w:t>
      </w:r>
      <w:r w:rsidRPr="004E7C66">
        <w:rPr>
          <w:rFonts w:ascii="Arial" w:hAnsi="Arial" w:cs="Arial"/>
          <w:sz w:val="20"/>
          <w:szCs w:val="20"/>
        </w:rPr>
        <w:t xml:space="preserve"> meeting.</w:t>
      </w:r>
    </w:p>
    <w:p w:rsidR="00AC56D9" w:rsidRPr="004E7C66" w:rsidRDefault="00AC56D9" w:rsidP="00AC56D9">
      <w:pPr>
        <w:pStyle w:val="ListParagraph"/>
        <w:tabs>
          <w:tab w:val="left" w:pos="3267"/>
        </w:tabs>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b/>
      </w:r>
    </w:p>
    <w:p w:rsidR="00AC56D9" w:rsidRPr="004E7C66" w:rsidRDefault="00AC56D9" w:rsidP="000F38EF">
      <w:pPr>
        <w:pStyle w:val="ListParagraph"/>
        <w:numPr>
          <w:ilvl w:val="1"/>
          <w:numId w:val="14"/>
        </w:numPr>
        <w:autoSpaceDE w:val="0"/>
        <w:autoSpaceDN w:val="0"/>
        <w:adjustRightInd w:val="0"/>
        <w:spacing w:after="0" w:line="240" w:lineRule="auto"/>
        <w:ind w:left="720"/>
        <w:jc w:val="both"/>
        <w:rPr>
          <w:rFonts w:ascii="Arial" w:hAnsi="Arial" w:cs="Arial"/>
          <w:sz w:val="20"/>
          <w:szCs w:val="20"/>
        </w:rPr>
      </w:pPr>
      <w:r w:rsidRPr="004E7C66">
        <w:rPr>
          <w:rFonts w:ascii="Arial" w:hAnsi="Arial" w:cs="Arial"/>
          <w:sz w:val="20"/>
          <w:szCs w:val="20"/>
        </w:rPr>
        <w:t>The minutes must record the following —</w:t>
      </w:r>
    </w:p>
    <w:p w:rsidR="00AC56D9" w:rsidRPr="004E7C66" w:rsidRDefault="00AC56D9" w:rsidP="000F38EF">
      <w:pPr>
        <w:pStyle w:val="ListParagraph"/>
        <w:numPr>
          <w:ilvl w:val="1"/>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names of the </w:t>
      </w:r>
      <w:r w:rsidR="00457652">
        <w:rPr>
          <w:rFonts w:ascii="Arial" w:hAnsi="Arial" w:cs="Arial"/>
          <w:sz w:val="20"/>
          <w:szCs w:val="20"/>
        </w:rPr>
        <w:t>Board</w:t>
      </w:r>
      <w:r w:rsidRPr="004E7C66">
        <w:rPr>
          <w:rFonts w:ascii="Arial" w:hAnsi="Arial" w:cs="Arial"/>
          <w:sz w:val="20"/>
          <w:szCs w:val="20"/>
        </w:rPr>
        <w:t xml:space="preserve"> members present at the meeting;</w:t>
      </w:r>
    </w:p>
    <w:p w:rsidR="00AC56D9" w:rsidRPr="004E7C66" w:rsidRDefault="00AC56D9" w:rsidP="000F38EF">
      <w:pPr>
        <w:pStyle w:val="ListParagraph"/>
        <w:numPr>
          <w:ilvl w:val="1"/>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name of any person attending the meeting under rule </w:t>
      </w:r>
      <w:r w:rsidR="0077740A">
        <w:rPr>
          <w:rFonts w:ascii="Arial" w:hAnsi="Arial" w:cs="Arial"/>
          <w:sz w:val="20"/>
          <w:szCs w:val="20"/>
        </w:rPr>
        <w:t>40</w:t>
      </w:r>
      <w:r w:rsidRPr="004E7C66">
        <w:rPr>
          <w:rFonts w:ascii="Arial" w:hAnsi="Arial" w:cs="Arial"/>
          <w:sz w:val="20"/>
          <w:szCs w:val="20"/>
        </w:rPr>
        <w:t>(5);</w:t>
      </w:r>
    </w:p>
    <w:p w:rsidR="00AC56D9" w:rsidRPr="004E7C66" w:rsidRDefault="00AC56D9" w:rsidP="000F38EF">
      <w:pPr>
        <w:pStyle w:val="ListParagraph"/>
        <w:numPr>
          <w:ilvl w:val="1"/>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business considered at the meeting;</w:t>
      </w:r>
    </w:p>
    <w:p w:rsidR="00AC4EF7" w:rsidRPr="004E7C66" w:rsidRDefault="00AC56D9" w:rsidP="000F38EF">
      <w:pPr>
        <w:pStyle w:val="ListParagraph"/>
        <w:numPr>
          <w:ilvl w:val="1"/>
          <w:numId w:val="3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any motion on which a vote is taken at the meeting and the result of the vote</w:t>
      </w:r>
      <w:r w:rsidR="00AC4EF7" w:rsidRPr="004E7C66">
        <w:rPr>
          <w:rFonts w:ascii="Arial" w:hAnsi="Arial" w:cs="Arial"/>
          <w:sz w:val="20"/>
          <w:szCs w:val="20"/>
        </w:rPr>
        <w:t>;</w:t>
      </w:r>
    </w:p>
    <w:p w:rsidR="00AC56D9" w:rsidRPr="004E7C66" w:rsidRDefault="00AC4EF7" w:rsidP="000F38EF">
      <w:pPr>
        <w:pStyle w:val="ListParagraph"/>
        <w:numPr>
          <w:ilvl w:val="1"/>
          <w:numId w:val="31"/>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any</w:t>
      </w:r>
      <w:proofErr w:type="gramEnd"/>
      <w:r w:rsidRPr="004E7C66">
        <w:rPr>
          <w:rFonts w:ascii="Arial" w:hAnsi="Arial" w:cs="Arial"/>
          <w:sz w:val="20"/>
          <w:szCs w:val="20"/>
        </w:rPr>
        <w:t xml:space="preserve"> </w:t>
      </w:r>
      <w:r w:rsidR="001034B1" w:rsidRPr="004E7C66">
        <w:rPr>
          <w:rFonts w:ascii="Arial" w:hAnsi="Arial" w:cs="Arial"/>
          <w:sz w:val="20"/>
          <w:szCs w:val="20"/>
        </w:rPr>
        <w:t>disclosure of</w:t>
      </w:r>
      <w:r w:rsidR="00455D78" w:rsidRPr="004E7C66">
        <w:rPr>
          <w:rFonts w:ascii="Arial" w:hAnsi="Arial" w:cs="Arial"/>
          <w:sz w:val="20"/>
          <w:szCs w:val="20"/>
        </w:rPr>
        <w:t xml:space="preserve"> a</w:t>
      </w:r>
      <w:r w:rsidR="001034B1" w:rsidRPr="004E7C66">
        <w:rPr>
          <w:rFonts w:ascii="Arial" w:hAnsi="Arial" w:cs="Arial"/>
          <w:sz w:val="20"/>
          <w:szCs w:val="20"/>
        </w:rPr>
        <w:t xml:space="preserve"> member’s material personal interest</w:t>
      </w:r>
      <w:r w:rsidR="00AC56D9" w:rsidRPr="004E7C66">
        <w:rPr>
          <w:rFonts w:ascii="Arial" w:hAnsi="Arial" w:cs="Arial"/>
          <w:sz w:val="20"/>
          <w:szCs w:val="20"/>
        </w:rPr>
        <w:t>.</w:t>
      </w:r>
    </w:p>
    <w:p w:rsidR="00AC56D9" w:rsidRPr="004E7C66" w:rsidRDefault="00AC56D9" w:rsidP="00AC56D9">
      <w:pPr>
        <w:autoSpaceDE w:val="0"/>
        <w:autoSpaceDN w:val="0"/>
        <w:adjustRightInd w:val="0"/>
        <w:spacing w:after="0" w:line="240" w:lineRule="auto"/>
        <w:rPr>
          <w:rFonts w:ascii="TT220o00" w:hAnsi="TT220o00" w:cs="TT220o00"/>
        </w:rPr>
      </w:pPr>
    </w:p>
    <w:p w:rsidR="00AC56D9" w:rsidRPr="0056067B" w:rsidRDefault="00AC56D9" w:rsidP="000F38EF">
      <w:pPr>
        <w:pStyle w:val="ListParagraph"/>
        <w:numPr>
          <w:ilvl w:val="0"/>
          <w:numId w:val="63"/>
        </w:numPr>
        <w:autoSpaceDE w:val="0"/>
        <w:autoSpaceDN w:val="0"/>
        <w:adjustRightInd w:val="0"/>
        <w:spacing w:after="0" w:line="240" w:lineRule="auto"/>
        <w:rPr>
          <w:rFonts w:ascii="Arial" w:hAnsi="Arial" w:cs="Arial"/>
          <w:sz w:val="20"/>
        </w:rPr>
      </w:pPr>
      <w:r w:rsidRPr="004E7C66">
        <w:rPr>
          <w:rFonts w:ascii="Arial" w:hAnsi="Arial" w:cs="Arial"/>
          <w:sz w:val="20"/>
        </w:rPr>
        <w:t xml:space="preserve">The minutes of a </w:t>
      </w:r>
      <w:r w:rsidR="00457652">
        <w:rPr>
          <w:rFonts w:ascii="Arial" w:hAnsi="Arial" w:cs="Arial"/>
          <w:sz w:val="20"/>
        </w:rPr>
        <w:t>Board</w:t>
      </w:r>
      <w:r w:rsidRPr="004E7C66">
        <w:rPr>
          <w:rFonts w:ascii="Arial" w:hAnsi="Arial" w:cs="Arial"/>
          <w:sz w:val="20"/>
        </w:rPr>
        <w:t xml:space="preserve"> meeting must be entered in the Association’s minute book within 30 days after the meeting is held</w:t>
      </w:r>
      <w:r w:rsidRPr="0056067B">
        <w:rPr>
          <w:rFonts w:ascii="Arial" w:hAnsi="Arial" w:cs="Arial"/>
          <w:sz w:val="20"/>
        </w:rPr>
        <w:t>.</w:t>
      </w:r>
      <w:r w:rsidR="00011774" w:rsidRPr="0056067B">
        <w:rPr>
          <w:rFonts w:ascii="Arial" w:hAnsi="Arial" w:cs="Arial"/>
          <w:sz w:val="20"/>
        </w:rPr>
        <w:t xml:space="preserve"> </w:t>
      </w:r>
      <w:r w:rsidR="00011774" w:rsidRPr="0056067B">
        <w:rPr>
          <w:rFonts w:ascii="Arial" w:hAnsi="Arial" w:cs="Arial"/>
          <w:sz w:val="20"/>
          <w:szCs w:val="20"/>
        </w:rPr>
        <w:t>The minute book may be a physical or electronic repository of the signed minutes of a meeting</w:t>
      </w:r>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8D2268" w:rsidRDefault="00AC56D9" w:rsidP="000F38EF">
      <w:pPr>
        <w:pStyle w:val="ListParagraph"/>
        <w:numPr>
          <w:ilvl w:val="0"/>
          <w:numId w:val="63"/>
        </w:numPr>
        <w:autoSpaceDE w:val="0"/>
        <w:autoSpaceDN w:val="0"/>
        <w:adjustRightInd w:val="0"/>
        <w:spacing w:after="0" w:line="240" w:lineRule="auto"/>
        <w:jc w:val="both"/>
        <w:rPr>
          <w:rFonts w:ascii="Arial" w:hAnsi="Arial" w:cs="Arial"/>
          <w:sz w:val="20"/>
        </w:rPr>
      </w:pPr>
      <w:r w:rsidRPr="008D2268">
        <w:rPr>
          <w:rFonts w:ascii="Arial" w:hAnsi="Arial" w:cs="Arial"/>
          <w:sz w:val="20"/>
        </w:rPr>
        <w:t xml:space="preserve">The </w:t>
      </w:r>
      <w:r w:rsidR="003B66A2">
        <w:rPr>
          <w:rFonts w:ascii="Arial" w:hAnsi="Arial" w:cs="Arial"/>
          <w:sz w:val="20"/>
        </w:rPr>
        <w:t>Chairperson</w:t>
      </w:r>
      <w:r w:rsidRPr="008D2268">
        <w:rPr>
          <w:rFonts w:ascii="Arial" w:hAnsi="Arial" w:cs="Arial"/>
          <w:sz w:val="20"/>
        </w:rPr>
        <w:t xml:space="preserve"> must ensure that the minutes of a </w:t>
      </w:r>
      <w:r w:rsidR="00457652">
        <w:rPr>
          <w:rFonts w:ascii="Arial" w:hAnsi="Arial" w:cs="Arial"/>
          <w:sz w:val="20"/>
        </w:rPr>
        <w:t>Board</w:t>
      </w:r>
      <w:r w:rsidRPr="008D2268">
        <w:rPr>
          <w:rFonts w:ascii="Arial" w:hAnsi="Arial" w:cs="Arial"/>
          <w:sz w:val="20"/>
        </w:rPr>
        <w:t xml:space="preserve"> meeting are reviewed and signed as correct by —</w:t>
      </w:r>
    </w:p>
    <w:p w:rsidR="00AC56D9" w:rsidRPr="004E7C66" w:rsidRDefault="00AC56D9" w:rsidP="000F38EF">
      <w:pPr>
        <w:pStyle w:val="ListParagraph"/>
        <w:numPr>
          <w:ilvl w:val="0"/>
          <w:numId w:val="6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4E7C66">
        <w:rPr>
          <w:rFonts w:ascii="Arial" w:hAnsi="Arial" w:cs="Arial"/>
          <w:sz w:val="20"/>
          <w:szCs w:val="20"/>
        </w:rPr>
        <w:t xml:space="preserve"> of the meeting; or</w:t>
      </w:r>
    </w:p>
    <w:p w:rsidR="00AC56D9" w:rsidRPr="004E7C66" w:rsidRDefault="00AC56D9" w:rsidP="000F38EF">
      <w:pPr>
        <w:pStyle w:val="ListParagraph"/>
        <w:numPr>
          <w:ilvl w:val="0"/>
          <w:numId w:val="61"/>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w:t>
      </w:r>
      <w:r w:rsidR="003B66A2">
        <w:rPr>
          <w:rFonts w:ascii="Arial" w:hAnsi="Arial" w:cs="Arial"/>
          <w:sz w:val="20"/>
          <w:szCs w:val="20"/>
        </w:rPr>
        <w:t>Chairperson</w:t>
      </w:r>
      <w:r w:rsidRPr="004E7C66">
        <w:rPr>
          <w:rFonts w:ascii="Arial" w:hAnsi="Arial" w:cs="Arial"/>
          <w:sz w:val="20"/>
          <w:szCs w:val="20"/>
        </w:rPr>
        <w:t xml:space="preserve"> of the next </w:t>
      </w:r>
      <w:r w:rsidR="00457652">
        <w:rPr>
          <w:rFonts w:ascii="Arial" w:hAnsi="Arial" w:cs="Arial"/>
          <w:sz w:val="20"/>
          <w:szCs w:val="20"/>
        </w:rPr>
        <w:t>Board</w:t>
      </w:r>
      <w:r w:rsidRPr="004E7C66">
        <w:rPr>
          <w:rFonts w:ascii="Arial" w:hAnsi="Arial" w:cs="Arial"/>
          <w:sz w:val="20"/>
          <w:szCs w:val="20"/>
        </w:rPr>
        <w:t xml:space="preserve"> meeting.</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6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When the minutes of a </w:t>
      </w:r>
      <w:r w:rsidR="00457652">
        <w:rPr>
          <w:rFonts w:ascii="Arial" w:hAnsi="Arial" w:cs="Arial"/>
          <w:sz w:val="20"/>
          <w:szCs w:val="20"/>
        </w:rPr>
        <w:t>Board</w:t>
      </w:r>
      <w:r w:rsidRPr="004E7C66">
        <w:rPr>
          <w:rFonts w:ascii="Arial" w:hAnsi="Arial" w:cs="Arial"/>
          <w:sz w:val="20"/>
          <w:szCs w:val="20"/>
        </w:rPr>
        <w:t xml:space="preserve"> meeting have been signed as correct they are, until the contrary is proved, evidence that —</w:t>
      </w:r>
    </w:p>
    <w:p w:rsidR="00AC56D9" w:rsidRPr="004E7C66" w:rsidRDefault="00AC56D9" w:rsidP="000F38EF">
      <w:pPr>
        <w:pStyle w:val="ListParagraph"/>
        <w:numPr>
          <w:ilvl w:val="0"/>
          <w:numId w:val="6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the meeting to which the minutes relate was duly convened and held; and</w:t>
      </w:r>
    </w:p>
    <w:p w:rsidR="00AC56D9" w:rsidRPr="004E7C66" w:rsidRDefault="00AC56D9" w:rsidP="000F38EF">
      <w:pPr>
        <w:pStyle w:val="ListParagraph"/>
        <w:numPr>
          <w:ilvl w:val="0"/>
          <w:numId w:val="6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matters recorded as having taken place at the meeting took place as recorded; and</w:t>
      </w:r>
    </w:p>
    <w:p w:rsidR="00AC56D9" w:rsidRPr="004E7C66" w:rsidRDefault="00AC56D9" w:rsidP="000F38EF">
      <w:pPr>
        <w:pStyle w:val="ListParagraph"/>
        <w:numPr>
          <w:ilvl w:val="0"/>
          <w:numId w:val="62"/>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any</w:t>
      </w:r>
      <w:proofErr w:type="gramEnd"/>
      <w:r w:rsidRPr="004E7C66">
        <w:rPr>
          <w:rFonts w:ascii="Arial" w:hAnsi="Arial" w:cs="Arial"/>
          <w:sz w:val="20"/>
          <w:szCs w:val="20"/>
        </w:rPr>
        <w:t xml:space="preserve"> appointment purportedly made at the meeting was validly made.</w:t>
      </w:r>
    </w:p>
    <w:p w:rsidR="00AC56D9" w:rsidRPr="004E7C66" w:rsidRDefault="00AC56D9" w:rsidP="00AC56D9">
      <w:pPr>
        <w:pStyle w:val="Heading3"/>
        <w:rPr>
          <w:color w:val="auto"/>
        </w:rPr>
      </w:pPr>
      <w:bookmarkStart w:id="52" w:name="_Toc514660825"/>
      <w:r w:rsidRPr="004E7C66">
        <w:rPr>
          <w:color w:val="auto"/>
        </w:rPr>
        <w:t>Sub</w:t>
      </w:r>
      <w:r w:rsidR="003B66A2">
        <w:rPr>
          <w:color w:val="auto"/>
        </w:rPr>
        <w:t>committee</w:t>
      </w:r>
      <w:bookmarkEnd w:id="52"/>
      <w:r w:rsidRPr="004E7C66">
        <w:rPr>
          <w:color w:val="auto"/>
        </w:rPr>
        <w:t xml:space="preserve"> </w:t>
      </w:r>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345D8E" w:rsidRDefault="00AC56D9" w:rsidP="000F38EF">
      <w:pPr>
        <w:pStyle w:val="ListParagraph"/>
        <w:numPr>
          <w:ilvl w:val="0"/>
          <w:numId w:val="38"/>
        </w:numPr>
        <w:autoSpaceDE w:val="0"/>
        <w:autoSpaceDN w:val="0"/>
        <w:adjustRightInd w:val="0"/>
        <w:spacing w:after="0" w:line="240" w:lineRule="auto"/>
        <w:jc w:val="both"/>
        <w:rPr>
          <w:rFonts w:ascii="Arial" w:hAnsi="Arial" w:cs="Arial"/>
          <w:sz w:val="20"/>
          <w:szCs w:val="20"/>
        </w:rPr>
      </w:pPr>
      <w:r w:rsidRPr="00345D8E">
        <w:rPr>
          <w:rFonts w:ascii="Arial" w:hAnsi="Arial" w:cs="Arial"/>
          <w:sz w:val="20"/>
          <w:szCs w:val="20"/>
        </w:rPr>
        <w:t xml:space="preserve">To help the </w:t>
      </w:r>
      <w:r w:rsidR="00457652">
        <w:rPr>
          <w:rFonts w:ascii="Arial" w:hAnsi="Arial" w:cs="Arial"/>
          <w:sz w:val="20"/>
          <w:szCs w:val="20"/>
        </w:rPr>
        <w:t>Board</w:t>
      </w:r>
      <w:r w:rsidRPr="00345D8E">
        <w:rPr>
          <w:rFonts w:ascii="Arial" w:hAnsi="Arial" w:cs="Arial"/>
          <w:sz w:val="20"/>
          <w:szCs w:val="20"/>
        </w:rPr>
        <w:t xml:space="preserve"> in the conduct of the Association’s business, the </w:t>
      </w:r>
      <w:r w:rsidR="00457652">
        <w:rPr>
          <w:rFonts w:ascii="Arial" w:hAnsi="Arial" w:cs="Arial"/>
          <w:sz w:val="20"/>
          <w:szCs w:val="20"/>
        </w:rPr>
        <w:t>Board</w:t>
      </w:r>
      <w:r w:rsidRPr="00345D8E">
        <w:rPr>
          <w:rFonts w:ascii="Arial" w:hAnsi="Arial" w:cs="Arial"/>
          <w:sz w:val="20"/>
          <w:szCs w:val="20"/>
        </w:rPr>
        <w:t xml:space="preserve"> may, in writing, </w:t>
      </w:r>
      <w:r w:rsidRPr="007B4D71">
        <w:rPr>
          <w:rFonts w:ascii="Arial" w:hAnsi="Arial" w:cs="Arial"/>
          <w:sz w:val="20"/>
          <w:szCs w:val="20"/>
        </w:rPr>
        <w:t xml:space="preserve">appoint one or more </w:t>
      </w:r>
      <w:r w:rsidRPr="00345D8E">
        <w:rPr>
          <w:rFonts w:ascii="Arial" w:hAnsi="Arial" w:cs="Arial"/>
          <w:sz w:val="20"/>
          <w:szCs w:val="20"/>
        </w:rPr>
        <w:t>sub</w:t>
      </w:r>
      <w:r w:rsidR="003B66A2">
        <w:rPr>
          <w:rFonts w:ascii="Arial" w:hAnsi="Arial" w:cs="Arial"/>
          <w:sz w:val="20"/>
          <w:szCs w:val="20"/>
        </w:rPr>
        <w:t>committees</w:t>
      </w:r>
      <w:r w:rsidR="00345D8E" w:rsidRPr="00345D8E">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3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 sub</w:t>
      </w:r>
      <w:r w:rsidR="003B66A2">
        <w:rPr>
          <w:rFonts w:ascii="Arial" w:hAnsi="Arial" w:cs="Arial"/>
          <w:sz w:val="20"/>
          <w:szCs w:val="20"/>
        </w:rPr>
        <w:t>committee</w:t>
      </w:r>
      <w:r w:rsidRPr="004E7C66">
        <w:rPr>
          <w:rFonts w:ascii="Arial" w:hAnsi="Arial" w:cs="Arial"/>
          <w:sz w:val="20"/>
          <w:szCs w:val="20"/>
        </w:rPr>
        <w:t xml:space="preserve"> may consist of the number of people, whether or not members, that the </w:t>
      </w:r>
      <w:r w:rsidR="00457652">
        <w:rPr>
          <w:rFonts w:ascii="Arial" w:hAnsi="Arial" w:cs="Arial"/>
          <w:sz w:val="20"/>
          <w:szCs w:val="20"/>
        </w:rPr>
        <w:t>Board</w:t>
      </w:r>
      <w:r w:rsidRPr="004E7C66">
        <w:rPr>
          <w:rFonts w:ascii="Arial" w:hAnsi="Arial" w:cs="Arial"/>
          <w:sz w:val="20"/>
          <w:szCs w:val="20"/>
        </w:rPr>
        <w:t xml:space="preserve"> considers appropriate.</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345D8E" w:rsidRDefault="00AC56D9" w:rsidP="000F38EF">
      <w:pPr>
        <w:pStyle w:val="ListParagraph"/>
        <w:numPr>
          <w:ilvl w:val="0"/>
          <w:numId w:val="38"/>
        </w:numPr>
        <w:autoSpaceDE w:val="0"/>
        <w:autoSpaceDN w:val="0"/>
        <w:adjustRightInd w:val="0"/>
        <w:spacing w:after="0" w:line="240" w:lineRule="auto"/>
        <w:jc w:val="both"/>
        <w:rPr>
          <w:rFonts w:ascii="Arial" w:hAnsi="Arial" w:cs="Arial"/>
          <w:sz w:val="20"/>
          <w:szCs w:val="20"/>
        </w:rPr>
      </w:pPr>
      <w:r w:rsidRPr="00345D8E">
        <w:rPr>
          <w:rFonts w:ascii="Arial" w:hAnsi="Arial" w:cs="Arial"/>
          <w:sz w:val="20"/>
          <w:szCs w:val="20"/>
        </w:rPr>
        <w:t xml:space="preserve">Subject to any directions given by the </w:t>
      </w:r>
      <w:r w:rsidR="00457652">
        <w:rPr>
          <w:rFonts w:ascii="Arial" w:hAnsi="Arial" w:cs="Arial"/>
          <w:sz w:val="20"/>
          <w:szCs w:val="20"/>
        </w:rPr>
        <w:t>Board</w:t>
      </w:r>
      <w:r w:rsidRPr="00345D8E">
        <w:rPr>
          <w:rFonts w:ascii="Arial" w:hAnsi="Arial" w:cs="Arial"/>
          <w:sz w:val="20"/>
          <w:szCs w:val="20"/>
        </w:rPr>
        <w:t xml:space="preserve"> a </w:t>
      </w:r>
      <w:r w:rsidR="003B66A2" w:rsidRPr="00345D8E">
        <w:rPr>
          <w:rFonts w:ascii="Arial" w:hAnsi="Arial" w:cs="Arial"/>
          <w:sz w:val="20"/>
          <w:szCs w:val="20"/>
        </w:rPr>
        <w:t>sub</w:t>
      </w:r>
      <w:r w:rsidR="003B66A2">
        <w:rPr>
          <w:rFonts w:ascii="Arial" w:hAnsi="Arial" w:cs="Arial"/>
          <w:sz w:val="20"/>
          <w:szCs w:val="20"/>
        </w:rPr>
        <w:t>committees</w:t>
      </w:r>
      <w:r w:rsidR="003B66A2" w:rsidRPr="00345D8E">
        <w:rPr>
          <w:rFonts w:ascii="Arial" w:hAnsi="Arial" w:cs="Arial"/>
          <w:sz w:val="20"/>
          <w:szCs w:val="20"/>
        </w:rPr>
        <w:t xml:space="preserve"> </w:t>
      </w:r>
      <w:r w:rsidRPr="00345D8E">
        <w:rPr>
          <w:rFonts w:ascii="Arial" w:hAnsi="Arial" w:cs="Arial"/>
          <w:sz w:val="20"/>
          <w:szCs w:val="20"/>
        </w:rPr>
        <w:t>may meet and conduct business as it considers appropriate</w:t>
      </w:r>
      <w:r w:rsidR="00345D8E" w:rsidRPr="00345D8E">
        <w:rPr>
          <w:rFonts w:ascii="Arial" w:hAnsi="Arial" w:cs="Arial"/>
          <w:sz w:val="20"/>
          <w:szCs w:val="20"/>
        </w:rPr>
        <w:t>.</w:t>
      </w:r>
    </w:p>
    <w:p w:rsidR="00AC56D9" w:rsidRPr="004E7C66" w:rsidRDefault="00AC56D9" w:rsidP="00345D8E">
      <w:pPr>
        <w:pStyle w:val="ListParagraph"/>
        <w:autoSpaceDE w:val="0"/>
        <w:autoSpaceDN w:val="0"/>
        <w:adjustRightInd w:val="0"/>
        <w:spacing w:after="0" w:line="240" w:lineRule="auto"/>
        <w:ind w:left="1353"/>
        <w:jc w:val="both"/>
        <w:rPr>
          <w:rFonts w:ascii="Arial" w:hAnsi="Arial" w:cs="Arial"/>
          <w:sz w:val="20"/>
          <w:szCs w:val="20"/>
        </w:rPr>
      </w:pPr>
    </w:p>
    <w:p w:rsidR="00AC56D9" w:rsidRPr="004E7C66" w:rsidRDefault="00AC56D9" w:rsidP="00AC56D9">
      <w:pPr>
        <w:pStyle w:val="Heading3"/>
        <w:rPr>
          <w:color w:val="auto"/>
        </w:rPr>
      </w:pPr>
      <w:bookmarkStart w:id="53" w:name="_Toc514660826"/>
      <w:r w:rsidRPr="004E7C66">
        <w:rPr>
          <w:color w:val="auto"/>
        </w:rPr>
        <w:t xml:space="preserve">Delegation to </w:t>
      </w:r>
      <w:r w:rsidR="003B66A2" w:rsidRPr="003B66A2">
        <w:rPr>
          <w:rFonts w:ascii="Arial" w:hAnsi="Arial" w:cs="Arial"/>
          <w:color w:val="auto"/>
          <w:sz w:val="20"/>
          <w:szCs w:val="20"/>
        </w:rPr>
        <w:t>subcommittees</w:t>
      </w:r>
      <w:bookmarkEnd w:id="53"/>
      <w:r w:rsidRPr="004E7C66">
        <w:rPr>
          <w:color w:val="auto"/>
        </w:rPr>
        <w:t xml:space="preserve"> </w:t>
      </w:r>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3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may, in writing, delegate to a </w:t>
      </w:r>
      <w:r w:rsidR="003B66A2" w:rsidRPr="00345D8E">
        <w:rPr>
          <w:rFonts w:ascii="Arial" w:hAnsi="Arial" w:cs="Arial"/>
          <w:sz w:val="20"/>
          <w:szCs w:val="20"/>
        </w:rPr>
        <w:t>sub</w:t>
      </w:r>
      <w:r w:rsidR="003B66A2">
        <w:rPr>
          <w:rFonts w:ascii="Arial" w:hAnsi="Arial" w:cs="Arial"/>
          <w:sz w:val="20"/>
          <w:szCs w:val="20"/>
        </w:rPr>
        <w:t>committees</w:t>
      </w:r>
      <w:r w:rsidR="003B66A2" w:rsidRPr="004E7C66">
        <w:rPr>
          <w:rFonts w:ascii="Arial" w:hAnsi="Arial" w:cs="Arial"/>
          <w:sz w:val="20"/>
          <w:szCs w:val="20"/>
        </w:rPr>
        <w:t xml:space="preserve"> </w:t>
      </w:r>
      <w:r w:rsidRPr="004E7C66">
        <w:rPr>
          <w:rFonts w:ascii="Arial" w:hAnsi="Arial" w:cs="Arial"/>
          <w:sz w:val="20"/>
          <w:szCs w:val="20"/>
        </w:rPr>
        <w:t xml:space="preserve">the exercise of any power or the performance of any duty of the </w:t>
      </w:r>
      <w:r w:rsidR="00457652">
        <w:rPr>
          <w:rFonts w:ascii="Arial" w:hAnsi="Arial" w:cs="Arial"/>
          <w:sz w:val="20"/>
          <w:szCs w:val="20"/>
        </w:rPr>
        <w:t>Board</w:t>
      </w:r>
      <w:r w:rsidRPr="004E7C66">
        <w:rPr>
          <w:rFonts w:ascii="Arial" w:hAnsi="Arial" w:cs="Arial"/>
          <w:sz w:val="20"/>
          <w:szCs w:val="20"/>
        </w:rPr>
        <w:t xml:space="preserve"> other than —</w:t>
      </w:r>
    </w:p>
    <w:p w:rsidR="00AC56D9" w:rsidRPr="004E7C66" w:rsidRDefault="00AC56D9" w:rsidP="000F38EF">
      <w:pPr>
        <w:pStyle w:val="ListParagraph"/>
        <w:numPr>
          <w:ilvl w:val="1"/>
          <w:numId w:val="3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power to delegate; and</w:t>
      </w:r>
    </w:p>
    <w:p w:rsidR="00AC56D9" w:rsidRPr="004E7C66" w:rsidRDefault="00AC56D9" w:rsidP="000F38EF">
      <w:pPr>
        <w:pStyle w:val="ListParagraph"/>
        <w:numPr>
          <w:ilvl w:val="1"/>
          <w:numId w:val="39"/>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a</w:t>
      </w:r>
      <w:proofErr w:type="gramEnd"/>
      <w:r w:rsidRPr="004E7C66">
        <w:rPr>
          <w:rFonts w:ascii="Arial" w:hAnsi="Arial" w:cs="Arial"/>
          <w:sz w:val="20"/>
          <w:szCs w:val="20"/>
        </w:rPr>
        <w:t xml:space="preserve"> non-delegable duty.</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3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delegation may be made subject to any conditions, qualifications, limitations or exceptions that the </w:t>
      </w:r>
      <w:r w:rsidR="00457652">
        <w:rPr>
          <w:rFonts w:ascii="Arial" w:hAnsi="Arial" w:cs="Arial"/>
          <w:sz w:val="20"/>
          <w:szCs w:val="20"/>
        </w:rPr>
        <w:t>Board</w:t>
      </w:r>
      <w:r w:rsidRPr="004E7C66">
        <w:rPr>
          <w:rFonts w:ascii="Arial" w:hAnsi="Arial" w:cs="Arial"/>
          <w:sz w:val="20"/>
          <w:szCs w:val="20"/>
        </w:rPr>
        <w:t xml:space="preserve"> specifies in the document by which the delegation is made.</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3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delegation does not prevent the </w:t>
      </w:r>
      <w:r w:rsidR="00457652">
        <w:rPr>
          <w:rFonts w:ascii="Arial" w:hAnsi="Arial" w:cs="Arial"/>
          <w:sz w:val="20"/>
          <w:szCs w:val="20"/>
        </w:rPr>
        <w:t>Board</w:t>
      </w:r>
      <w:r w:rsidRPr="004E7C66">
        <w:rPr>
          <w:rFonts w:ascii="Arial" w:hAnsi="Arial" w:cs="Arial"/>
          <w:sz w:val="20"/>
          <w:szCs w:val="20"/>
        </w:rPr>
        <w:t xml:space="preserve"> from exercising or performing at any time the power or duty delegated.</w:t>
      </w:r>
    </w:p>
    <w:p w:rsidR="00AC56D9" w:rsidRPr="004E7C66" w:rsidRDefault="00AC56D9" w:rsidP="00AC56D9">
      <w:pPr>
        <w:pStyle w:val="ListParagraph"/>
        <w:rPr>
          <w:rFonts w:ascii="Arial" w:hAnsi="Arial" w:cs="Arial"/>
          <w:sz w:val="20"/>
          <w:szCs w:val="20"/>
        </w:rPr>
      </w:pPr>
    </w:p>
    <w:p w:rsidR="00AC56D9" w:rsidRDefault="00AC56D9" w:rsidP="000F38EF">
      <w:pPr>
        <w:pStyle w:val="ListParagraph"/>
        <w:numPr>
          <w:ilvl w:val="0"/>
          <w:numId w:val="39"/>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may, in writing, amend or revoke the delegation.</w:t>
      </w:r>
    </w:p>
    <w:p w:rsidR="00EB7564" w:rsidRPr="00EB7564" w:rsidRDefault="00EB7564" w:rsidP="00EB7564">
      <w:pPr>
        <w:pStyle w:val="ListParagraph"/>
        <w:rPr>
          <w:rFonts w:ascii="Arial" w:hAnsi="Arial" w:cs="Arial"/>
          <w:sz w:val="20"/>
          <w:szCs w:val="20"/>
        </w:rPr>
      </w:pPr>
    </w:p>
    <w:p w:rsidR="00EB7564" w:rsidRPr="004E7C66" w:rsidRDefault="00EB7564" w:rsidP="00EB7564">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AC56D9">
      <w:pPr>
        <w:pStyle w:val="Heading2"/>
        <w:rPr>
          <w:color w:val="auto"/>
        </w:rPr>
      </w:pPr>
      <w:bookmarkStart w:id="54" w:name="_Toc514660827"/>
      <w:r w:rsidRPr="004E7C66">
        <w:rPr>
          <w:color w:val="auto"/>
        </w:rPr>
        <w:t xml:space="preserve">PART 6 — </w:t>
      </w:r>
      <w:r w:rsidR="00850819">
        <w:rPr>
          <w:color w:val="auto"/>
        </w:rPr>
        <w:t>GENERAL MEETING</w:t>
      </w:r>
      <w:r w:rsidRPr="004E7C66">
        <w:rPr>
          <w:color w:val="auto"/>
        </w:rPr>
        <w:t>S</w:t>
      </w:r>
      <w:bookmarkEnd w:id="54"/>
      <w:r w:rsidRPr="004E7C66">
        <w:rPr>
          <w:color w:val="auto"/>
        </w:rPr>
        <w:t xml:space="preserve"> </w:t>
      </w:r>
    </w:p>
    <w:p w:rsidR="00AC56D9" w:rsidRPr="004E7C66" w:rsidRDefault="00AC56D9" w:rsidP="00AC56D9">
      <w:pPr>
        <w:pStyle w:val="Heading3"/>
        <w:rPr>
          <w:color w:val="auto"/>
        </w:rPr>
      </w:pPr>
      <w:bookmarkStart w:id="55" w:name="_Toc514660828"/>
      <w:r w:rsidRPr="004E7C66">
        <w:rPr>
          <w:color w:val="auto"/>
        </w:rPr>
        <w:t xml:space="preserve">Annual </w:t>
      </w:r>
      <w:r w:rsidR="00850819">
        <w:rPr>
          <w:color w:val="auto"/>
        </w:rPr>
        <w:t>General Meeting</w:t>
      </w:r>
      <w:bookmarkEnd w:id="55"/>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must determine t</w:t>
      </w:r>
      <w:r w:rsidR="002225FA">
        <w:rPr>
          <w:rFonts w:ascii="Arial" w:hAnsi="Arial" w:cs="Arial"/>
          <w:sz w:val="20"/>
          <w:szCs w:val="20"/>
        </w:rPr>
        <w:t>he date, time and place of the 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2225FA" w:rsidP="000F38EF">
      <w:pPr>
        <w:pStyle w:val="ListParagraph"/>
        <w:numPr>
          <w:ilvl w:val="0"/>
          <w:numId w:val="4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it is proposed to hold the A</w:t>
      </w:r>
      <w:r w:rsidR="00AC56D9" w:rsidRPr="004E7C66">
        <w:rPr>
          <w:rFonts w:ascii="Arial" w:hAnsi="Arial" w:cs="Arial"/>
          <w:sz w:val="20"/>
          <w:szCs w:val="20"/>
        </w:rPr>
        <w:t xml:space="preserve">nnual </w:t>
      </w:r>
      <w:r w:rsidR="00850819">
        <w:rPr>
          <w:rFonts w:ascii="Arial" w:hAnsi="Arial" w:cs="Arial"/>
          <w:sz w:val="20"/>
          <w:szCs w:val="20"/>
        </w:rPr>
        <w:t>General Meeting</w:t>
      </w:r>
      <w:r w:rsidR="00AC56D9" w:rsidRPr="004E7C66">
        <w:rPr>
          <w:rFonts w:ascii="Arial" w:hAnsi="Arial" w:cs="Arial"/>
          <w:sz w:val="20"/>
          <w:szCs w:val="20"/>
        </w:rPr>
        <w:t xml:space="preserve"> more than 6 months after the end of the Association’s financial year, the </w:t>
      </w:r>
      <w:r w:rsidR="002045CC">
        <w:rPr>
          <w:rFonts w:ascii="Arial" w:hAnsi="Arial" w:cs="Arial"/>
          <w:sz w:val="20"/>
          <w:szCs w:val="20"/>
        </w:rPr>
        <w:t>Secretary</w:t>
      </w:r>
      <w:r w:rsidR="00AC56D9" w:rsidRPr="004E7C66">
        <w:rPr>
          <w:rFonts w:ascii="Arial" w:hAnsi="Arial" w:cs="Arial"/>
          <w:sz w:val="20"/>
          <w:szCs w:val="20"/>
        </w:rPr>
        <w:t xml:space="preserve"> must apply to the Commissioner for permission within 4 months after the end of the financial year.</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2225FA" w:rsidP="000F38EF">
      <w:pPr>
        <w:pStyle w:val="ListParagraph"/>
        <w:numPr>
          <w:ilvl w:val="0"/>
          <w:numId w:val="4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 ordinary business of the A</w:t>
      </w:r>
      <w:r w:rsidR="00AC56D9" w:rsidRPr="004E7C66">
        <w:rPr>
          <w:rFonts w:ascii="Arial" w:hAnsi="Arial" w:cs="Arial"/>
          <w:sz w:val="20"/>
          <w:szCs w:val="20"/>
        </w:rPr>
        <w:t xml:space="preserve">nnual </w:t>
      </w:r>
      <w:r w:rsidR="00850819">
        <w:rPr>
          <w:rFonts w:ascii="Arial" w:hAnsi="Arial" w:cs="Arial"/>
          <w:sz w:val="20"/>
          <w:szCs w:val="20"/>
        </w:rPr>
        <w:t>General Meeting</w:t>
      </w:r>
      <w:r w:rsidR="00AC56D9" w:rsidRPr="004E7C66">
        <w:rPr>
          <w:rFonts w:ascii="Arial" w:hAnsi="Arial" w:cs="Arial"/>
          <w:sz w:val="20"/>
          <w:szCs w:val="20"/>
        </w:rPr>
        <w:t xml:space="preserve"> is as follows —</w:t>
      </w:r>
    </w:p>
    <w:p w:rsidR="00AC56D9" w:rsidRPr="004E7C66" w:rsidRDefault="00AC56D9" w:rsidP="000F38EF">
      <w:pPr>
        <w:pStyle w:val="ListParagraph"/>
        <w:numPr>
          <w:ilvl w:val="1"/>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to confi</w:t>
      </w:r>
      <w:r w:rsidR="002225FA">
        <w:rPr>
          <w:rFonts w:ascii="Arial" w:hAnsi="Arial" w:cs="Arial"/>
          <w:sz w:val="20"/>
          <w:szCs w:val="20"/>
        </w:rPr>
        <w:t>rm the minutes of the previous 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xml:space="preserve"> and of any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held since then if the minutes of that meeting have not yet been confirmed;</w:t>
      </w:r>
    </w:p>
    <w:p w:rsidR="00AC56D9" w:rsidRPr="004E7C66" w:rsidRDefault="00AC56D9" w:rsidP="000F38EF">
      <w:pPr>
        <w:pStyle w:val="ListParagraph"/>
        <w:numPr>
          <w:ilvl w:val="1"/>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to receive and consider —</w:t>
      </w:r>
    </w:p>
    <w:p w:rsidR="00AC56D9" w:rsidRPr="004E7C66" w:rsidRDefault="00AC56D9" w:rsidP="000F38EF">
      <w:pPr>
        <w:pStyle w:val="ListParagraph"/>
        <w:numPr>
          <w:ilvl w:val="2"/>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’s annual report on the Association’s activities during the preceding financial year; </w:t>
      </w:r>
      <w:r w:rsidR="004E7C66" w:rsidRPr="004E7C66">
        <w:rPr>
          <w:rFonts w:ascii="Arial" w:hAnsi="Arial" w:cs="Arial"/>
          <w:sz w:val="20"/>
          <w:szCs w:val="20"/>
        </w:rPr>
        <w:t>or</w:t>
      </w:r>
    </w:p>
    <w:p w:rsidR="00AC56D9" w:rsidRPr="005D420D" w:rsidRDefault="00AC56D9" w:rsidP="000F38EF">
      <w:pPr>
        <w:pStyle w:val="ListParagraph"/>
        <w:numPr>
          <w:ilvl w:val="2"/>
          <w:numId w:val="40"/>
        </w:numPr>
        <w:autoSpaceDE w:val="0"/>
        <w:autoSpaceDN w:val="0"/>
        <w:adjustRightInd w:val="0"/>
        <w:spacing w:after="0" w:line="240" w:lineRule="auto"/>
        <w:jc w:val="both"/>
        <w:rPr>
          <w:rFonts w:ascii="Arial" w:hAnsi="Arial" w:cs="Arial"/>
          <w:sz w:val="20"/>
          <w:szCs w:val="20"/>
        </w:rPr>
      </w:pPr>
      <w:r w:rsidRPr="005D420D">
        <w:rPr>
          <w:rFonts w:ascii="Arial" w:hAnsi="Arial" w:cs="Arial"/>
          <w:sz w:val="20"/>
          <w:szCs w:val="20"/>
        </w:rPr>
        <w:t xml:space="preserve">the </w:t>
      </w:r>
      <w:r w:rsidR="00850819">
        <w:rPr>
          <w:rFonts w:ascii="Arial" w:hAnsi="Arial" w:cs="Arial"/>
          <w:sz w:val="20"/>
          <w:szCs w:val="20"/>
        </w:rPr>
        <w:t>Financial Report</w:t>
      </w:r>
      <w:r w:rsidR="005D420D">
        <w:rPr>
          <w:rFonts w:ascii="Arial" w:hAnsi="Arial" w:cs="Arial"/>
          <w:sz w:val="20"/>
          <w:szCs w:val="20"/>
        </w:rPr>
        <w:t>, pre</w:t>
      </w:r>
      <w:r w:rsidR="002225FA">
        <w:rPr>
          <w:rFonts w:ascii="Arial" w:hAnsi="Arial" w:cs="Arial"/>
          <w:sz w:val="20"/>
          <w:szCs w:val="20"/>
        </w:rPr>
        <w:t xml:space="preserve">pared in compliance with </w:t>
      </w:r>
      <w:r w:rsidR="002225FA" w:rsidRPr="003D3B0C">
        <w:rPr>
          <w:rFonts w:ascii="Arial" w:hAnsi="Arial" w:cs="Arial"/>
          <w:sz w:val="20"/>
          <w:szCs w:val="20"/>
        </w:rPr>
        <w:t>rule 55</w:t>
      </w:r>
      <w:r w:rsidR="005D420D">
        <w:rPr>
          <w:rFonts w:ascii="Arial" w:hAnsi="Arial" w:cs="Arial"/>
          <w:sz w:val="20"/>
          <w:szCs w:val="20"/>
        </w:rPr>
        <w:t>,</w:t>
      </w:r>
      <w:r w:rsidRPr="005D420D">
        <w:rPr>
          <w:rFonts w:ascii="Arial" w:hAnsi="Arial" w:cs="Arial"/>
          <w:sz w:val="20"/>
          <w:szCs w:val="20"/>
        </w:rPr>
        <w:t xml:space="preserve"> of the Association for the pr</w:t>
      </w:r>
      <w:r w:rsidR="00FD7DC8" w:rsidRPr="005D420D">
        <w:rPr>
          <w:rFonts w:ascii="Arial" w:hAnsi="Arial" w:cs="Arial"/>
          <w:sz w:val="20"/>
          <w:szCs w:val="20"/>
        </w:rPr>
        <w:t>eceding financial year</w:t>
      </w:r>
      <w:r w:rsidRPr="005D420D">
        <w:rPr>
          <w:rFonts w:ascii="Arial" w:hAnsi="Arial" w:cs="Arial"/>
          <w:sz w:val="20"/>
          <w:szCs w:val="20"/>
        </w:rPr>
        <w:t>;</w:t>
      </w:r>
      <w:r w:rsidR="004E7C66" w:rsidRPr="005D420D">
        <w:rPr>
          <w:rFonts w:ascii="Arial" w:hAnsi="Arial" w:cs="Arial"/>
          <w:sz w:val="20"/>
          <w:szCs w:val="20"/>
        </w:rPr>
        <w:t xml:space="preserve"> and</w:t>
      </w:r>
    </w:p>
    <w:p w:rsidR="00AC56D9" w:rsidRPr="004E7C66" w:rsidRDefault="00AC56D9" w:rsidP="000F38EF">
      <w:pPr>
        <w:pStyle w:val="ListParagraph"/>
        <w:numPr>
          <w:ilvl w:val="2"/>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copy of the auditor’s report on the </w:t>
      </w:r>
      <w:r w:rsidR="00850819">
        <w:rPr>
          <w:rFonts w:ascii="Arial" w:hAnsi="Arial" w:cs="Arial"/>
          <w:sz w:val="20"/>
          <w:szCs w:val="20"/>
        </w:rPr>
        <w:t>Financial Report</w:t>
      </w:r>
      <w:r w:rsidR="00FD7DC8" w:rsidRPr="004E7C66">
        <w:rPr>
          <w:rFonts w:ascii="Arial" w:hAnsi="Arial" w:cs="Arial"/>
          <w:sz w:val="20"/>
          <w:szCs w:val="20"/>
        </w:rPr>
        <w:t xml:space="preserve"> (if applicable)</w:t>
      </w:r>
      <w:r w:rsidR="00D228AC">
        <w:rPr>
          <w:rFonts w:ascii="Arial" w:hAnsi="Arial" w:cs="Arial"/>
          <w:sz w:val="20"/>
          <w:szCs w:val="20"/>
        </w:rPr>
        <w:t>;</w:t>
      </w:r>
    </w:p>
    <w:p w:rsidR="00AC56D9" w:rsidRPr="004E7C66" w:rsidRDefault="00AC56D9" w:rsidP="000F38EF">
      <w:pPr>
        <w:pStyle w:val="ListParagraph"/>
        <w:numPr>
          <w:ilvl w:val="1"/>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to elect the </w:t>
      </w:r>
      <w:r w:rsidR="00457652">
        <w:rPr>
          <w:rFonts w:ascii="Arial" w:hAnsi="Arial" w:cs="Arial"/>
          <w:sz w:val="20"/>
          <w:szCs w:val="20"/>
        </w:rPr>
        <w:t>Board</w:t>
      </w:r>
      <w:r w:rsidRPr="004E7C66">
        <w:rPr>
          <w:rFonts w:ascii="Arial" w:hAnsi="Arial" w:cs="Arial"/>
          <w:sz w:val="20"/>
          <w:szCs w:val="20"/>
        </w:rPr>
        <w:t xml:space="preserve"> members</w:t>
      </w:r>
      <w:r w:rsidR="00FC7FF3" w:rsidRPr="004E7C66">
        <w:rPr>
          <w:rFonts w:ascii="Arial" w:hAnsi="Arial" w:cs="Arial"/>
          <w:sz w:val="20"/>
          <w:szCs w:val="20"/>
        </w:rPr>
        <w:t xml:space="preserve"> of the Association</w:t>
      </w:r>
      <w:r w:rsidRPr="004E7C66">
        <w:rPr>
          <w:rFonts w:ascii="Arial" w:hAnsi="Arial" w:cs="Arial"/>
          <w:sz w:val="20"/>
          <w:szCs w:val="20"/>
        </w:rPr>
        <w:t>;</w:t>
      </w:r>
    </w:p>
    <w:p w:rsidR="00AC56D9" w:rsidRPr="004E7C66" w:rsidRDefault="00AC56D9" w:rsidP="000F38EF">
      <w:pPr>
        <w:pStyle w:val="ListParagraph"/>
        <w:numPr>
          <w:ilvl w:val="1"/>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applicable, to appoint or remove</w:t>
      </w:r>
      <w:r w:rsidR="00864E34">
        <w:rPr>
          <w:rFonts w:ascii="Arial" w:hAnsi="Arial" w:cs="Arial"/>
          <w:sz w:val="20"/>
          <w:szCs w:val="20"/>
        </w:rPr>
        <w:t xml:space="preserve"> the reviewer or</w:t>
      </w:r>
      <w:r w:rsidRPr="004E7C66">
        <w:rPr>
          <w:rFonts w:ascii="Arial" w:hAnsi="Arial" w:cs="Arial"/>
          <w:sz w:val="20"/>
          <w:szCs w:val="20"/>
        </w:rPr>
        <w:t xml:space="preserve"> auditor of the Associ</w:t>
      </w:r>
      <w:r w:rsidR="00FD7DC8" w:rsidRPr="004E7C66">
        <w:rPr>
          <w:rFonts w:ascii="Arial" w:hAnsi="Arial" w:cs="Arial"/>
          <w:sz w:val="20"/>
          <w:szCs w:val="20"/>
        </w:rPr>
        <w:t>ation</w:t>
      </w:r>
      <w:r w:rsidRPr="004E7C66">
        <w:rPr>
          <w:rFonts w:ascii="Arial" w:hAnsi="Arial" w:cs="Arial"/>
          <w:sz w:val="20"/>
          <w:szCs w:val="20"/>
        </w:rPr>
        <w:t>;</w:t>
      </w:r>
    </w:p>
    <w:p w:rsidR="00AC56D9" w:rsidRPr="004E7C66" w:rsidRDefault="00AC56D9" w:rsidP="000F38EF">
      <w:pPr>
        <w:pStyle w:val="ListParagraph"/>
        <w:numPr>
          <w:ilvl w:val="1"/>
          <w:numId w:val="4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to confirm or vary the entrance fees</w:t>
      </w:r>
      <w:r w:rsidR="00FD7DC8" w:rsidRPr="004E7C66">
        <w:rPr>
          <w:rFonts w:ascii="Arial" w:hAnsi="Arial" w:cs="Arial"/>
          <w:sz w:val="20"/>
          <w:szCs w:val="20"/>
        </w:rPr>
        <w:t xml:space="preserve"> and/or</w:t>
      </w:r>
      <w:r w:rsidRPr="004E7C66">
        <w:rPr>
          <w:rFonts w:ascii="Arial" w:hAnsi="Arial" w:cs="Arial"/>
          <w:sz w:val="20"/>
          <w:szCs w:val="20"/>
        </w:rPr>
        <w:t>, subscriptions (if any) to be paid by members</w:t>
      </w:r>
      <w:r w:rsidR="004E7C66" w:rsidRPr="004E7C66">
        <w:rPr>
          <w:rFonts w:ascii="Arial" w:hAnsi="Arial" w:cs="Arial"/>
          <w:sz w:val="20"/>
          <w:szCs w:val="20"/>
        </w:rPr>
        <w:t>;</w:t>
      </w:r>
    </w:p>
    <w:p w:rsidR="00AC56D9" w:rsidRPr="004E7C66" w:rsidRDefault="004E7C66" w:rsidP="000F38EF">
      <w:pPr>
        <w:pStyle w:val="ListParagraph"/>
        <w:numPr>
          <w:ilvl w:val="1"/>
          <w:numId w:val="40"/>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a</w:t>
      </w:r>
      <w:r w:rsidR="00AC56D9" w:rsidRPr="004E7C66">
        <w:rPr>
          <w:rFonts w:ascii="Arial" w:hAnsi="Arial" w:cs="Arial"/>
          <w:sz w:val="20"/>
          <w:szCs w:val="20"/>
        </w:rPr>
        <w:t>ny</w:t>
      </w:r>
      <w:proofErr w:type="gramEnd"/>
      <w:r w:rsidR="00AC56D9" w:rsidRPr="004E7C66">
        <w:rPr>
          <w:rFonts w:ascii="Arial" w:hAnsi="Arial" w:cs="Arial"/>
          <w:sz w:val="20"/>
          <w:szCs w:val="20"/>
        </w:rPr>
        <w:t xml:space="preserve"> other business of which notice has been given in accordance with these rules.</w:t>
      </w:r>
    </w:p>
    <w:p w:rsidR="00AC56D9" w:rsidRPr="004E7C66" w:rsidRDefault="00AC56D9" w:rsidP="00AC56D9">
      <w:pPr>
        <w:pStyle w:val="Heading3"/>
        <w:rPr>
          <w:color w:val="auto"/>
        </w:rPr>
      </w:pPr>
      <w:bookmarkStart w:id="56" w:name="_Toc514660829"/>
      <w:r w:rsidRPr="004E7C66">
        <w:rPr>
          <w:color w:val="auto"/>
        </w:rPr>
        <w:lastRenderedPageBreak/>
        <w:t xml:space="preserve">Special </w:t>
      </w:r>
      <w:r w:rsidR="00850819">
        <w:rPr>
          <w:color w:val="auto"/>
        </w:rPr>
        <w:t>General Meeting</w:t>
      </w:r>
      <w:r w:rsidRPr="004E7C66">
        <w:rPr>
          <w:color w:val="auto"/>
        </w:rPr>
        <w:t>s</w:t>
      </w:r>
      <w:bookmarkEnd w:id="56"/>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may convene 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00EB7564">
        <w:rPr>
          <w:rFonts w:ascii="Arial" w:hAnsi="Arial" w:cs="Arial"/>
          <w:sz w:val="20"/>
          <w:szCs w:val="20"/>
        </w:rPr>
        <w:t xml:space="preserve"> must convene a 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if</w:t>
      </w:r>
      <w:r w:rsidR="00322B06">
        <w:rPr>
          <w:rFonts w:ascii="Arial" w:hAnsi="Arial" w:cs="Arial"/>
          <w:sz w:val="20"/>
          <w:szCs w:val="20"/>
        </w:rPr>
        <w:t>,</w:t>
      </w:r>
      <w:r w:rsidRPr="004E7C66">
        <w:rPr>
          <w:rFonts w:ascii="Arial" w:hAnsi="Arial" w:cs="Arial"/>
          <w:sz w:val="20"/>
          <w:szCs w:val="20"/>
        </w:rPr>
        <w:t xml:space="preserve"> </w:t>
      </w:r>
      <w:r w:rsidR="008816D1" w:rsidRPr="004E7C66">
        <w:rPr>
          <w:rFonts w:ascii="Arial" w:hAnsi="Arial" w:cs="Arial"/>
          <w:sz w:val="20"/>
          <w:szCs w:val="20"/>
        </w:rPr>
        <w:t>1</w:t>
      </w:r>
      <w:r w:rsidR="002225FA">
        <w:rPr>
          <w:rFonts w:ascii="Arial" w:hAnsi="Arial" w:cs="Arial"/>
          <w:sz w:val="20"/>
          <w:szCs w:val="20"/>
        </w:rPr>
        <w:t>0</w:t>
      </w:r>
      <w:r w:rsidR="00322B06">
        <w:rPr>
          <w:rFonts w:ascii="Arial" w:hAnsi="Arial" w:cs="Arial"/>
          <w:sz w:val="20"/>
          <w:szCs w:val="20"/>
        </w:rPr>
        <w:t xml:space="preserve"> members or 10</w:t>
      </w:r>
      <w:r w:rsidR="002225FA">
        <w:rPr>
          <w:rFonts w:ascii="Arial" w:hAnsi="Arial" w:cs="Arial"/>
          <w:sz w:val="20"/>
          <w:szCs w:val="20"/>
        </w:rPr>
        <w:t xml:space="preserve"> per cent</w:t>
      </w:r>
      <w:r w:rsidRPr="004E7C66">
        <w:rPr>
          <w:rFonts w:ascii="Arial" w:hAnsi="Arial" w:cs="Arial"/>
          <w:sz w:val="20"/>
          <w:szCs w:val="20"/>
        </w:rPr>
        <w:t xml:space="preserve"> of the members</w:t>
      </w:r>
      <w:r w:rsidR="00322B06">
        <w:rPr>
          <w:rFonts w:ascii="Arial" w:hAnsi="Arial" w:cs="Arial"/>
          <w:sz w:val="20"/>
          <w:szCs w:val="20"/>
        </w:rPr>
        <w:t xml:space="preserve">, whichever is the lower, </w:t>
      </w:r>
      <w:r w:rsidRPr="004E7C66">
        <w:rPr>
          <w:rFonts w:ascii="Arial" w:hAnsi="Arial" w:cs="Arial"/>
          <w:sz w:val="20"/>
          <w:szCs w:val="20"/>
        </w:rPr>
        <w:t xml:space="preserve">require 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to be convened.</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members requiring 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to be convened must —</w:t>
      </w:r>
    </w:p>
    <w:p w:rsidR="00AC56D9" w:rsidRPr="004E7C66" w:rsidRDefault="00AC56D9" w:rsidP="000F38EF">
      <w:pPr>
        <w:pStyle w:val="ListParagraph"/>
        <w:numPr>
          <w:ilvl w:val="1"/>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make the requirement by written notice given to the </w:t>
      </w:r>
      <w:r w:rsidR="002045CC">
        <w:rPr>
          <w:rFonts w:ascii="Arial" w:hAnsi="Arial" w:cs="Arial"/>
          <w:sz w:val="20"/>
          <w:szCs w:val="20"/>
        </w:rPr>
        <w:t>Secretary</w:t>
      </w:r>
      <w:r w:rsidRPr="004E7C66">
        <w:rPr>
          <w:rFonts w:ascii="Arial" w:hAnsi="Arial" w:cs="Arial"/>
          <w:sz w:val="20"/>
          <w:szCs w:val="20"/>
        </w:rPr>
        <w:t>; and</w:t>
      </w:r>
    </w:p>
    <w:p w:rsidR="00AC56D9" w:rsidRPr="004E7C66" w:rsidRDefault="00AC56D9" w:rsidP="000F38EF">
      <w:pPr>
        <w:pStyle w:val="ListParagraph"/>
        <w:numPr>
          <w:ilvl w:val="1"/>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state in the notice the business to be considered at the meeting; and</w:t>
      </w:r>
    </w:p>
    <w:p w:rsidR="00AC56D9" w:rsidRPr="004E7C66" w:rsidRDefault="00AC56D9" w:rsidP="000F38EF">
      <w:pPr>
        <w:pStyle w:val="ListParagraph"/>
        <w:numPr>
          <w:ilvl w:val="1"/>
          <w:numId w:val="41"/>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each</w:t>
      </w:r>
      <w:proofErr w:type="gramEnd"/>
      <w:r w:rsidRPr="004E7C66">
        <w:rPr>
          <w:rFonts w:ascii="Arial" w:hAnsi="Arial" w:cs="Arial"/>
          <w:sz w:val="20"/>
          <w:szCs w:val="20"/>
        </w:rPr>
        <w:t xml:space="preserve"> sign the notice.</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must be convened within 2</w:t>
      </w:r>
      <w:r w:rsidR="00322B06">
        <w:rPr>
          <w:rFonts w:ascii="Arial" w:hAnsi="Arial" w:cs="Arial"/>
          <w:sz w:val="20"/>
          <w:szCs w:val="20"/>
        </w:rPr>
        <w:t>1</w:t>
      </w:r>
      <w:r w:rsidRPr="004E7C66">
        <w:rPr>
          <w:rFonts w:ascii="Arial" w:hAnsi="Arial" w:cs="Arial"/>
          <w:sz w:val="20"/>
          <w:szCs w:val="20"/>
        </w:rPr>
        <w:t xml:space="preserve"> days after notice is given under </w:t>
      </w:r>
      <w:r w:rsidR="00774349" w:rsidRPr="004E7C66">
        <w:rPr>
          <w:rFonts w:ascii="Arial" w:hAnsi="Arial" w:cs="Arial"/>
          <w:sz w:val="20"/>
          <w:szCs w:val="20"/>
        </w:rPr>
        <w:t>sub rule</w:t>
      </w:r>
      <w:r w:rsidRPr="004E7C66">
        <w:rPr>
          <w:rFonts w:ascii="Arial" w:hAnsi="Arial" w:cs="Arial"/>
          <w:sz w:val="20"/>
          <w:szCs w:val="20"/>
        </w:rPr>
        <w:t xml:space="preserve"> (3</w:t>
      </w:r>
      <w:proofErr w:type="gramStart"/>
      <w:r w:rsidRPr="004E7C66">
        <w:rPr>
          <w:rFonts w:ascii="Arial" w:hAnsi="Arial" w:cs="Arial"/>
          <w:sz w:val="20"/>
          <w:szCs w:val="20"/>
        </w:rPr>
        <w:t>)(</w:t>
      </w:r>
      <w:proofErr w:type="gramEnd"/>
      <w:r w:rsidRPr="004E7C66">
        <w:rPr>
          <w:rFonts w:ascii="Arial" w:hAnsi="Arial" w:cs="Arial"/>
          <w:sz w:val="20"/>
          <w:szCs w:val="20"/>
        </w:rPr>
        <w:t>a).</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w:t>
      </w:r>
      <w:r w:rsidR="00457652">
        <w:rPr>
          <w:rFonts w:ascii="Arial" w:hAnsi="Arial" w:cs="Arial"/>
          <w:sz w:val="20"/>
          <w:szCs w:val="20"/>
        </w:rPr>
        <w:t>Board</w:t>
      </w:r>
      <w:r w:rsidRPr="004E7C66">
        <w:rPr>
          <w:rFonts w:ascii="Arial" w:hAnsi="Arial" w:cs="Arial"/>
          <w:sz w:val="20"/>
          <w:szCs w:val="20"/>
        </w:rPr>
        <w:t xml:space="preserve"> does not convene 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within that 2</w:t>
      </w:r>
      <w:r w:rsidR="00322B06">
        <w:rPr>
          <w:rFonts w:ascii="Arial" w:hAnsi="Arial" w:cs="Arial"/>
          <w:sz w:val="20"/>
          <w:szCs w:val="20"/>
        </w:rPr>
        <w:t>1</w:t>
      </w:r>
      <w:r w:rsidRPr="004E7C66">
        <w:rPr>
          <w:rFonts w:ascii="Arial" w:hAnsi="Arial" w:cs="Arial"/>
          <w:sz w:val="20"/>
          <w:szCs w:val="20"/>
        </w:rPr>
        <w:t xml:space="preserve"> day period, the members making the requirement (or any of them) may convene the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convened by members under </w:t>
      </w:r>
      <w:r w:rsidR="00774349" w:rsidRPr="004E7C66">
        <w:rPr>
          <w:rFonts w:ascii="Arial" w:hAnsi="Arial" w:cs="Arial"/>
          <w:sz w:val="20"/>
          <w:szCs w:val="20"/>
        </w:rPr>
        <w:t>sub rule</w:t>
      </w:r>
      <w:r w:rsidRPr="004E7C66">
        <w:rPr>
          <w:rFonts w:ascii="Arial" w:hAnsi="Arial" w:cs="Arial"/>
          <w:sz w:val="20"/>
          <w:szCs w:val="20"/>
        </w:rPr>
        <w:t xml:space="preserve"> (5) —</w:t>
      </w:r>
    </w:p>
    <w:p w:rsidR="00AC56D9" w:rsidRPr="004E7C66" w:rsidRDefault="00AC56D9" w:rsidP="000F38EF">
      <w:pPr>
        <w:pStyle w:val="ListParagraph"/>
        <w:numPr>
          <w:ilvl w:val="1"/>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must be held within 3 months after the date the original requirement was made; and</w:t>
      </w:r>
    </w:p>
    <w:p w:rsidR="00AC56D9" w:rsidRPr="004E7C66" w:rsidRDefault="00AC56D9" w:rsidP="000F38EF">
      <w:pPr>
        <w:pStyle w:val="ListParagraph"/>
        <w:numPr>
          <w:ilvl w:val="1"/>
          <w:numId w:val="41"/>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may</w:t>
      </w:r>
      <w:proofErr w:type="gramEnd"/>
      <w:r w:rsidRPr="004E7C66">
        <w:rPr>
          <w:rFonts w:ascii="Arial" w:hAnsi="Arial" w:cs="Arial"/>
          <w:sz w:val="20"/>
          <w:szCs w:val="20"/>
        </w:rPr>
        <w:t xml:space="preserve"> only consider the business stated in the notice by which the requirement was made.</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4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E7C66" w:rsidRPr="004E7C66">
        <w:rPr>
          <w:rFonts w:ascii="Arial" w:hAnsi="Arial" w:cs="Arial"/>
          <w:sz w:val="20"/>
          <w:szCs w:val="20"/>
        </w:rPr>
        <w:t>A</w:t>
      </w:r>
      <w:r w:rsidRPr="004E7C66">
        <w:rPr>
          <w:rFonts w:ascii="Arial" w:hAnsi="Arial" w:cs="Arial"/>
          <w:sz w:val="20"/>
          <w:szCs w:val="20"/>
        </w:rPr>
        <w:t xml:space="preserve">ssociation must reimburse any reasonable expenses incurred by the members convening 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under </w:t>
      </w:r>
      <w:r w:rsidR="00774349" w:rsidRPr="004E7C66">
        <w:rPr>
          <w:rFonts w:ascii="Arial" w:hAnsi="Arial" w:cs="Arial"/>
          <w:sz w:val="20"/>
          <w:szCs w:val="20"/>
        </w:rPr>
        <w:t>sub rule</w:t>
      </w:r>
      <w:r w:rsidRPr="004E7C66">
        <w:rPr>
          <w:rFonts w:ascii="Arial" w:hAnsi="Arial" w:cs="Arial"/>
          <w:sz w:val="20"/>
          <w:szCs w:val="20"/>
        </w:rPr>
        <w:t xml:space="preserve"> (5).</w:t>
      </w:r>
    </w:p>
    <w:p w:rsidR="00AC56D9" w:rsidRPr="004E7C66" w:rsidRDefault="00AC56D9" w:rsidP="00AC56D9">
      <w:pPr>
        <w:pStyle w:val="Heading3"/>
        <w:rPr>
          <w:color w:val="auto"/>
        </w:rPr>
      </w:pPr>
      <w:bookmarkStart w:id="57" w:name="_Toc514660830"/>
      <w:r w:rsidRPr="004E7C66">
        <w:rPr>
          <w:color w:val="auto"/>
        </w:rPr>
        <w:t xml:space="preserve">Notice of </w:t>
      </w:r>
      <w:r w:rsidR="00850819">
        <w:rPr>
          <w:color w:val="auto"/>
        </w:rPr>
        <w:t>General Meeting</w:t>
      </w:r>
      <w:r w:rsidRPr="004E7C66">
        <w:rPr>
          <w:color w:val="auto"/>
        </w:rPr>
        <w:t>s</w:t>
      </w:r>
      <w:bookmarkEnd w:id="57"/>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322B06" w:rsidRDefault="00AC56D9" w:rsidP="000F38EF">
      <w:pPr>
        <w:pStyle w:val="ListParagraph"/>
        <w:numPr>
          <w:ilvl w:val="0"/>
          <w:numId w:val="42"/>
        </w:numPr>
        <w:autoSpaceDE w:val="0"/>
        <w:autoSpaceDN w:val="0"/>
        <w:adjustRightInd w:val="0"/>
        <w:spacing w:after="0" w:line="240" w:lineRule="auto"/>
        <w:jc w:val="both"/>
        <w:rPr>
          <w:rFonts w:ascii="Arial" w:hAnsi="Arial" w:cs="Arial"/>
          <w:sz w:val="20"/>
          <w:szCs w:val="20"/>
        </w:rPr>
      </w:pPr>
      <w:r w:rsidRPr="00322B06">
        <w:rPr>
          <w:rFonts w:ascii="Arial" w:hAnsi="Arial" w:cs="Arial"/>
          <w:sz w:val="20"/>
          <w:szCs w:val="20"/>
        </w:rPr>
        <w:t xml:space="preserve"> The </w:t>
      </w:r>
      <w:r w:rsidR="002045CC" w:rsidRPr="00322B06">
        <w:rPr>
          <w:rFonts w:ascii="Arial" w:hAnsi="Arial" w:cs="Arial"/>
          <w:sz w:val="20"/>
          <w:szCs w:val="20"/>
        </w:rPr>
        <w:t>Secretary</w:t>
      </w:r>
      <w:r w:rsidRPr="00322B06">
        <w:rPr>
          <w:rFonts w:ascii="Arial" w:hAnsi="Arial" w:cs="Arial"/>
          <w:sz w:val="20"/>
          <w:szCs w:val="20"/>
        </w:rPr>
        <w:t xml:space="preserve"> or, in the case of a </w:t>
      </w:r>
      <w:r w:rsidR="00EB7564">
        <w:rPr>
          <w:rFonts w:ascii="Arial" w:hAnsi="Arial" w:cs="Arial"/>
          <w:sz w:val="20"/>
          <w:szCs w:val="20"/>
        </w:rPr>
        <w:t>S</w:t>
      </w:r>
      <w:r w:rsidRPr="00322B06">
        <w:rPr>
          <w:rFonts w:ascii="Arial" w:hAnsi="Arial" w:cs="Arial"/>
          <w:sz w:val="20"/>
          <w:szCs w:val="20"/>
        </w:rPr>
        <w:t xml:space="preserve">pecial </w:t>
      </w:r>
      <w:r w:rsidR="00850819" w:rsidRPr="00322B06">
        <w:rPr>
          <w:rFonts w:ascii="Arial" w:hAnsi="Arial" w:cs="Arial"/>
          <w:sz w:val="20"/>
          <w:szCs w:val="20"/>
        </w:rPr>
        <w:t>General Meeting</w:t>
      </w:r>
      <w:r w:rsidRPr="00322B06">
        <w:rPr>
          <w:rFonts w:ascii="Arial" w:hAnsi="Arial" w:cs="Arial"/>
          <w:sz w:val="20"/>
          <w:szCs w:val="20"/>
        </w:rPr>
        <w:t xml:space="preserve"> convened  under rule </w:t>
      </w:r>
      <w:r w:rsidR="005D420D" w:rsidRPr="00322B06">
        <w:rPr>
          <w:rFonts w:ascii="Arial" w:hAnsi="Arial" w:cs="Arial"/>
          <w:sz w:val="20"/>
          <w:szCs w:val="20"/>
        </w:rPr>
        <w:t>4</w:t>
      </w:r>
      <w:r w:rsidR="00322B06">
        <w:rPr>
          <w:rFonts w:ascii="Arial" w:hAnsi="Arial" w:cs="Arial"/>
          <w:sz w:val="20"/>
          <w:szCs w:val="20"/>
        </w:rPr>
        <w:t>8</w:t>
      </w:r>
      <w:r w:rsidRPr="00322B06">
        <w:rPr>
          <w:rFonts w:ascii="Arial" w:hAnsi="Arial" w:cs="Arial"/>
          <w:sz w:val="20"/>
          <w:szCs w:val="20"/>
        </w:rPr>
        <w:t>(5), the members convening the mee</w:t>
      </w:r>
      <w:r w:rsidR="00322B06" w:rsidRPr="00322B06">
        <w:rPr>
          <w:rFonts w:ascii="Arial" w:hAnsi="Arial" w:cs="Arial"/>
          <w:sz w:val="20"/>
          <w:szCs w:val="20"/>
        </w:rPr>
        <w:t xml:space="preserve">ting, must give to each member </w:t>
      </w:r>
      <w:r w:rsidRPr="00322B06">
        <w:rPr>
          <w:rFonts w:ascii="Arial" w:hAnsi="Arial" w:cs="Arial"/>
          <w:sz w:val="20"/>
          <w:szCs w:val="20"/>
        </w:rPr>
        <w:t xml:space="preserve">notice of a </w:t>
      </w:r>
      <w:r w:rsidR="00850819" w:rsidRPr="00322B06">
        <w:rPr>
          <w:rFonts w:ascii="Arial" w:hAnsi="Arial" w:cs="Arial"/>
          <w:sz w:val="20"/>
          <w:szCs w:val="20"/>
        </w:rPr>
        <w:t>General Meeting</w:t>
      </w:r>
      <w:r w:rsidR="00322B06" w:rsidRPr="00322B0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notice must —</w:t>
      </w:r>
    </w:p>
    <w:p w:rsidR="00AC56D9" w:rsidRPr="004E7C66" w:rsidRDefault="00AC56D9" w:rsidP="000F38EF">
      <w:pPr>
        <w:pStyle w:val="ListParagraph"/>
        <w:numPr>
          <w:ilvl w:val="1"/>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specify the date, time and place of the meeting; and</w:t>
      </w:r>
    </w:p>
    <w:p w:rsidR="00AC56D9" w:rsidRPr="004E7C66" w:rsidRDefault="00AC56D9" w:rsidP="000F38EF">
      <w:pPr>
        <w:pStyle w:val="ListParagraph"/>
        <w:numPr>
          <w:ilvl w:val="1"/>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indicate the general nature of each item of business to be considered at the meeting; and</w:t>
      </w:r>
    </w:p>
    <w:p w:rsidR="00AC56D9" w:rsidRPr="004E7C66" w:rsidRDefault="00AC56D9" w:rsidP="000F38EF">
      <w:pPr>
        <w:pStyle w:val="ListParagraph"/>
        <w:numPr>
          <w:ilvl w:val="1"/>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meeting is the annual </w:t>
      </w:r>
      <w:r w:rsidR="00850819">
        <w:rPr>
          <w:rFonts w:ascii="Arial" w:hAnsi="Arial" w:cs="Arial"/>
          <w:sz w:val="20"/>
          <w:szCs w:val="20"/>
        </w:rPr>
        <w:t>General Meeting</w:t>
      </w:r>
      <w:r w:rsidRPr="004E7C66">
        <w:rPr>
          <w:rFonts w:ascii="Arial" w:hAnsi="Arial" w:cs="Arial"/>
          <w:sz w:val="20"/>
          <w:szCs w:val="20"/>
        </w:rPr>
        <w:t xml:space="preserve">, include the names of the members who have nominated for election to the </w:t>
      </w:r>
      <w:r w:rsidR="00457652">
        <w:rPr>
          <w:rFonts w:ascii="Arial" w:hAnsi="Arial" w:cs="Arial"/>
          <w:sz w:val="20"/>
          <w:szCs w:val="20"/>
        </w:rPr>
        <w:t>Board</w:t>
      </w:r>
      <w:r w:rsidRPr="004E7C66">
        <w:rPr>
          <w:rFonts w:ascii="Arial" w:hAnsi="Arial" w:cs="Arial"/>
          <w:sz w:val="20"/>
          <w:szCs w:val="20"/>
        </w:rPr>
        <w:t xml:space="preserve"> under rule </w:t>
      </w:r>
      <w:r w:rsidR="000903D8">
        <w:rPr>
          <w:rFonts w:ascii="Arial" w:hAnsi="Arial" w:cs="Arial"/>
          <w:sz w:val="20"/>
          <w:szCs w:val="20"/>
        </w:rPr>
        <w:t>30</w:t>
      </w:r>
      <w:r w:rsidRPr="004E7C66">
        <w:rPr>
          <w:rFonts w:ascii="Arial" w:hAnsi="Arial" w:cs="Arial"/>
          <w:sz w:val="20"/>
          <w:szCs w:val="20"/>
        </w:rPr>
        <w:t>(2); and</w:t>
      </w:r>
    </w:p>
    <w:p w:rsidR="00AC56D9" w:rsidRPr="004E7C66" w:rsidRDefault="00AC56D9" w:rsidP="000F38EF">
      <w:pPr>
        <w:pStyle w:val="ListParagraph"/>
        <w:numPr>
          <w:ilvl w:val="1"/>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a special resolution is proposed —</w:t>
      </w:r>
    </w:p>
    <w:p w:rsidR="00AC56D9" w:rsidRPr="004E7C66" w:rsidRDefault="00AC56D9" w:rsidP="000F38EF">
      <w:pPr>
        <w:pStyle w:val="ListParagraph"/>
        <w:numPr>
          <w:ilvl w:val="2"/>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set out the wording of the proposed</w:t>
      </w:r>
      <w:r w:rsidR="003E28E4" w:rsidRPr="004E7C66">
        <w:rPr>
          <w:rFonts w:ascii="Arial" w:hAnsi="Arial" w:cs="Arial"/>
          <w:sz w:val="20"/>
          <w:szCs w:val="20"/>
        </w:rPr>
        <w:t xml:space="preserve"> resolution</w:t>
      </w:r>
      <w:r w:rsidRPr="004E7C66">
        <w:rPr>
          <w:rFonts w:ascii="Arial" w:hAnsi="Arial" w:cs="Arial"/>
          <w:sz w:val="20"/>
          <w:szCs w:val="20"/>
        </w:rPr>
        <w:t>; and</w:t>
      </w:r>
    </w:p>
    <w:p w:rsidR="00AC56D9" w:rsidRDefault="00AC56D9" w:rsidP="000F38EF">
      <w:pPr>
        <w:pStyle w:val="ListParagraph"/>
        <w:numPr>
          <w:ilvl w:val="2"/>
          <w:numId w:val="4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state that the resolution is intended to be proposed as a special resolution; </w:t>
      </w:r>
    </w:p>
    <w:p w:rsidR="00D021BD" w:rsidRDefault="00D021BD" w:rsidP="00D021BD">
      <w:pPr>
        <w:pStyle w:val="ListParagraph"/>
        <w:autoSpaceDE w:val="0"/>
        <w:autoSpaceDN w:val="0"/>
        <w:adjustRightInd w:val="0"/>
        <w:spacing w:after="0" w:line="240" w:lineRule="auto"/>
        <w:ind w:left="2160"/>
        <w:jc w:val="both"/>
        <w:rPr>
          <w:rFonts w:ascii="Arial" w:hAnsi="Arial" w:cs="Arial"/>
          <w:sz w:val="20"/>
          <w:szCs w:val="20"/>
        </w:rPr>
      </w:pPr>
    </w:p>
    <w:p w:rsidR="00D021BD" w:rsidRPr="004E7C66" w:rsidRDefault="00322B06" w:rsidP="000F38EF">
      <w:pPr>
        <w:pStyle w:val="ListParagraph"/>
        <w:numPr>
          <w:ilvl w:val="0"/>
          <w:numId w:val="4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The</w:t>
      </w:r>
      <w:r w:rsidR="00D021BD" w:rsidRPr="00D021BD">
        <w:rPr>
          <w:rFonts w:ascii="Arial" w:hAnsi="Arial" w:cs="Arial"/>
          <w:sz w:val="20"/>
          <w:szCs w:val="20"/>
        </w:rPr>
        <w:t xml:space="preserve"> auditor</w:t>
      </w:r>
      <w:r w:rsidR="00556139">
        <w:rPr>
          <w:rFonts w:ascii="Arial" w:hAnsi="Arial" w:cs="Arial"/>
          <w:sz w:val="20"/>
          <w:szCs w:val="20"/>
        </w:rPr>
        <w:t xml:space="preserve"> or Reviewer</w:t>
      </w:r>
      <w:r w:rsidR="00D021BD" w:rsidRPr="00D021BD">
        <w:rPr>
          <w:rFonts w:ascii="Arial" w:hAnsi="Arial" w:cs="Arial"/>
          <w:sz w:val="20"/>
          <w:szCs w:val="20"/>
        </w:rPr>
        <w:t xml:space="preserve"> of an Association (where appointed) is entitled to receive all notices of and other communications relating to any </w:t>
      </w:r>
      <w:r w:rsidR="00850819">
        <w:rPr>
          <w:rFonts w:ascii="Arial" w:hAnsi="Arial" w:cs="Arial"/>
          <w:sz w:val="20"/>
          <w:szCs w:val="20"/>
        </w:rPr>
        <w:t>General Meeting</w:t>
      </w:r>
      <w:r w:rsidR="00D021BD" w:rsidRPr="00D021BD">
        <w:rPr>
          <w:rFonts w:ascii="Arial" w:hAnsi="Arial" w:cs="Arial"/>
          <w:sz w:val="20"/>
          <w:szCs w:val="20"/>
        </w:rPr>
        <w:t>s of the Association that a member is entitled to receive.</w:t>
      </w:r>
    </w:p>
    <w:p w:rsidR="00AC56D9" w:rsidRPr="004E7C66" w:rsidRDefault="00AC56D9" w:rsidP="00AA1E70">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AC56D9">
      <w:pPr>
        <w:pStyle w:val="Heading3"/>
        <w:rPr>
          <w:color w:val="auto"/>
        </w:rPr>
      </w:pPr>
      <w:bookmarkStart w:id="58" w:name="_Toc514660831"/>
      <w:r w:rsidRPr="004E7C66">
        <w:rPr>
          <w:color w:val="auto"/>
        </w:rPr>
        <w:t xml:space="preserve">Presiding member and quorum for </w:t>
      </w:r>
      <w:r w:rsidR="00850819">
        <w:rPr>
          <w:color w:val="auto"/>
        </w:rPr>
        <w:t>General Meeting</w:t>
      </w:r>
      <w:r w:rsidRPr="004E7C66">
        <w:rPr>
          <w:color w:val="auto"/>
        </w:rPr>
        <w:t>s</w:t>
      </w:r>
      <w:bookmarkEnd w:id="58"/>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4E7C66">
        <w:rPr>
          <w:rFonts w:ascii="Arial" w:hAnsi="Arial" w:cs="Arial"/>
          <w:sz w:val="20"/>
          <w:szCs w:val="20"/>
        </w:rPr>
        <w:t xml:space="preserve"> or, in the </w:t>
      </w:r>
      <w:r w:rsidR="003B66A2">
        <w:rPr>
          <w:rFonts w:ascii="Arial" w:hAnsi="Arial" w:cs="Arial"/>
          <w:sz w:val="20"/>
          <w:szCs w:val="20"/>
        </w:rPr>
        <w:t>Chairperson</w:t>
      </w:r>
      <w:r w:rsidR="00AA1E70">
        <w:rPr>
          <w:rFonts w:ascii="Arial" w:hAnsi="Arial" w:cs="Arial"/>
          <w:sz w:val="20"/>
          <w:szCs w:val="20"/>
        </w:rPr>
        <w:t xml:space="preserve">’s absence, the </w:t>
      </w:r>
      <w:r w:rsidR="00C6600F">
        <w:rPr>
          <w:rFonts w:ascii="Arial" w:hAnsi="Arial" w:cs="Arial"/>
          <w:sz w:val="20"/>
          <w:szCs w:val="20"/>
        </w:rPr>
        <w:t>Deputy</w:t>
      </w:r>
      <w:r w:rsidR="00BE088D">
        <w:rPr>
          <w:rFonts w:ascii="Arial" w:hAnsi="Arial" w:cs="Arial"/>
          <w:sz w:val="20"/>
          <w:szCs w:val="20"/>
        </w:rPr>
        <w:t>-</w:t>
      </w:r>
      <w:r w:rsidR="003B66A2">
        <w:rPr>
          <w:rFonts w:ascii="Arial" w:hAnsi="Arial" w:cs="Arial"/>
          <w:sz w:val="20"/>
          <w:szCs w:val="20"/>
        </w:rPr>
        <w:t>Chairperson</w:t>
      </w:r>
      <w:r w:rsidRPr="004E7C66">
        <w:rPr>
          <w:rFonts w:ascii="Arial" w:hAnsi="Arial" w:cs="Arial"/>
          <w:sz w:val="20"/>
          <w:szCs w:val="20"/>
        </w:rPr>
        <w:t xml:space="preserve"> must preside as </w:t>
      </w:r>
      <w:r w:rsidR="003B66A2">
        <w:rPr>
          <w:rFonts w:ascii="Arial" w:hAnsi="Arial" w:cs="Arial"/>
          <w:sz w:val="20"/>
          <w:szCs w:val="20"/>
        </w:rPr>
        <w:t>Chairperson</w:t>
      </w:r>
      <w:r w:rsidRPr="004E7C66">
        <w:rPr>
          <w:rFonts w:ascii="Arial" w:hAnsi="Arial" w:cs="Arial"/>
          <w:sz w:val="20"/>
          <w:szCs w:val="20"/>
        </w:rPr>
        <w:t xml:space="preserve"> of each </w:t>
      </w:r>
      <w:r w:rsidR="00850819">
        <w:rPr>
          <w:rFonts w:ascii="Arial" w:hAnsi="Arial" w:cs="Arial"/>
          <w:sz w:val="20"/>
          <w:szCs w:val="20"/>
        </w:rPr>
        <w:t>General Meeting</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w:t>
      </w:r>
      <w:r w:rsidR="003B66A2">
        <w:rPr>
          <w:rFonts w:ascii="Arial" w:hAnsi="Arial" w:cs="Arial"/>
          <w:sz w:val="20"/>
          <w:szCs w:val="20"/>
        </w:rPr>
        <w:t>Chairperson</w:t>
      </w:r>
      <w:r w:rsidRPr="004E7C66">
        <w:rPr>
          <w:rFonts w:ascii="Arial" w:hAnsi="Arial" w:cs="Arial"/>
          <w:sz w:val="20"/>
          <w:szCs w:val="20"/>
        </w:rPr>
        <w:t xml:space="preserve"> and </w:t>
      </w:r>
      <w:r w:rsidR="00C6600F">
        <w:rPr>
          <w:rFonts w:ascii="Arial" w:hAnsi="Arial" w:cs="Arial"/>
          <w:sz w:val="20"/>
          <w:szCs w:val="20"/>
        </w:rPr>
        <w:t>Deputy</w:t>
      </w:r>
      <w:r w:rsidR="00BE088D">
        <w:rPr>
          <w:rFonts w:ascii="Arial" w:hAnsi="Arial" w:cs="Arial"/>
          <w:sz w:val="20"/>
          <w:szCs w:val="20"/>
        </w:rPr>
        <w:t>-</w:t>
      </w:r>
      <w:r w:rsidR="003B66A2">
        <w:rPr>
          <w:rFonts w:ascii="Arial" w:hAnsi="Arial" w:cs="Arial"/>
          <w:sz w:val="20"/>
          <w:szCs w:val="20"/>
        </w:rPr>
        <w:t>Chairperson</w:t>
      </w:r>
      <w:r w:rsidRPr="004E7C66">
        <w:rPr>
          <w:rFonts w:ascii="Arial" w:hAnsi="Arial" w:cs="Arial"/>
          <w:sz w:val="20"/>
          <w:szCs w:val="20"/>
        </w:rPr>
        <w:t xml:space="preserve"> are absent or are unwilling to act as </w:t>
      </w:r>
      <w:r w:rsidR="003B66A2">
        <w:rPr>
          <w:rFonts w:ascii="Arial" w:hAnsi="Arial" w:cs="Arial"/>
          <w:sz w:val="20"/>
          <w:szCs w:val="20"/>
        </w:rPr>
        <w:t>Chairperson</w:t>
      </w:r>
      <w:r w:rsidRPr="004E7C66">
        <w:rPr>
          <w:rFonts w:ascii="Arial" w:hAnsi="Arial" w:cs="Arial"/>
          <w:sz w:val="20"/>
          <w:szCs w:val="20"/>
        </w:rPr>
        <w:t xml:space="preserve"> of a </w:t>
      </w:r>
      <w:r w:rsidR="00850819">
        <w:rPr>
          <w:rFonts w:ascii="Arial" w:hAnsi="Arial" w:cs="Arial"/>
          <w:sz w:val="20"/>
          <w:szCs w:val="20"/>
        </w:rPr>
        <w:t>General Meeting</w:t>
      </w:r>
      <w:r w:rsidRPr="004E7C66">
        <w:rPr>
          <w:rFonts w:ascii="Arial" w:hAnsi="Arial" w:cs="Arial"/>
          <w:sz w:val="20"/>
          <w:szCs w:val="20"/>
        </w:rPr>
        <w:t xml:space="preserve">, the members at the meeting must </w:t>
      </w:r>
      <w:r w:rsidR="008816D1" w:rsidRPr="004E7C66">
        <w:rPr>
          <w:rFonts w:ascii="Arial" w:hAnsi="Arial" w:cs="Arial"/>
          <w:sz w:val="20"/>
          <w:szCs w:val="20"/>
        </w:rPr>
        <w:t>appoint a</w:t>
      </w:r>
      <w:r w:rsidRPr="004E7C66">
        <w:rPr>
          <w:rFonts w:ascii="Arial" w:hAnsi="Arial" w:cs="Arial"/>
          <w:sz w:val="20"/>
          <w:szCs w:val="20"/>
        </w:rPr>
        <w:t xml:space="preserve"> </w:t>
      </w:r>
      <w:r w:rsidR="003B66A2">
        <w:rPr>
          <w:rFonts w:ascii="Arial" w:hAnsi="Arial" w:cs="Arial"/>
          <w:sz w:val="20"/>
          <w:szCs w:val="20"/>
        </w:rPr>
        <w:t>Chairperson</w:t>
      </w:r>
      <w:r w:rsidR="000903D8" w:rsidRPr="000903D8">
        <w:rPr>
          <w:rFonts w:ascii="Arial" w:hAnsi="Arial" w:cs="Arial"/>
          <w:sz w:val="20"/>
          <w:szCs w:val="20"/>
        </w:rPr>
        <w:t xml:space="preserve"> </w:t>
      </w:r>
      <w:r w:rsidRPr="004E7C66">
        <w:rPr>
          <w:rFonts w:ascii="Arial" w:hAnsi="Arial" w:cs="Arial"/>
          <w:sz w:val="20"/>
          <w:szCs w:val="20"/>
        </w:rPr>
        <w:t>of the meeting.</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No business is to be conducted at a </w:t>
      </w:r>
      <w:r w:rsidR="00850819">
        <w:rPr>
          <w:rFonts w:ascii="Arial" w:hAnsi="Arial" w:cs="Arial"/>
          <w:sz w:val="20"/>
          <w:szCs w:val="20"/>
        </w:rPr>
        <w:t>General Meeting</w:t>
      </w:r>
      <w:r w:rsidRPr="004E7C66">
        <w:rPr>
          <w:rFonts w:ascii="Arial" w:hAnsi="Arial" w:cs="Arial"/>
          <w:sz w:val="20"/>
          <w:szCs w:val="20"/>
        </w:rPr>
        <w:t xml:space="preserve"> unless a quorum is present.</w:t>
      </w:r>
    </w:p>
    <w:p w:rsidR="007246F1" w:rsidRPr="004E7C66" w:rsidRDefault="007246F1" w:rsidP="007246F1">
      <w:pPr>
        <w:pStyle w:val="ListParagraph"/>
        <w:rPr>
          <w:rFonts w:ascii="Arial" w:hAnsi="Arial" w:cs="Arial"/>
          <w:sz w:val="20"/>
          <w:szCs w:val="20"/>
        </w:rPr>
      </w:pPr>
    </w:p>
    <w:p w:rsidR="007246F1" w:rsidRPr="004E7C66" w:rsidRDefault="007246F1" w:rsidP="000F38EF">
      <w:pPr>
        <w:pStyle w:val="ListParagraph"/>
        <w:numPr>
          <w:ilvl w:val="0"/>
          <w:numId w:val="44"/>
        </w:numPr>
        <w:autoSpaceDE w:val="0"/>
        <w:autoSpaceDN w:val="0"/>
        <w:adjustRightInd w:val="0"/>
        <w:spacing w:after="0" w:line="240" w:lineRule="auto"/>
        <w:jc w:val="both"/>
        <w:rPr>
          <w:rFonts w:ascii="Arial" w:hAnsi="Arial" w:cs="Arial"/>
          <w:sz w:val="20"/>
          <w:szCs w:val="20"/>
        </w:rPr>
      </w:pPr>
      <w:r w:rsidRPr="00755A38">
        <w:rPr>
          <w:rFonts w:ascii="Arial" w:hAnsi="Arial" w:cs="Arial"/>
          <w:sz w:val="20"/>
          <w:szCs w:val="20"/>
        </w:rPr>
        <w:lastRenderedPageBreak/>
        <w:t>Twenty</w:t>
      </w:r>
      <w:r w:rsidR="00C6600F" w:rsidRPr="00755A38">
        <w:rPr>
          <w:rFonts w:ascii="Arial" w:hAnsi="Arial" w:cs="Arial"/>
          <w:sz w:val="20"/>
          <w:szCs w:val="20"/>
        </w:rPr>
        <w:t xml:space="preserve"> </w:t>
      </w:r>
      <w:r w:rsidRPr="00755A38">
        <w:rPr>
          <w:rFonts w:ascii="Arial" w:hAnsi="Arial" w:cs="Arial"/>
          <w:sz w:val="20"/>
          <w:szCs w:val="20"/>
        </w:rPr>
        <w:t>(2</w:t>
      </w:r>
      <w:r w:rsidR="00755A38" w:rsidRPr="00755A38">
        <w:rPr>
          <w:rFonts w:ascii="Arial" w:hAnsi="Arial" w:cs="Arial"/>
          <w:sz w:val="20"/>
          <w:szCs w:val="20"/>
        </w:rPr>
        <w:t>0</w:t>
      </w:r>
      <w:r w:rsidRPr="00755A38">
        <w:rPr>
          <w:rFonts w:ascii="Arial" w:hAnsi="Arial" w:cs="Arial"/>
          <w:sz w:val="20"/>
          <w:szCs w:val="20"/>
        </w:rPr>
        <w:t>) percent</w:t>
      </w:r>
      <w:r w:rsidRPr="00AA1E70">
        <w:rPr>
          <w:rFonts w:ascii="Arial" w:hAnsi="Arial" w:cs="Arial"/>
          <w:sz w:val="20"/>
          <w:szCs w:val="20"/>
        </w:rPr>
        <w:t xml:space="preserve"> of members </w:t>
      </w:r>
      <w:r w:rsidRPr="004E7C66">
        <w:rPr>
          <w:rFonts w:ascii="Arial" w:hAnsi="Arial" w:cs="Arial"/>
          <w:sz w:val="20"/>
          <w:szCs w:val="20"/>
        </w:rPr>
        <w:t xml:space="preserve">(being members entitled to vote under these rules at a </w:t>
      </w:r>
      <w:r w:rsidR="00850819">
        <w:rPr>
          <w:rFonts w:ascii="Arial" w:hAnsi="Arial" w:cs="Arial"/>
          <w:sz w:val="20"/>
          <w:szCs w:val="20"/>
        </w:rPr>
        <w:t>General Meeting</w:t>
      </w:r>
      <w:r w:rsidRPr="004E7C66">
        <w:rPr>
          <w:rFonts w:ascii="Arial" w:hAnsi="Arial" w:cs="Arial"/>
          <w:sz w:val="20"/>
          <w:szCs w:val="20"/>
        </w:rPr>
        <w:t xml:space="preserve">) </w:t>
      </w:r>
      <w:r w:rsidR="00E21B7C" w:rsidRPr="00AA1E70">
        <w:rPr>
          <w:rFonts w:ascii="Arial" w:hAnsi="Arial" w:cs="Arial"/>
          <w:sz w:val="20"/>
          <w:szCs w:val="20"/>
        </w:rPr>
        <w:t>personally present</w:t>
      </w:r>
      <w:r w:rsidR="00E21B7C" w:rsidRPr="004E7C66">
        <w:rPr>
          <w:rFonts w:ascii="Arial" w:hAnsi="Arial" w:cs="Arial"/>
          <w:sz w:val="20"/>
          <w:szCs w:val="20"/>
        </w:rPr>
        <w:t xml:space="preserve"> </w:t>
      </w:r>
      <w:r w:rsidRPr="004E7C66">
        <w:rPr>
          <w:rFonts w:ascii="Arial" w:hAnsi="Arial" w:cs="Arial"/>
          <w:sz w:val="20"/>
          <w:szCs w:val="20"/>
        </w:rPr>
        <w:t xml:space="preserve">will constitute a </w:t>
      </w:r>
      <w:r w:rsidRPr="00755A38">
        <w:rPr>
          <w:rFonts w:ascii="Arial" w:hAnsi="Arial" w:cs="Arial"/>
          <w:sz w:val="20"/>
          <w:szCs w:val="20"/>
        </w:rPr>
        <w:t>quorum</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a quorum is not present within 30 minutes after the notified commencement time of a </w:t>
      </w:r>
      <w:r w:rsidR="00850819">
        <w:rPr>
          <w:rFonts w:ascii="Arial" w:hAnsi="Arial" w:cs="Arial"/>
          <w:sz w:val="20"/>
          <w:szCs w:val="20"/>
        </w:rPr>
        <w:t>General Meeting</w:t>
      </w:r>
      <w:r w:rsidRPr="004E7C66">
        <w:rPr>
          <w:rFonts w:ascii="Arial" w:hAnsi="Arial" w:cs="Arial"/>
          <w:sz w:val="20"/>
          <w:szCs w:val="20"/>
        </w:rPr>
        <w:t xml:space="preserve"> —</w:t>
      </w:r>
    </w:p>
    <w:p w:rsidR="00AC56D9" w:rsidRPr="004E7C66" w:rsidRDefault="00AC56D9" w:rsidP="000F38EF">
      <w:pPr>
        <w:pStyle w:val="ListParagraph"/>
        <w:numPr>
          <w:ilvl w:val="1"/>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in the case of a </w:t>
      </w:r>
      <w:r w:rsidR="00EB7564">
        <w:rPr>
          <w:rFonts w:ascii="Arial" w:hAnsi="Arial" w:cs="Arial"/>
          <w:sz w:val="20"/>
          <w:szCs w:val="20"/>
        </w:rPr>
        <w:t>S</w:t>
      </w:r>
      <w:r w:rsidRPr="004E7C66">
        <w:rPr>
          <w:rFonts w:ascii="Arial" w:hAnsi="Arial" w:cs="Arial"/>
          <w:sz w:val="20"/>
          <w:szCs w:val="20"/>
        </w:rPr>
        <w:t xml:space="preserve">pecial </w:t>
      </w:r>
      <w:r w:rsidR="00850819">
        <w:rPr>
          <w:rFonts w:ascii="Arial" w:hAnsi="Arial" w:cs="Arial"/>
          <w:sz w:val="20"/>
          <w:szCs w:val="20"/>
        </w:rPr>
        <w:t>General Meeting</w:t>
      </w:r>
      <w:r w:rsidRPr="004E7C66">
        <w:rPr>
          <w:rFonts w:ascii="Arial" w:hAnsi="Arial" w:cs="Arial"/>
          <w:sz w:val="20"/>
          <w:szCs w:val="20"/>
        </w:rPr>
        <w:t xml:space="preserve"> — the meeting lapses; or</w:t>
      </w:r>
    </w:p>
    <w:p w:rsidR="00AC56D9" w:rsidRPr="004E7C66" w:rsidRDefault="00AC56D9" w:rsidP="000F38EF">
      <w:pPr>
        <w:pStyle w:val="ListParagraph"/>
        <w:numPr>
          <w:ilvl w:val="1"/>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in the case of the </w:t>
      </w:r>
      <w:r w:rsidR="00EB7564">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xml:space="preserve"> — the meeting is adjourned to —</w:t>
      </w:r>
    </w:p>
    <w:p w:rsidR="00AC56D9" w:rsidRPr="004E7C66" w:rsidRDefault="00AC56D9" w:rsidP="000F38EF">
      <w:pPr>
        <w:pStyle w:val="ListParagraph"/>
        <w:numPr>
          <w:ilvl w:val="2"/>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same time and day in the following week; and</w:t>
      </w:r>
    </w:p>
    <w:p w:rsidR="00AC56D9" w:rsidRPr="004E7C66" w:rsidRDefault="00AC56D9" w:rsidP="000F38EF">
      <w:pPr>
        <w:pStyle w:val="ListParagraph"/>
        <w:numPr>
          <w:ilvl w:val="2"/>
          <w:numId w:val="44"/>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same place, unless the </w:t>
      </w:r>
      <w:r w:rsidR="003B66A2">
        <w:rPr>
          <w:rFonts w:ascii="Arial" w:hAnsi="Arial" w:cs="Arial"/>
          <w:sz w:val="20"/>
          <w:szCs w:val="20"/>
        </w:rPr>
        <w:t>Chairperson</w:t>
      </w:r>
      <w:r w:rsidRPr="004E7C66">
        <w:rPr>
          <w:rFonts w:ascii="Arial" w:hAnsi="Arial" w:cs="Arial"/>
          <w:sz w:val="20"/>
          <w:szCs w:val="20"/>
        </w:rPr>
        <w:t xml:space="preserve"> specifies another place at the time of the adjournment or written notice of another place is given to the members before the day to which the meeting is adjourned.</w:t>
      </w:r>
    </w:p>
    <w:p w:rsidR="00AC56D9" w:rsidRPr="004E7C66" w:rsidRDefault="00AC56D9" w:rsidP="00AC56D9">
      <w:pPr>
        <w:pStyle w:val="ListParagraph"/>
        <w:autoSpaceDE w:val="0"/>
        <w:autoSpaceDN w:val="0"/>
        <w:adjustRightInd w:val="0"/>
        <w:spacing w:after="0" w:line="240" w:lineRule="auto"/>
        <w:ind w:left="2160"/>
        <w:jc w:val="both"/>
        <w:rPr>
          <w:rFonts w:ascii="Arial" w:hAnsi="Arial" w:cs="Arial"/>
          <w:sz w:val="20"/>
          <w:szCs w:val="20"/>
        </w:rPr>
      </w:pPr>
    </w:p>
    <w:p w:rsidR="00AC56D9" w:rsidRPr="004E7C66" w:rsidRDefault="00AC56D9" w:rsidP="000F38EF">
      <w:pPr>
        <w:pStyle w:val="ListParagraph"/>
        <w:numPr>
          <w:ilvl w:val="0"/>
          <w:numId w:val="4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w:t>
      </w:r>
    </w:p>
    <w:p w:rsidR="00AC56D9" w:rsidRPr="00755A38" w:rsidRDefault="00AC56D9" w:rsidP="000F38EF">
      <w:pPr>
        <w:pStyle w:val="ListParagraph"/>
        <w:numPr>
          <w:ilvl w:val="1"/>
          <w:numId w:val="44"/>
        </w:numPr>
        <w:rPr>
          <w:rFonts w:ascii="Arial" w:hAnsi="Arial" w:cs="Arial"/>
          <w:sz w:val="20"/>
          <w:szCs w:val="20"/>
        </w:rPr>
      </w:pPr>
      <w:r w:rsidRPr="00755A38">
        <w:rPr>
          <w:rFonts w:ascii="Arial" w:hAnsi="Arial" w:cs="Arial"/>
          <w:sz w:val="20"/>
          <w:szCs w:val="20"/>
        </w:rPr>
        <w:t xml:space="preserve">a quorum is not present within 30 minutes after the commencement time of an </w:t>
      </w:r>
      <w:r w:rsidR="00EB7564" w:rsidRPr="00755A38">
        <w:rPr>
          <w:rFonts w:ascii="Arial" w:hAnsi="Arial" w:cs="Arial"/>
          <w:sz w:val="20"/>
          <w:szCs w:val="20"/>
        </w:rPr>
        <w:t>An</w:t>
      </w:r>
      <w:r w:rsidRPr="00755A38">
        <w:rPr>
          <w:rFonts w:ascii="Arial" w:hAnsi="Arial" w:cs="Arial"/>
          <w:sz w:val="20"/>
          <w:szCs w:val="20"/>
        </w:rPr>
        <w:t xml:space="preserve">nual </w:t>
      </w:r>
      <w:r w:rsidR="00850819" w:rsidRPr="00755A38">
        <w:rPr>
          <w:rFonts w:ascii="Arial" w:hAnsi="Arial" w:cs="Arial"/>
          <w:sz w:val="20"/>
          <w:szCs w:val="20"/>
        </w:rPr>
        <w:t>General Meeting</w:t>
      </w:r>
      <w:r w:rsidRPr="00755A38">
        <w:rPr>
          <w:rFonts w:ascii="Arial" w:hAnsi="Arial" w:cs="Arial"/>
          <w:sz w:val="20"/>
          <w:szCs w:val="20"/>
        </w:rPr>
        <w:t xml:space="preserve"> held under </w:t>
      </w:r>
      <w:r w:rsidR="00774349" w:rsidRPr="00755A38">
        <w:rPr>
          <w:rFonts w:ascii="Arial" w:hAnsi="Arial" w:cs="Arial"/>
          <w:sz w:val="20"/>
          <w:szCs w:val="20"/>
        </w:rPr>
        <w:t>sub rule</w:t>
      </w:r>
      <w:r w:rsidRPr="00755A38">
        <w:rPr>
          <w:rFonts w:ascii="Arial" w:hAnsi="Arial" w:cs="Arial"/>
          <w:sz w:val="20"/>
          <w:szCs w:val="20"/>
        </w:rPr>
        <w:t xml:space="preserve"> (</w:t>
      </w:r>
      <w:r w:rsidR="007246F1" w:rsidRPr="00755A38">
        <w:rPr>
          <w:rFonts w:ascii="Arial" w:hAnsi="Arial" w:cs="Arial"/>
          <w:sz w:val="20"/>
          <w:szCs w:val="20"/>
        </w:rPr>
        <w:t>5</w:t>
      </w:r>
      <w:r w:rsidRPr="00755A38">
        <w:rPr>
          <w:rFonts w:ascii="Arial" w:hAnsi="Arial" w:cs="Arial"/>
          <w:sz w:val="20"/>
          <w:szCs w:val="20"/>
        </w:rPr>
        <w:t>)(b); and</w:t>
      </w:r>
    </w:p>
    <w:p w:rsidR="00AC56D9" w:rsidRPr="00755A38" w:rsidRDefault="00AC56D9" w:rsidP="000F38EF">
      <w:pPr>
        <w:pStyle w:val="ListParagraph"/>
        <w:numPr>
          <w:ilvl w:val="1"/>
          <w:numId w:val="44"/>
        </w:numPr>
        <w:rPr>
          <w:rFonts w:ascii="Arial" w:hAnsi="Arial" w:cs="Arial"/>
          <w:sz w:val="20"/>
          <w:szCs w:val="20"/>
        </w:rPr>
      </w:pPr>
      <w:r w:rsidRPr="00755A38">
        <w:rPr>
          <w:rFonts w:ascii="Arial" w:hAnsi="Arial" w:cs="Arial"/>
          <w:sz w:val="20"/>
          <w:szCs w:val="20"/>
        </w:rPr>
        <w:t xml:space="preserve">at least 2 </w:t>
      </w:r>
      <w:r w:rsidR="00D071D3" w:rsidRPr="00755A38">
        <w:rPr>
          <w:rFonts w:ascii="Arial" w:hAnsi="Arial" w:cs="Arial"/>
          <w:sz w:val="20"/>
          <w:szCs w:val="20"/>
        </w:rPr>
        <w:t>Members</w:t>
      </w:r>
      <w:r w:rsidRPr="00755A38">
        <w:rPr>
          <w:rFonts w:ascii="Arial" w:hAnsi="Arial" w:cs="Arial"/>
          <w:sz w:val="20"/>
          <w:szCs w:val="20"/>
        </w:rPr>
        <w:t xml:space="preserve"> are present at the meeting,</w:t>
      </w:r>
    </w:p>
    <w:p w:rsidR="00AC56D9" w:rsidRPr="004E7C66" w:rsidRDefault="00AC56D9" w:rsidP="00AC56D9">
      <w:pPr>
        <w:ind w:left="720"/>
        <w:rPr>
          <w:rFonts w:ascii="Arial" w:hAnsi="Arial" w:cs="Arial"/>
          <w:sz w:val="20"/>
          <w:szCs w:val="20"/>
        </w:rPr>
      </w:pPr>
      <w:proofErr w:type="gramStart"/>
      <w:r w:rsidRPr="00755A38">
        <w:rPr>
          <w:rFonts w:ascii="Arial" w:hAnsi="Arial" w:cs="Arial"/>
          <w:sz w:val="20"/>
          <w:szCs w:val="20"/>
        </w:rPr>
        <w:t>those</w:t>
      </w:r>
      <w:proofErr w:type="gramEnd"/>
      <w:r w:rsidRPr="00755A38">
        <w:rPr>
          <w:rFonts w:ascii="Arial" w:hAnsi="Arial" w:cs="Arial"/>
          <w:sz w:val="20"/>
          <w:szCs w:val="20"/>
        </w:rPr>
        <w:t xml:space="preserve"> members present are taken to constitute a</w:t>
      </w:r>
      <w:r w:rsidRPr="004E7C66">
        <w:rPr>
          <w:rFonts w:ascii="Arial" w:hAnsi="Arial" w:cs="Arial"/>
          <w:sz w:val="20"/>
          <w:szCs w:val="20"/>
        </w:rPr>
        <w:t xml:space="preserve"> quorum. </w:t>
      </w:r>
    </w:p>
    <w:p w:rsidR="00AC56D9" w:rsidRPr="004E7C66" w:rsidRDefault="00AC56D9" w:rsidP="00AC56D9">
      <w:pPr>
        <w:pStyle w:val="Heading3"/>
        <w:rPr>
          <w:color w:val="auto"/>
        </w:rPr>
      </w:pPr>
      <w:bookmarkStart w:id="59" w:name="_Toc514660832"/>
      <w:r w:rsidRPr="004E7C66">
        <w:rPr>
          <w:color w:val="auto"/>
        </w:rPr>
        <w:t xml:space="preserve">Adjournment of </w:t>
      </w:r>
      <w:r w:rsidR="00850819">
        <w:rPr>
          <w:color w:val="auto"/>
        </w:rPr>
        <w:t>General Meeting</w:t>
      </w:r>
      <w:bookmarkEnd w:id="59"/>
    </w:p>
    <w:p w:rsidR="00AC56D9" w:rsidRPr="004E7C66" w:rsidRDefault="00AC56D9" w:rsidP="00AC56D9">
      <w:pPr>
        <w:pStyle w:val="ListParagraph"/>
        <w:autoSpaceDE w:val="0"/>
        <w:autoSpaceDN w:val="0"/>
        <w:adjustRightInd w:val="0"/>
        <w:spacing w:after="0" w:line="240" w:lineRule="auto"/>
        <w:ind w:left="0"/>
        <w:jc w:val="both"/>
        <w:rPr>
          <w:rFonts w:ascii="Arial" w:hAnsi="Arial" w:cs="Arial"/>
          <w:b/>
          <w:sz w:val="20"/>
          <w:szCs w:val="20"/>
        </w:rPr>
      </w:pPr>
    </w:p>
    <w:p w:rsidR="00AC56D9" w:rsidRPr="004E7C66" w:rsidRDefault="00AC56D9" w:rsidP="000F38EF">
      <w:pPr>
        <w:pStyle w:val="ListParagraph"/>
        <w:numPr>
          <w:ilvl w:val="0"/>
          <w:numId w:val="4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4E7C66">
        <w:rPr>
          <w:rFonts w:ascii="Arial" w:hAnsi="Arial" w:cs="Arial"/>
          <w:sz w:val="20"/>
          <w:szCs w:val="20"/>
        </w:rPr>
        <w:t xml:space="preserve"> of a </w:t>
      </w:r>
      <w:r w:rsidR="00850819">
        <w:rPr>
          <w:rFonts w:ascii="Arial" w:hAnsi="Arial" w:cs="Arial"/>
          <w:sz w:val="20"/>
          <w:szCs w:val="20"/>
        </w:rPr>
        <w:t>General Meeting</w:t>
      </w:r>
      <w:r w:rsidRPr="004E7C66">
        <w:rPr>
          <w:rFonts w:ascii="Arial" w:hAnsi="Arial" w:cs="Arial"/>
          <w:sz w:val="20"/>
          <w:szCs w:val="20"/>
        </w:rPr>
        <w:t xml:space="preserve"> at which a quorum is present may, with the consent of a majority of the </w:t>
      </w:r>
      <w:r w:rsidR="00D071D3">
        <w:rPr>
          <w:rFonts w:ascii="Arial" w:hAnsi="Arial" w:cs="Arial"/>
          <w:sz w:val="20"/>
          <w:szCs w:val="20"/>
        </w:rPr>
        <w:t>Members</w:t>
      </w:r>
      <w:r w:rsidRPr="004E7C66">
        <w:rPr>
          <w:rFonts w:ascii="Arial" w:hAnsi="Arial" w:cs="Arial"/>
          <w:sz w:val="20"/>
          <w:szCs w:val="20"/>
        </w:rPr>
        <w:t xml:space="preserve"> present at the meeting, adjourn the meeting to another time at the same place or at another place.</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Without limiting </w:t>
      </w:r>
      <w:r w:rsidR="00774349" w:rsidRPr="004E7C66">
        <w:rPr>
          <w:rFonts w:ascii="Arial" w:hAnsi="Arial" w:cs="Arial"/>
          <w:sz w:val="20"/>
          <w:szCs w:val="20"/>
        </w:rPr>
        <w:t>sub rule</w:t>
      </w:r>
      <w:r w:rsidRPr="004E7C66">
        <w:rPr>
          <w:rFonts w:ascii="Arial" w:hAnsi="Arial" w:cs="Arial"/>
          <w:sz w:val="20"/>
          <w:szCs w:val="20"/>
        </w:rPr>
        <w:t xml:space="preserve"> (1), a meeting may be adjourned —</w:t>
      </w:r>
    </w:p>
    <w:p w:rsidR="00AC56D9" w:rsidRPr="004E7C66" w:rsidRDefault="00AC56D9" w:rsidP="000F38EF">
      <w:pPr>
        <w:pStyle w:val="ListParagraph"/>
        <w:numPr>
          <w:ilvl w:val="1"/>
          <w:numId w:val="4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there is insufficient time to deal with the business at hand; or</w:t>
      </w:r>
    </w:p>
    <w:p w:rsidR="00AC56D9" w:rsidRPr="004E7C66" w:rsidRDefault="00AC56D9" w:rsidP="000F38EF">
      <w:pPr>
        <w:pStyle w:val="ListParagraph"/>
        <w:numPr>
          <w:ilvl w:val="1"/>
          <w:numId w:val="45"/>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to</w:t>
      </w:r>
      <w:proofErr w:type="gramEnd"/>
      <w:r w:rsidRPr="004E7C66">
        <w:rPr>
          <w:rFonts w:ascii="Arial" w:hAnsi="Arial" w:cs="Arial"/>
          <w:sz w:val="20"/>
          <w:szCs w:val="20"/>
        </w:rPr>
        <w:t xml:space="preserve"> give the members more time to consider an item of business.</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No business may be conducted on the resumption of an adjourned meeting other than the business that remained unfinished when the meeting was adjourned. </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Notice of the adjournment of a meeting under this rule is not required unless the meeting is adjourned for 14 days or more, in which case notice of the meeting must be given in accordance with rule </w:t>
      </w:r>
      <w:r w:rsidR="005D420D">
        <w:rPr>
          <w:rFonts w:ascii="Arial" w:hAnsi="Arial" w:cs="Arial"/>
          <w:sz w:val="20"/>
          <w:szCs w:val="20"/>
        </w:rPr>
        <w:t>4</w:t>
      </w:r>
      <w:r w:rsidR="000903D8">
        <w:rPr>
          <w:rFonts w:ascii="Arial" w:hAnsi="Arial" w:cs="Arial"/>
          <w:sz w:val="20"/>
          <w:szCs w:val="20"/>
        </w:rPr>
        <w:t>9</w:t>
      </w:r>
      <w:r w:rsidRPr="004E7C66">
        <w:rPr>
          <w:rFonts w:ascii="Arial" w:hAnsi="Arial" w:cs="Arial"/>
          <w:sz w:val="20"/>
          <w:szCs w:val="20"/>
        </w:rPr>
        <w:t xml:space="preserve">. </w:t>
      </w:r>
    </w:p>
    <w:p w:rsidR="00AC56D9" w:rsidRPr="004E7C66" w:rsidRDefault="00AC56D9" w:rsidP="00AC56D9">
      <w:pPr>
        <w:pStyle w:val="Heading3"/>
        <w:rPr>
          <w:color w:val="auto"/>
        </w:rPr>
      </w:pPr>
      <w:bookmarkStart w:id="60" w:name="_Toc514660833"/>
      <w:r w:rsidRPr="004E7C66">
        <w:rPr>
          <w:color w:val="auto"/>
        </w:rPr>
        <w:t xml:space="preserve">Voting at </w:t>
      </w:r>
      <w:r w:rsidR="00850819">
        <w:rPr>
          <w:color w:val="auto"/>
        </w:rPr>
        <w:t>General Meeting</w:t>
      </w:r>
      <w:bookmarkEnd w:id="60"/>
    </w:p>
    <w:p w:rsidR="00AC56D9" w:rsidRPr="004E7C66" w:rsidRDefault="00AC56D9" w:rsidP="00AC56D9">
      <w:pPr>
        <w:autoSpaceDE w:val="0"/>
        <w:autoSpaceDN w:val="0"/>
        <w:adjustRightInd w:val="0"/>
        <w:spacing w:after="0" w:line="240" w:lineRule="auto"/>
        <w:jc w:val="both"/>
        <w:rPr>
          <w:rFonts w:ascii="Arial" w:hAnsi="Arial" w:cs="Arial"/>
          <w:b/>
          <w:sz w:val="20"/>
          <w:szCs w:val="20"/>
        </w:rPr>
      </w:pPr>
    </w:p>
    <w:p w:rsidR="00AC56D9" w:rsidRPr="004E7C66" w:rsidRDefault="00AC56D9" w:rsidP="000F38EF">
      <w:pPr>
        <w:pStyle w:val="ListParagraph"/>
        <w:numPr>
          <w:ilvl w:val="0"/>
          <w:numId w:val="4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On any question arising at a </w:t>
      </w:r>
      <w:r w:rsidR="00850819">
        <w:rPr>
          <w:rFonts w:ascii="Arial" w:hAnsi="Arial" w:cs="Arial"/>
          <w:sz w:val="20"/>
          <w:szCs w:val="20"/>
        </w:rPr>
        <w:t>General Meeting</w:t>
      </w:r>
      <w:r w:rsidRPr="004E7C66">
        <w:rPr>
          <w:rFonts w:ascii="Arial" w:hAnsi="Arial" w:cs="Arial"/>
          <w:sz w:val="20"/>
          <w:szCs w:val="20"/>
        </w:rPr>
        <w:t xml:space="preserve"> —</w:t>
      </w:r>
    </w:p>
    <w:p w:rsidR="00AC56D9" w:rsidRPr="004E7C66" w:rsidRDefault="00AC56D9" w:rsidP="000F38EF">
      <w:pPr>
        <w:pStyle w:val="ListParagraph"/>
        <w:numPr>
          <w:ilvl w:val="1"/>
          <w:numId w:val="4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subject to </w:t>
      </w:r>
      <w:r w:rsidR="00774349" w:rsidRPr="004E7C66">
        <w:rPr>
          <w:rFonts w:ascii="Arial" w:hAnsi="Arial" w:cs="Arial"/>
          <w:sz w:val="20"/>
          <w:szCs w:val="20"/>
        </w:rPr>
        <w:t>sub rule</w:t>
      </w:r>
      <w:r w:rsidRPr="004E7C66">
        <w:rPr>
          <w:rFonts w:ascii="Arial" w:hAnsi="Arial" w:cs="Arial"/>
          <w:sz w:val="20"/>
          <w:szCs w:val="20"/>
        </w:rPr>
        <w:t xml:space="preserve"> (</w:t>
      </w:r>
      <w:r w:rsidR="00C23418">
        <w:rPr>
          <w:rFonts w:ascii="Arial" w:hAnsi="Arial" w:cs="Arial"/>
          <w:sz w:val="20"/>
          <w:szCs w:val="20"/>
        </w:rPr>
        <w:t>3</w:t>
      </w:r>
      <w:r w:rsidRPr="004E7C66">
        <w:rPr>
          <w:rFonts w:ascii="Arial" w:hAnsi="Arial" w:cs="Arial"/>
          <w:sz w:val="20"/>
          <w:szCs w:val="20"/>
        </w:rPr>
        <w:t xml:space="preserve">), each </w:t>
      </w:r>
      <w:r w:rsidR="00491B53">
        <w:rPr>
          <w:rFonts w:ascii="Arial" w:hAnsi="Arial" w:cs="Arial"/>
          <w:sz w:val="20"/>
          <w:szCs w:val="20"/>
        </w:rPr>
        <w:t>Member</w:t>
      </w:r>
      <w:r w:rsidRPr="004E7C66">
        <w:rPr>
          <w:rFonts w:ascii="Arial" w:hAnsi="Arial" w:cs="Arial"/>
          <w:sz w:val="20"/>
          <w:szCs w:val="20"/>
        </w:rPr>
        <w:t xml:space="preserve"> has one vote; and</w:t>
      </w:r>
    </w:p>
    <w:p w:rsidR="00AC56D9" w:rsidRDefault="00D071D3" w:rsidP="000F38EF">
      <w:pPr>
        <w:pStyle w:val="ListParagraph"/>
        <w:numPr>
          <w:ilvl w:val="1"/>
          <w:numId w:val="4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Members</w:t>
      </w:r>
      <w:r w:rsidR="00AC56D9" w:rsidRPr="004E7C66">
        <w:rPr>
          <w:rFonts w:ascii="Arial" w:hAnsi="Arial" w:cs="Arial"/>
          <w:sz w:val="20"/>
          <w:szCs w:val="20"/>
        </w:rPr>
        <w:t xml:space="preserve"> </w:t>
      </w:r>
      <w:r w:rsidR="008816D1" w:rsidRPr="004E7C66">
        <w:rPr>
          <w:rFonts w:ascii="Arial" w:hAnsi="Arial" w:cs="Arial"/>
          <w:sz w:val="20"/>
          <w:szCs w:val="20"/>
        </w:rPr>
        <w:t>shall</w:t>
      </w:r>
      <w:r w:rsidR="00AC56D9" w:rsidRPr="004E7C66">
        <w:rPr>
          <w:rFonts w:ascii="Arial" w:hAnsi="Arial" w:cs="Arial"/>
          <w:sz w:val="20"/>
          <w:szCs w:val="20"/>
        </w:rPr>
        <w:t xml:space="preserve"> vote </w:t>
      </w:r>
      <w:r w:rsidR="008816D1" w:rsidRPr="004E7C66">
        <w:rPr>
          <w:rFonts w:ascii="Arial" w:hAnsi="Arial" w:cs="Arial"/>
          <w:sz w:val="20"/>
          <w:szCs w:val="20"/>
        </w:rPr>
        <w:t xml:space="preserve">in </w:t>
      </w:r>
      <w:r w:rsidR="00AC56D9" w:rsidRPr="004E7C66">
        <w:rPr>
          <w:rFonts w:ascii="Arial" w:hAnsi="Arial" w:cs="Arial"/>
          <w:sz w:val="20"/>
          <w:szCs w:val="20"/>
        </w:rPr>
        <w:t>person.</w:t>
      </w:r>
    </w:p>
    <w:p w:rsidR="00A92A6A" w:rsidRPr="004E7C66" w:rsidRDefault="00A92A6A" w:rsidP="000F38EF">
      <w:pPr>
        <w:pStyle w:val="ListParagraph"/>
        <w:numPr>
          <w:ilvl w:val="1"/>
          <w:numId w:val="4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No proxy voting shall be permitted.</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Except in the case of a special resolution, a motion is carried if a majority of the </w:t>
      </w:r>
      <w:r w:rsidR="00D071D3">
        <w:rPr>
          <w:rFonts w:ascii="Arial" w:hAnsi="Arial" w:cs="Arial"/>
          <w:sz w:val="20"/>
          <w:szCs w:val="20"/>
        </w:rPr>
        <w:t>Members</w:t>
      </w:r>
      <w:r w:rsidRPr="004E7C66">
        <w:rPr>
          <w:rFonts w:ascii="Arial" w:hAnsi="Arial" w:cs="Arial"/>
          <w:sz w:val="20"/>
          <w:szCs w:val="20"/>
        </w:rPr>
        <w:t xml:space="preserve"> present at a </w:t>
      </w:r>
      <w:r w:rsidR="00850819">
        <w:rPr>
          <w:rFonts w:ascii="Arial" w:hAnsi="Arial" w:cs="Arial"/>
          <w:sz w:val="20"/>
          <w:szCs w:val="20"/>
        </w:rPr>
        <w:t>General Meeting</w:t>
      </w:r>
      <w:r w:rsidRPr="004E7C66">
        <w:rPr>
          <w:rFonts w:ascii="Arial" w:hAnsi="Arial" w:cs="Arial"/>
          <w:sz w:val="20"/>
          <w:szCs w:val="20"/>
        </w:rPr>
        <w:t xml:space="preserve"> vote in favour of the motion.</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Default="00AC56D9" w:rsidP="000F38EF">
      <w:pPr>
        <w:pStyle w:val="ListParagraph"/>
        <w:numPr>
          <w:ilvl w:val="0"/>
          <w:numId w:val="4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votes are divided equally on a question, the </w:t>
      </w:r>
      <w:r w:rsidR="003B66A2">
        <w:rPr>
          <w:rFonts w:ascii="Arial" w:hAnsi="Arial" w:cs="Arial"/>
          <w:sz w:val="20"/>
          <w:szCs w:val="20"/>
        </w:rPr>
        <w:t>Chairperson</w:t>
      </w:r>
      <w:r w:rsidRPr="004E7C66">
        <w:rPr>
          <w:rFonts w:ascii="Arial" w:hAnsi="Arial" w:cs="Arial"/>
          <w:sz w:val="20"/>
          <w:szCs w:val="20"/>
        </w:rPr>
        <w:t xml:space="preserve"> of the meeting has a second or casting vote.</w:t>
      </w:r>
    </w:p>
    <w:p w:rsidR="00556139" w:rsidRPr="00556139" w:rsidRDefault="00556139" w:rsidP="00556139">
      <w:pPr>
        <w:pStyle w:val="ListParagraph"/>
        <w:rPr>
          <w:rFonts w:ascii="Arial" w:hAnsi="Arial" w:cs="Arial"/>
          <w:sz w:val="20"/>
          <w:szCs w:val="20"/>
        </w:rPr>
      </w:pPr>
    </w:p>
    <w:p w:rsidR="00556139" w:rsidRPr="004E7C66" w:rsidRDefault="00556139" w:rsidP="000F38EF">
      <w:pPr>
        <w:pStyle w:val="ListParagraph"/>
        <w:numPr>
          <w:ilvl w:val="0"/>
          <w:numId w:val="4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If the Question is whether or not to confirm the minutes of a previous general meeting, only members who were present at that meeting may vote.</w:t>
      </w:r>
      <w:bookmarkStart w:id="61" w:name="_GoBack"/>
      <w:bookmarkEnd w:id="61"/>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4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For a person to be eligible to vote at a </w:t>
      </w:r>
      <w:r w:rsidR="00850819">
        <w:rPr>
          <w:rFonts w:ascii="Arial" w:hAnsi="Arial" w:cs="Arial"/>
          <w:sz w:val="20"/>
          <w:szCs w:val="20"/>
        </w:rPr>
        <w:t>General Meeting</w:t>
      </w:r>
      <w:r w:rsidRPr="004E7C66">
        <w:rPr>
          <w:rFonts w:ascii="Arial" w:hAnsi="Arial" w:cs="Arial"/>
          <w:sz w:val="20"/>
          <w:szCs w:val="20"/>
        </w:rPr>
        <w:t xml:space="preserve"> as an </w:t>
      </w:r>
      <w:r w:rsidR="00491B53">
        <w:rPr>
          <w:rFonts w:ascii="Arial" w:hAnsi="Arial" w:cs="Arial"/>
          <w:sz w:val="20"/>
          <w:szCs w:val="20"/>
        </w:rPr>
        <w:t>Member</w:t>
      </w:r>
      <w:r w:rsidRPr="004E7C66">
        <w:rPr>
          <w:rFonts w:ascii="Arial" w:hAnsi="Arial" w:cs="Arial"/>
          <w:sz w:val="20"/>
          <w:szCs w:val="20"/>
        </w:rPr>
        <w:t xml:space="preserve">, the </w:t>
      </w:r>
      <w:r w:rsidR="00491B53">
        <w:rPr>
          <w:rFonts w:ascii="Arial" w:hAnsi="Arial" w:cs="Arial"/>
          <w:sz w:val="20"/>
          <w:szCs w:val="20"/>
        </w:rPr>
        <w:t>Member</w:t>
      </w:r>
      <w:r w:rsidRPr="004E7C66">
        <w:rPr>
          <w:rFonts w:ascii="Arial" w:hAnsi="Arial" w:cs="Arial"/>
          <w:sz w:val="20"/>
          <w:szCs w:val="20"/>
        </w:rPr>
        <w:t xml:space="preserve"> —</w:t>
      </w:r>
    </w:p>
    <w:p w:rsidR="00AC56D9" w:rsidRPr="004E7C66" w:rsidRDefault="00AC56D9" w:rsidP="000F38EF">
      <w:pPr>
        <w:pStyle w:val="ListParagraph"/>
        <w:numPr>
          <w:ilvl w:val="1"/>
          <w:numId w:val="46"/>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must have been an </w:t>
      </w:r>
      <w:r w:rsidR="00491B53">
        <w:rPr>
          <w:rFonts w:ascii="Arial" w:hAnsi="Arial" w:cs="Arial"/>
          <w:sz w:val="20"/>
          <w:szCs w:val="20"/>
        </w:rPr>
        <w:t>Member</w:t>
      </w:r>
      <w:r w:rsidRPr="004E7C66">
        <w:rPr>
          <w:rFonts w:ascii="Arial" w:hAnsi="Arial" w:cs="Arial"/>
          <w:sz w:val="20"/>
          <w:szCs w:val="20"/>
        </w:rPr>
        <w:t xml:space="preserve"> at the time notice of the meeting was given under rule </w:t>
      </w:r>
      <w:r w:rsidR="005D420D">
        <w:rPr>
          <w:rFonts w:ascii="Arial" w:hAnsi="Arial" w:cs="Arial"/>
          <w:sz w:val="20"/>
          <w:szCs w:val="20"/>
        </w:rPr>
        <w:t>4</w:t>
      </w:r>
      <w:r w:rsidR="000903D8">
        <w:rPr>
          <w:rFonts w:ascii="Arial" w:hAnsi="Arial" w:cs="Arial"/>
          <w:sz w:val="20"/>
          <w:szCs w:val="20"/>
        </w:rPr>
        <w:t>9</w:t>
      </w:r>
      <w:r w:rsidRPr="004E7C66">
        <w:rPr>
          <w:rFonts w:ascii="Arial" w:hAnsi="Arial" w:cs="Arial"/>
          <w:sz w:val="20"/>
          <w:szCs w:val="20"/>
        </w:rPr>
        <w:t>; and</w:t>
      </w:r>
    </w:p>
    <w:p w:rsidR="00AC56D9" w:rsidRDefault="00AC56D9" w:rsidP="000F38EF">
      <w:pPr>
        <w:pStyle w:val="ListParagraph"/>
        <w:numPr>
          <w:ilvl w:val="1"/>
          <w:numId w:val="46"/>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must</w:t>
      </w:r>
      <w:proofErr w:type="gramEnd"/>
      <w:r w:rsidRPr="004E7C66">
        <w:rPr>
          <w:rFonts w:ascii="Arial" w:hAnsi="Arial" w:cs="Arial"/>
          <w:sz w:val="20"/>
          <w:szCs w:val="20"/>
        </w:rPr>
        <w:t xml:space="preserve"> have paid any fee or other money payable to the </w:t>
      </w:r>
      <w:r w:rsidR="004E7C66" w:rsidRPr="004E7C66">
        <w:rPr>
          <w:rFonts w:ascii="Arial" w:hAnsi="Arial" w:cs="Arial"/>
          <w:sz w:val="20"/>
          <w:szCs w:val="20"/>
        </w:rPr>
        <w:t>A</w:t>
      </w:r>
      <w:r w:rsidRPr="004E7C66">
        <w:rPr>
          <w:rFonts w:ascii="Arial" w:hAnsi="Arial" w:cs="Arial"/>
          <w:sz w:val="20"/>
          <w:szCs w:val="20"/>
        </w:rPr>
        <w:t>ssociation by the member.</w:t>
      </w:r>
    </w:p>
    <w:p w:rsidR="004B6434" w:rsidRPr="004E7C66" w:rsidRDefault="004B6434" w:rsidP="004B6434">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AC56D9">
      <w:pPr>
        <w:pStyle w:val="Heading3"/>
        <w:rPr>
          <w:color w:val="auto"/>
        </w:rPr>
      </w:pPr>
      <w:bookmarkStart w:id="62" w:name="_Toc514660834"/>
      <w:r w:rsidRPr="004E7C66">
        <w:rPr>
          <w:color w:val="auto"/>
        </w:rPr>
        <w:lastRenderedPageBreak/>
        <w:t>Determining whether resolution carried</w:t>
      </w:r>
      <w:bookmarkEnd w:id="62"/>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3D3B0C" w:rsidRDefault="00AC56D9" w:rsidP="000F38EF">
      <w:pPr>
        <w:pStyle w:val="ListParagraph"/>
        <w:numPr>
          <w:ilvl w:val="0"/>
          <w:numId w:val="64"/>
        </w:numPr>
        <w:autoSpaceDE w:val="0"/>
        <w:autoSpaceDN w:val="0"/>
        <w:adjustRightInd w:val="0"/>
        <w:spacing w:after="0" w:line="240" w:lineRule="auto"/>
        <w:jc w:val="both"/>
        <w:rPr>
          <w:rFonts w:ascii="Arial" w:hAnsi="Arial" w:cs="Arial"/>
          <w:sz w:val="20"/>
          <w:szCs w:val="20"/>
        </w:rPr>
      </w:pPr>
      <w:r w:rsidRPr="003D3B0C">
        <w:rPr>
          <w:rFonts w:ascii="Arial" w:hAnsi="Arial" w:cs="Arial"/>
          <w:sz w:val="20"/>
          <w:szCs w:val="20"/>
        </w:rPr>
        <w:t xml:space="preserve">Subject to </w:t>
      </w:r>
      <w:r w:rsidR="00774349" w:rsidRPr="003D3B0C">
        <w:rPr>
          <w:rFonts w:ascii="Arial" w:hAnsi="Arial" w:cs="Arial"/>
          <w:sz w:val="20"/>
          <w:szCs w:val="20"/>
        </w:rPr>
        <w:t>sub rule</w:t>
      </w:r>
      <w:r w:rsidRPr="003D3B0C">
        <w:rPr>
          <w:rFonts w:ascii="Arial" w:hAnsi="Arial" w:cs="Arial"/>
          <w:sz w:val="20"/>
          <w:szCs w:val="20"/>
        </w:rPr>
        <w:t xml:space="preserve"> (</w:t>
      </w:r>
      <w:r w:rsidR="00B77AC4" w:rsidRPr="003D3B0C">
        <w:rPr>
          <w:rFonts w:ascii="Arial" w:hAnsi="Arial" w:cs="Arial"/>
          <w:sz w:val="20"/>
          <w:szCs w:val="20"/>
        </w:rPr>
        <w:t>3</w:t>
      </w:r>
      <w:r w:rsidRPr="003D3B0C">
        <w:rPr>
          <w:rFonts w:ascii="Arial" w:hAnsi="Arial" w:cs="Arial"/>
          <w:sz w:val="20"/>
          <w:szCs w:val="20"/>
        </w:rPr>
        <w:t xml:space="preserve">), the </w:t>
      </w:r>
      <w:r w:rsidR="003B66A2">
        <w:rPr>
          <w:rFonts w:ascii="Arial" w:hAnsi="Arial" w:cs="Arial"/>
          <w:sz w:val="20"/>
          <w:szCs w:val="20"/>
        </w:rPr>
        <w:t>Chairperson</w:t>
      </w:r>
      <w:r w:rsidRPr="003D3B0C">
        <w:rPr>
          <w:rFonts w:ascii="Arial" w:hAnsi="Arial" w:cs="Arial"/>
          <w:sz w:val="20"/>
          <w:szCs w:val="20"/>
        </w:rPr>
        <w:t xml:space="preserve"> of a </w:t>
      </w:r>
      <w:r w:rsidR="00850819" w:rsidRPr="003D3B0C">
        <w:rPr>
          <w:rFonts w:ascii="Arial" w:hAnsi="Arial" w:cs="Arial"/>
          <w:sz w:val="20"/>
          <w:szCs w:val="20"/>
        </w:rPr>
        <w:t>General Meeting</w:t>
      </w:r>
      <w:r w:rsidRPr="003D3B0C">
        <w:rPr>
          <w:rFonts w:ascii="Arial" w:hAnsi="Arial" w:cs="Arial"/>
          <w:sz w:val="20"/>
          <w:szCs w:val="20"/>
        </w:rPr>
        <w:t xml:space="preserve"> may, by a show of hands, declare that a resolution has been</w:t>
      </w:r>
      <w:r w:rsidR="003D3B0C" w:rsidRPr="003D3B0C">
        <w:rPr>
          <w:rFonts w:ascii="Arial" w:hAnsi="Arial" w:cs="Arial"/>
          <w:sz w:val="20"/>
          <w:szCs w:val="20"/>
        </w:rPr>
        <w:t xml:space="preserve"> </w:t>
      </w:r>
      <w:r w:rsidRPr="003D3B0C">
        <w:rPr>
          <w:rFonts w:ascii="Arial" w:hAnsi="Arial" w:cs="Arial"/>
          <w:sz w:val="20"/>
          <w:szCs w:val="20"/>
        </w:rPr>
        <w:t>carried; or</w:t>
      </w:r>
      <w:r w:rsidR="003D3B0C">
        <w:rPr>
          <w:rFonts w:ascii="Arial" w:hAnsi="Arial" w:cs="Arial"/>
          <w:sz w:val="20"/>
          <w:szCs w:val="20"/>
        </w:rPr>
        <w:t xml:space="preserve"> </w:t>
      </w:r>
      <w:r w:rsidRPr="003D3B0C">
        <w:rPr>
          <w:rFonts w:ascii="Arial" w:hAnsi="Arial" w:cs="Arial"/>
          <w:sz w:val="20"/>
          <w:szCs w:val="20"/>
        </w:rPr>
        <w:t>lost.</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6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the resolution is a special resolution, the declaration under </w:t>
      </w:r>
      <w:r w:rsidR="00774349" w:rsidRPr="004E7C66">
        <w:rPr>
          <w:rFonts w:ascii="Arial" w:hAnsi="Arial" w:cs="Arial"/>
          <w:sz w:val="20"/>
          <w:szCs w:val="20"/>
        </w:rPr>
        <w:t>sub rule</w:t>
      </w:r>
      <w:r w:rsidRPr="004E7C66">
        <w:rPr>
          <w:rFonts w:ascii="Arial" w:hAnsi="Arial" w:cs="Arial"/>
          <w:sz w:val="20"/>
          <w:szCs w:val="20"/>
        </w:rPr>
        <w:t xml:space="preserve"> (</w:t>
      </w:r>
      <w:r w:rsidR="00D129B2" w:rsidRPr="004E7C66">
        <w:rPr>
          <w:rFonts w:ascii="Arial" w:hAnsi="Arial" w:cs="Arial"/>
          <w:sz w:val="20"/>
          <w:szCs w:val="20"/>
        </w:rPr>
        <w:t>1</w:t>
      </w:r>
      <w:r w:rsidRPr="004E7C66">
        <w:rPr>
          <w:rFonts w:ascii="Arial" w:hAnsi="Arial" w:cs="Arial"/>
          <w:sz w:val="20"/>
          <w:szCs w:val="20"/>
        </w:rPr>
        <w:t>) must identify the resolution as a special resolution.</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6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a poll is demanded on any question by the </w:t>
      </w:r>
      <w:r w:rsidR="003B66A2">
        <w:rPr>
          <w:rFonts w:ascii="Arial" w:hAnsi="Arial" w:cs="Arial"/>
          <w:sz w:val="20"/>
          <w:szCs w:val="20"/>
        </w:rPr>
        <w:t>Chairperson</w:t>
      </w:r>
      <w:r w:rsidRPr="004E7C66">
        <w:rPr>
          <w:rFonts w:ascii="Arial" w:hAnsi="Arial" w:cs="Arial"/>
          <w:sz w:val="20"/>
          <w:szCs w:val="20"/>
        </w:rPr>
        <w:t xml:space="preserve"> of the meeting or by at least 3 other </w:t>
      </w:r>
      <w:r w:rsidR="00D071D3">
        <w:rPr>
          <w:rFonts w:ascii="Arial" w:hAnsi="Arial" w:cs="Arial"/>
          <w:sz w:val="20"/>
          <w:szCs w:val="20"/>
        </w:rPr>
        <w:t>Members</w:t>
      </w:r>
      <w:r w:rsidRPr="004E7C66">
        <w:rPr>
          <w:rFonts w:ascii="Arial" w:hAnsi="Arial" w:cs="Arial"/>
          <w:sz w:val="20"/>
          <w:szCs w:val="20"/>
        </w:rPr>
        <w:t xml:space="preserve"> present in person</w:t>
      </w:r>
      <w:r w:rsidR="008816D1" w:rsidRPr="004E7C66">
        <w:rPr>
          <w:rFonts w:ascii="Arial" w:hAnsi="Arial" w:cs="Arial"/>
          <w:sz w:val="20"/>
          <w:szCs w:val="20"/>
        </w:rPr>
        <w:t xml:space="preserve"> </w:t>
      </w:r>
      <w:r w:rsidRPr="004E7C66">
        <w:rPr>
          <w:rFonts w:ascii="Arial" w:hAnsi="Arial" w:cs="Arial"/>
          <w:sz w:val="20"/>
          <w:szCs w:val="20"/>
        </w:rPr>
        <w:t>—</w:t>
      </w:r>
    </w:p>
    <w:p w:rsidR="00AC56D9" w:rsidRPr="004E7C66" w:rsidRDefault="00AC56D9" w:rsidP="000F38EF">
      <w:pPr>
        <w:pStyle w:val="ListParagraph"/>
        <w:numPr>
          <w:ilvl w:val="0"/>
          <w:numId w:val="65"/>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poll must be taken at the meeting in the manner determined by the </w:t>
      </w:r>
      <w:r w:rsidR="003B66A2">
        <w:rPr>
          <w:rFonts w:ascii="Arial" w:hAnsi="Arial" w:cs="Arial"/>
          <w:sz w:val="20"/>
          <w:szCs w:val="20"/>
        </w:rPr>
        <w:t>Chairperson</w:t>
      </w:r>
      <w:r w:rsidRPr="004E7C66">
        <w:rPr>
          <w:rFonts w:ascii="Arial" w:hAnsi="Arial" w:cs="Arial"/>
          <w:sz w:val="20"/>
          <w:szCs w:val="20"/>
        </w:rPr>
        <w:t xml:space="preserve">; </w:t>
      </w:r>
      <w:r w:rsidR="004E7C66" w:rsidRPr="004E7C66">
        <w:rPr>
          <w:rFonts w:ascii="Arial" w:hAnsi="Arial" w:cs="Arial"/>
          <w:sz w:val="20"/>
          <w:szCs w:val="20"/>
        </w:rPr>
        <w:t>and</w:t>
      </w:r>
    </w:p>
    <w:p w:rsidR="00AC56D9" w:rsidRPr="004E7C66" w:rsidRDefault="00AC56D9" w:rsidP="000F38EF">
      <w:pPr>
        <w:pStyle w:val="ListParagraph"/>
        <w:numPr>
          <w:ilvl w:val="0"/>
          <w:numId w:val="65"/>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w:t>
      </w:r>
      <w:r w:rsidR="003B66A2">
        <w:rPr>
          <w:rFonts w:ascii="Arial" w:hAnsi="Arial" w:cs="Arial"/>
          <w:sz w:val="20"/>
          <w:szCs w:val="20"/>
        </w:rPr>
        <w:t>Chairperson</w:t>
      </w:r>
      <w:r w:rsidRPr="004E7C66">
        <w:rPr>
          <w:rFonts w:ascii="Arial" w:hAnsi="Arial" w:cs="Arial"/>
          <w:sz w:val="20"/>
          <w:szCs w:val="20"/>
        </w:rPr>
        <w:t xml:space="preserve"> must declare the determination of the resolution on the basis of the poll.</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6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a poll is demanded on the election of the </w:t>
      </w:r>
      <w:r w:rsidR="003B66A2">
        <w:rPr>
          <w:rFonts w:ascii="Arial" w:hAnsi="Arial" w:cs="Arial"/>
          <w:sz w:val="20"/>
          <w:szCs w:val="20"/>
        </w:rPr>
        <w:t>Chairperson</w:t>
      </w:r>
      <w:r w:rsidRPr="004E7C66">
        <w:rPr>
          <w:rFonts w:ascii="Arial" w:hAnsi="Arial" w:cs="Arial"/>
          <w:sz w:val="20"/>
          <w:szCs w:val="20"/>
        </w:rPr>
        <w:t xml:space="preserve"> or on a question of an adjournment, the poll must be taken immediately.</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6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If a poll is demanded on any other question, the poll must be taken before the close of the meeting at a time determined by the </w:t>
      </w:r>
      <w:r w:rsidR="003B66A2">
        <w:rPr>
          <w:rFonts w:ascii="Arial" w:hAnsi="Arial" w:cs="Arial"/>
          <w:sz w:val="20"/>
          <w:szCs w:val="20"/>
        </w:rPr>
        <w:t>Chairperson</w:t>
      </w:r>
      <w:r w:rsidRPr="004E7C66">
        <w:rPr>
          <w:rFonts w:ascii="Arial" w:hAnsi="Arial" w:cs="Arial"/>
          <w:sz w:val="20"/>
          <w:szCs w:val="20"/>
        </w:rPr>
        <w:t>.</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6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declaration under </w:t>
      </w:r>
      <w:r w:rsidR="00774349" w:rsidRPr="004E7C66">
        <w:rPr>
          <w:rFonts w:ascii="Arial" w:hAnsi="Arial" w:cs="Arial"/>
          <w:sz w:val="20"/>
          <w:szCs w:val="20"/>
        </w:rPr>
        <w:t>sub rule</w:t>
      </w:r>
      <w:r w:rsidR="00D129B2" w:rsidRPr="004E7C66">
        <w:rPr>
          <w:rFonts w:ascii="Arial" w:hAnsi="Arial" w:cs="Arial"/>
          <w:sz w:val="20"/>
          <w:szCs w:val="20"/>
        </w:rPr>
        <w:t xml:space="preserve"> (1</w:t>
      </w:r>
      <w:r w:rsidRPr="004E7C66">
        <w:rPr>
          <w:rFonts w:ascii="Arial" w:hAnsi="Arial" w:cs="Arial"/>
          <w:sz w:val="20"/>
          <w:szCs w:val="20"/>
        </w:rPr>
        <w:t>) or (</w:t>
      </w:r>
      <w:r w:rsidR="00D129B2" w:rsidRPr="004E7C66">
        <w:rPr>
          <w:rFonts w:ascii="Arial" w:hAnsi="Arial" w:cs="Arial"/>
          <w:sz w:val="20"/>
          <w:szCs w:val="20"/>
        </w:rPr>
        <w:t>3</w:t>
      </w:r>
      <w:r w:rsidRPr="004E7C66">
        <w:rPr>
          <w:rFonts w:ascii="Arial" w:hAnsi="Arial" w:cs="Arial"/>
          <w:sz w:val="20"/>
          <w:szCs w:val="20"/>
        </w:rPr>
        <w:t>) must be entered in the minutes of the meeting, and the entry is, without proof of the voting in relation to the resolution, evidence of how the resolution was determined.</w:t>
      </w:r>
    </w:p>
    <w:p w:rsidR="00AC56D9" w:rsidRPr="004E7C66" w:rsidRDefault="00AC56D9" w:rsidP="00AC56D9">
      <w:pPr>
        <w:pStyle w:val="Heading3"/>
        <w:rPr>
          <w:color w:val="auto"/>
        </w:rPr>
      </w:pPr>
      <w:bookmarkStart w:id="63" w:name="_Toc514660835"/>
      <w:r w:rsidRPr="004E7C66">
        <w:rPr>
          <w:color w:val="auto"/>
        </w:rPr>
        <w:t xml:space="preserve">Minutes of </w:t>
      </w:r>
      <w:r w:rsidR="00850819">
        <w:rPr>
          <w:color w:val="auto"/>
        </w:rPr>
        <w:t>General Meeting</w:t>
      </w:r>
      <w:bookmarkEnd w:id="63"/>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Pr="004E7C66">
        <w:rPr>
          <w:rFonts w:ascii="Arial" w:hAnsi="Arial" w:cs="Arial"/>
          <w:sz w:val="20"/>
          <w:szCs w:val="20"/>
        </w:rPr>
        <w:t xml:space="preserve">, or a person authorised by the </w:t>
      </w:r>
      <w:r w:rsidR="00457652">
        <w:rPr>
          <w:rFonts w:ascii="Arial" w:hAnsi="Arial" w:cs="Arial"/>
          <w:sz w:val="20"/>
          <w:szCs w:val="20"/>
        </w:rPr>
        <w:t>Board</w:t>
      </w:r>
      <w:r w:rsidRPr="004E7C66">
        <w:rPr>
          <w:rFonts w:ascii="Arial" w:hAnsi="Arial" w:cs="Arial"/>
          <w:sz w:val="20"/>
          <w:szCs w:val="20"/>
        </w:rPr>
        <w:t xml:space="preserve"> from time to time, must take and keep minutes of each </w:t>
      </w:r>
      <w:r w:rsidR="00850819">
        <w:rPr>
          <w:rFonts w:ascii="Arial" w:hAnsi="Arial" w:cs="Arial"/>
          <w:sz w:val="20"/>
          <w:szCs w:val="20"/>
        </w:rPr>
        <w:t>General Meeting</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minutes must record the business considered at the meeting, any resolution on which a vote is taken and the result of the vote.</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In addition, the minutes of each </w:t>
      </w:r>
      <w:r w:rsidR="00EB7564">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xml:space="preserve"> must record —</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names of the </w:t>
      </w:r>
      <w:r w:rsidR="00D071D3">
        <w:rPr>
          <w:rFonts w:ascii="Arial" w:hAnsi="Arial" w:cs="Arial"/>
          <w:sz w:val="20"/>
          <w:szCs w:val="20"/>
        </w:rPr>
        <w:t>Members</w:t>
      </w:r>
      <w:r w:rsidRPr="004E7C66">
        <w:rPr>
          <w:rFonts w:ascii="Arial" w:hAnsi="Arial" w:cs="Arial"/>
          <w:sz w:val="20"/>
          <w:szCs w:val="20"/>
        </w:rPr>
        <w:t xml:space="preserve"> attending the meeting; and</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850819">
        <w:rPr>
          <w:rFonts w:ascii="Arial" w:hAnsi="Arial" w:cs="Arial"/>
          <w:sz w:val="20"/>
          <w:szCs w:val="20"/>
        </w:rPr>
        <w:t>Financial Report</w:t>
      </w:r>
      <w:r w:rsidRPr="004E7C66">
        <w:rPr>
          <w:rFonts w:ascii="Arial" w:hAnsi="Arial" w:cs="Arial"/>
          <w:sz w:val="20"/>
          <w:szCs w:val="20"/>
        </w:rPr>
        <w:t xml:space="preserve"> presented at the meeting;</w:t>
      </w:r>
      <w:r w:rsidR="00D129B2" w:rsidRPr="004E7C66">
        <w:rPr>
          <w:rFonts w:ascii="Arial" w:hAnsi="Arial" w:cs="Arial"/>
          <w:sz w:val="20"/>
          <w:szCs w:val="20"/>
        </w:rPr>
        <w:t xml:space="preserve"> and</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TT220o00" w:hAnsi="TT220o00" w:cs="TT220o00"/>
        </w:rPr>
      </w:pPr>
      <w:proofErr w:type="gramStart"/>
      <w:r w:rsidRPr="004E7C66">
        <w:rPr>
          <w:rFonts w:ascii="Arial" w:hAnsi="Arial" w:cs="Arial"/>
          <w:sz w:val="20"/>
          <w:szCs w:val="20"/>
        </w:rPr>
        <w:t>any</w:t>
      </w:r>
      <w:proofErr w:type="gramEnd"/>
      <w:r w:rsidRPr="004E7C66">
        <w:rPr>
          <w:rFonts w:ascii="Arial" w:hAnsi="Arial" w:cs="Arial"/>
          <w:sz w:val="20"/>
          <w:szCs w:val="20"/>
        </w:rPr>
        <w:t xml:space="preserve"> auditor’s report on the </w:t>
      </w:r>
      <w:r w:rsidR="00850819">
        <w:rPr>
          <w:rFonts w:ascii="Arial" w:hAnsi="Arial" w:cs="Arial"/>
          <w:sz w:val="20"/>
          <w:szCs w:val="20"/>
        </w:rPr>
        <w:t>Financial Report</w:t>
      </w:r>
      <w:r w:rsidR="008816D1" w:rsidRPr="004E7C66">
        <w:rPr>
          <w:rFonts w:ascii="Arial" w:hAnsi="Arial" w:cs="Arial"/>
          <w:sz w:val="20"/>
          <w:szCs w:val="20"/>
        </w:rPr>
        <w:t xml:space="preserve"> presented at the meeting</w:t>
      </w:r>
      <w:r w:rsidR="003E28E4" w:rsidRPr="004E7C66">
        <w:rPr>
          <w:rFonts w:ascii="Arial" w:hAnsi="Arial" w:cs="Arial"/>
          <w:sz w:val="20"/>
          <w:szCs w:val="20"/>
        </w:rPr>
        <w:t>.</w:t>
      </w:r>
      <w:r w:rsidR="00353F4F" w:rsidRPr="004E7C66">
        <w:rPr>
          <w:rFonts w:ascii="Arial" w:hAnsi="Arial" w:cs="Arial"/>
          <w:sz w:val="20"/>
          <w:szCs w:val="20"/>
        </w:rPr>
        <w:t xml:space="preserve"> </w:t>
      </w:r>
    </w:p>
    <w:p w:rsidR="003E28E4" w:rsidRPr="004E7C66" w:rsidRDefault="003E28E4" w:rsidP="003E28E4">
      <w:pPr>
        <w:pStyle w:val="ListParagraph"/>
        <w:autoSpaceDE w:val="0"/>
        <w:autoSpaceDN w:val="0"/>
        <w:adjustRightInd w:val="0"/>
        <w:spacing w:after="0" w:line="240" w:lineRule="auto"/>
        <w:ind w:left="1440"/>
        <w:jc w:val="both"/>
        <w:rPr>
          <w:rFonts w:ascii="TT220o00" w:hAnsi="TT220o00" w:cs="TT220o00"/>
        </w:rPr>
      </w:pPr>
    </w:p>
    <w:p w:rsidR="00AC56D9" w:rsidRPr="004E7C66" w:rsidRDefault="00AC56D9" w:rsidP="000F38EF">
      <w:pPr>
        <w:pStyle w:val="ListParagraph"/>
        <w:numPr>
          <w:ilvl w:val="0"/>
          <w:numId w:val="47"/>
        </w:numPr>
        <w:autoSpaceDE w:val="0"/>
        <w:autoSpaceDN w:val="0"/>
        <w:adjustRightInd w:val="0"/>
        <w:spacing w:after="0" w:line="240" w:lineRule="auto"/>
        <w:rPr>
          <w:rFonts w:ascii="Arial" w:hAnsi="Arial" w:cs="Arial"/>
          <w:sz w:val="20"/>
          <w:szCs w:val="20"/>
        </w:rPr>
      </w:pPr>
      <w:r w:rsidRPr="004E7C66">
        <w:rPr>
          <w:rFonts w:ascii="Arial" w:hAnsi="Arial" w:cs="Arial"/>
          <w:sz w:val="20"/>
          <w:szCs w:val="20"/>
        </w:rPr>
        <w:t xml:space="preserve">The minutes of a </w:t>
      </w:r>
      <w:r w:rsidR="00850819">
        <w:rPr>
          <w:rFonts w:ascii="Arial" w:hAnsi="Arial" w:cs="Arial"/>
          <w:sz w:val="20"/>
          <w:szCs w:val="20"/>
        </w:rPr>
        <w:t>General Meeting</w:t>
      </w:r>
      <w:r w:rsidRPr="004E7C66">
        <w:rPr>
          <w:rFonts w:ascii="Arial" w:hAnsi="Arial" w:cs="Arial"/>
          <w:sz w:val="20"/>
          <w:szCs w:val="20"/>
        </w:rPr>
        <w:t xml:space="preserve"> must be entered in the </w:t>
      </w:r>
      <w:r w:rsidR="004E7C66" w:rsidRPr="004E7C66">
        <w:rPr>
          <w:rFonts w:ascii="Arial" w:hAnsi="Arial" w:cs="Arial"/>
          <w:sz w:val="20"/>
          <w:szCs w:val="20"/>
        </w:rPr>
        <w:t>A</w:t>
      </w:r>
      <w:r w:rsidRPr="004E7C66">
        <w:rPr>
          <w:rFonts w:ascii="Arial" w:hAnsi="Arial" w:cs="Arial"/>
          <w:sz w:val="20"/>
          <w:szCs w:val="20"/>
        </w:rPr>
        <w:t>ssociation’s minute book within 30 days after the meeting is held.</w:t>
      </w:r>
      <w:r w:rsidR="00EF6E75">
        <w:rPr>
          <w:rFonts w:ascii="Arial" w:hAnsi="Arial" w:cs="Arial"/>
          <w:sz w:val="20"/>
          <w:szCs w:val="20"/>
        </w:rPr>
        <w:t xml:space="preserve"> The minute book may be a physical or electronic repository of the signed minutes of a meeting.</w:t>
      </w:r>
    </w:p>
    <w:p w:rsidR="00AC56D9" w:rsidRPr="004E7C66" w:rsidRDefault="00AC56D9" w:rsidP="00AC56D9">
      <w:pPr>
        <w:autoSpaceDE w:val="0"/>
        <w:autoSpaceDN w:val="0"/>
        <w:adjustRightInd w:val="0"/>
        <w:spacing w:after="0" w:line="240" w:lineRule="auto"/>
        <w:ind w:left="1080"/>
        <w:jc w:val="both"/>
        <w:rPr>
          <w:rFonts w:ascii="Arial" w:hAnsi="Arial" w:cs="Arial"/>
          <w:sz w:val="20"/>
          <w:szCs w:val="20"/>
        </w:rPr>
      </w:pPr>
    </w:p>
    <w:p w:rsidR="00AC56D9" w:rsidRPr="004E7C66" w:rsidRDefault="00AC56D9" w:rsidP="000F38EF">
      <w:pPr>
        <w:pStyle w:val="ListParagraph"/>
        <w:numPr>
          <w:ilvl w:val="0"/>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Pr="004E7C66">
        <w:rPr>
          <w:rFonts w:ascii="Arial" w:hAnsi="Arial" w:cs="Arial"/>
          <w:sz w:val="20"/>
          <w:szCs w:val="20"/>
        </w:rPr>
        <w:t xml:space="preserve"> must ensure that the minutes of a </w:t>
      </w:r>
      <w:r w:rsidR="00850819">
        <w:rPr>
          <w:rFonts w:ascii="Arial" w:hAnsi="Arial" w:cs="Arial"/>
          <w:sz w:val="20"/>
          <w:szCs w:val="20"/>
        </w:rPr>
        <w:t>General Meeting</w:t>
      </w:r>
      <w:r w:rsidRPr="004E7C66">
        <w:rPr>
          <w:rFonts w:ascii="Arial" w:hAnsi="Arial" w:cs="Arial"/>
          <w:sz w:val="20"/>
          <w:szCs w:val="20"/>
        </w:rPr>
        <w:t xml:space="preserve"> are reviewed and signed as correct by —</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000903D8" w:rsidRPr="000903D8">
        <w:rPr>
          <w:rFonts w:ascii="Arial" w:hAnsi="Arial" w:cs="Arial"/>
          <w:sz w:val="20"/>
          <w:szCs w:val="20"/>
        </w:rPr>
        <w:t xml:space="preserve"> </w:t>
      </w:r>
      <w:r w:rsidRPr="004E7C66">
        <w:rPr>
          <w:rFonts w:ascii="Arial" w:hAnsi="Arial" w:cs="Arial"/>
          <w:sz w:val="20"/>
          <w:szCs w:val="20"/>
        </w:rPr>
        <w:t>of the meeting; or</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3B66A2">
        <w:rPr>
          <w:rFonts w:ascii="Arial" w:hAnsi="Arial" w:cs="Arial"/>
          <w:sz w:val="20"/>
          <w:szCs w:val="20"/>
        </w:rPr>
        <w:t>Chairperson</w:t>
      </w:r>
      <w:r w:rsidR="000903D8" w:rsidRPr="000903D8">
        <w:rPr>
          <w:rFonts w:ascii="Arial" w:hAnsi="Arial" w:cs="Arial"/>
          <w:sz w:val="20"/>
          <w:szCs w:val="20"/>
        </w:rPr>
        <w:t xml:space="preserve"> </w:t>
      </w:r>
      <w:r w:rsidRPr="004E7C66">
        <w:rPr>
          <w:rFonts w:ascii="Arial" w:hAnsi="Arial" w:cs="Arial"/>
          <w:sz w:val="20"/>
          <w:szCs w:val="20"/>
        </w:rPr>
        <w:t xml:space="preserve">of the next </w:t>
      </w:r>
      <w:r w:rsidR="00850819">
        <w:rPr>
          <w:rFonts w:ascii="Arial" w:hAnsi="Arial" w:cs="Arial"/>
          <w:sz w:val="20"/>
          <w:szCs w:val="20"/>
        </w:rPr>
        <w:t>General Meeting</w:t>
      </w:r>
      <w:r w:rsidR="00EB3BB3" w:rsidRPr="004E7C66">
        <w:rPr>
          <w:rFonts w:ascii="Arial" w:hAnsi="Arial" w:cs="Arial"/>
          <w:sz w:val="20"/>
          <w:szCs w:val="20"/>
        </w:rPr>
        <w:t>: or</w:t>
      </w:r>
    </w:p>
    <w:p w:rsidR="00EB3BB3" w:rsidRPr="004E7C66" w:rsidRDefault="00EB3BB3"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authority</w:t>
      </w:r>
      <w:proofErr w:type="gramEnd"/>
      <w:r w:rsidRPr="004E7C66">
        <w:rPr>
          <w:rFonts w:ascii="Arial" w:hAnsi="Arial" w:cs="Arial"/>
          <w:sz w:val="20"/>
          <w:szCs w:val="20"/>
        </w:rPr>
        <w:t xml:space="preserve"> is given to the </w:t>
      </w:r>
      <w:r w:rsidR="00457652">
        <w:rPr>
          <w:rFonts w:ascii="Arial" w:hAnsi="Arial" w:cs="Arial"/>
          <w:sz w:val="20"/>
          <w:szCs w:val="20"/>
        </w:rPr>
        <w:t>Board</w:t>
      </w:r>
      <w:r w:rsidRPr="004E7C66">
        <w:rPr>
          <w:rFonts w:ascii="Arial" w:hAnsi="Arial" w:cs="Arial"/>
          <w:sz w:val="20"/>
          <w:szCs w:val="20"/>
        </w:rPr>
        <w:t xml:space="preserve"> to review and approve.</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When the minutes of a </w:t>
      </w:r>
      <w:r w:rsidR="00850819">
        <w:rPr>
          <w:rFonts w:ascii="Arial" w:hAnsi="Arial" w:cs="Arial"/>
          <w:sz w:val="20"/>
          <w:szCs w:val="20"/>
        </w:rPr>
        <w:t>General Meeting</w:t>
      </w:r>
      <w:r w:rsidRPr="004E7C66">
        <w:rPr>
          <w:rFonts w:ascii="Arial" w:hAnsi="Arial" w:cs="Arial"/>
          <w:sz w:val="20"/>
          <w:szCs w:val="20"/>
        </w:rPr>
        <w:t xml:space="preserve"> have been signed as correct they are, in the absence of evidence to the contrary, taken to be proof that —</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meeting to which the minutes relate was duly convened and held; and</w:t>
      </w:r>
    </w:p>
    <w:p w:rsidR="00AC56D9" w:rsidRPr="004E7C66"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matters recorded as having taken place at the meeting took place as recorded; and</w:t>
      </w:r>
    </w:p>
    <w:p w:rsidR="00AC56D9" w:rsidRDefault="00AC56D9" w:rsidP="000F38EF">
      <w:pPr>
        <w:pStyle w:val="ListParagraph"/>
        <w:numPr>
          <w:ilvl w:val="1"/>
          <w:numId w:val="47"/>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any</w:t>
      </w:r>
      <w:proofErr w:type="gramEnd"/>
      <w:r w:rsidRPr="004E7C66">
        <w:rPr>
          <w:rFonts w:ascii="Arial" w:hAnsi="Arial" w:cs="Arial"/>
          <w:sz w:val="20"/>
          <w:szCs w:val="20"/>
        </w:rPr>
        <w:t xml:space="preserve"> election or appointment purportedly made at the meeting was validly made.</w:t>
      </w:r>
    </w:p>
    <w:p w:rsidR="00EB7564" w:rsidRPr="004E7C66" w:rsidRDefault="00EB7564" w:rsidP="00EB7564">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AC56D9">
      <w:pPr>
        <w:pStyle w:val="Heading2"/>
        <w:rPr>
          <w:color w:val="auto"/>
        </w:rPr>
      </w:pPr>
      <w:bookmarkStart w:id="64" w:name="_Toc514660836"/>
      <w:r w:rsidRPr="004E7C66">
        <w:rPr>
          <w:color w:val="auto"/>
        </w:rPr>
        <w:lastRenderedPageBreak/>
        <w:t>PART 7 — FINANCIAL MATTERS</w:t>
      </w:r>
      <w:bookmarkEnd w:id="64"/>
    </w:p>
    <w:p w:rsidR="00AC56D9" w:rsidRPr="004E7C66" w:rsidRDefault="00AC56D9" w:rsidP="00AC56D9">
      <w:pPr>
        <w:pStyle w:val="Heading3"/>
        <w:rPr>
          <w:color w:val="auto"/>
        </w:rPr>
      </w:pPr>
      <w:bookmarkStart w:id="65" w:name="_Toc514660837"/>
      <w:r w:rsidRPr="004E7C66">
        <w:rPr>
          <w:color w:val="auto"/>
        </w:rPr>
        <w:t>Control of funds</w:t>
      </w:r>
      <w:bookmarkEnd w:id="65"/>
    </w:p>
    <w:p w:rsidR="00AC56D9" w:rsidRPr="004E7C66" w:rsidRDefault="00AC56D9" w:rsidP="00AC56D9">
      <w:pPr>
        <w:autoSpaceDE w:val="0"/>
        <w:autoSpaceDN w:val="0"/>
        <w:adjustRightInd w:val="0"/>
        <w:spacing w:after="0" w:line="240" w:lineRule="auto"/>
        <w:ind w:left="360"/>
        <w:jc w:val="both"/>
        <w:rPr>
          <w:rFonts w:ascii="Arial" w:hAnsi="Arial" w:cs="Arial"/>
          <w:b/>
          <w:sz w:val="20"/>
          <w:szCs w:val="20"/>
        </w:rPr>
      </w:pPr>
    </w:p>
    <w:p w:rsidR="00AC56D9" w:rsidRDefault="00AC56D9"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 The Association must open an account in the name of the </w:t>
      </w:r>
      <w:r w:rsidR="004E7C66" w:rsidRPr="004E7C66">
        <w:rPr>
          <w:rFonts w:ascii="Arial" w:hAnsi="Arial" w:cs="Arial"/>
          <w:sz w:val="20"/>
          <w:szCs w:val="20"/>
        </w:rPr>
        <w:t>A</w:t>
      </w:r>
      <w:r w:rsidRPr="004E7C66">
        <w:rPr>
          <w:rFonts w:ascii="Arial" w:hAnsi="Arial" w:cs="Arial"/>
          <w:sz w:val="20"/>
          <w:szCs w:val="20"/>
        </w:rPr>
        <w:t xml:space="preserve">ssociation with a financial institution from which all expenditure of the </w:t>
      </w:r>
      <w:r w:rsidR="004E7C66" w:rsidRPr="004E7C66">
        <w:rPr>
          <w:rFonts w:ascii="Arial" w:hAnsi="Arial" w:cs="Arial"/>
          <w:sz w:val="20"/>
          <w:szCs w:val="20"/>
        </w:rPr>
        <w:t>A</w:t>
      </w:r>
      <w:r w:rsidRPr="004E7C66">
        <w:rPr>
          <w:rFonts w:ascii="Arial" w:hAnsi="Arial" w:cs="Arial"/>
          <w:sz w:val="20"/>
          <w:szCs w:val="20"/>
        </w:rPr>
        <w:t xml:space="preserve">ssociation is made and into which all funds received by the </w:t>
      </w:r>
      <w:r w:rsidR="004E7C66" w:rsidRPr="004E7C66">
        <w:rPr>
          <w:rFonts w:ascii="Arial" w:hAnsi="Arial" w:cs="Arial"/>
          <w:sz w:val="20"/>
          <w:szCs w:val="20"/>
        </w:rPr>
        <w:t>A</w:t>
      </w:r>
      <w:r w:rsidRPr="004E7C66">
        <w:rPr>
          <w:rFonts w:ascii="Arial" w:hAnsi="Arial" w:cs="Arial"/>
          <w:sz w:val="20"/>
          <w:szCs w:val="20"/>
        </w:rPr>
        <w:t>ssociation are deposited.</w:t>
      </w:r>
    </w:p>
    <w:p w:rsidR="000F38EF" w:rsidRDefault="000F38EF" w:rsidP="000F38EF">
      <w:pPr>
        <w:pStyle w:val="ListParagraph"/>
        <w:autoSpaceDE w:val="0"/>
        <w:autoSpaceDN w:val="0"/>
        <w:adjustRightInd w:val="0"/>
        <w:spacing w:after="0" w:line="240" w:lineRule="auto"/>
        <w:jc w:val="both"/>
        <w:rPr>
          <w:rFonts w:ascii="Arial" w:hAnsi="Arial" w:cs="Arial"/>
          <w:sz w:val="20"/>
          <w:szCs w:val="20"/>
        </w:rPr>
      </w:pPr>
    </w:p>
    <w:p w:rsidR="000903D8" w:rsidRPr="004E7C66" w:rsidRDefault="000F38EF"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0F38EF">
        <w:rPr>
          <w:rFonts w:ascii="Arial" w:hAnsi="Arial" w:cs="Arial"/>
          <w:sz w:val="20"/>
          <w:szCs w:val="20"/>
        </w:rPr>
        <w:t xml:space="preserve">The </w:t>
      </w:r>
      <w:r w:rsidR="00457652">
        <w:rPr>
          <w:rFonts w:ascii="Arial" w:hAnsi="Arial" w:cs="Arial"/>
          <w:sz w:val="20"/>
          <w:szCs w:val="20"/>
        </w:rPr>
        <w:t>Board</w:t>
      </w:r>
      <w:r w:rsidRPr="000F38EF">
        <w:rPr>
          <w:rFonts w:ascii="Arial" w:hAnsi="Arial" w:cs="Arial"/>
          <w:sz w:val="20"/>
          <w:szCs w:val="20"/>
        </w:rPr>
        <w:t xml:space="preserve"> </w:t>
      </w:r>
      <w:r>
        <w:rPr>
          <w:rFonts w:ascii="Arial" w:hAnsi="Arial" w:cs="Arial"/>
          <w:sz w:val="20"/>
          <w:szCs w:val="20"/>
        </w:rPr>
        <w:t>shall</w:t>
      </w:r>
      <w:r w:rsidRPr="000F38EF">
        <w:rPr>
          <w:rFonts w:ascii="Arial" w:hAnsi="Arial" w:cs="Arial"/>
          <w:sz w:val="20"/>
          <w:szCs w:val="20"/>
        </w:rPr>
        <w:t xml:space="preserve"> authorise the Treasurer</w:t>
      </w:r>
      <w:r w:rsidR="00C23418">
        <w:rPr>
          <w:rFonts w:ascii="Arial" w:hAnsi="Arial" w:cs="Arial"/>
          <w:sz w:val="20"/>
          <w:szCs w:val="20"/>
        </w:rPr>
        <w:t>, the Exec</w:t>
      </w:r>
      <w:r w:rsidR="004E17FD">
        <w:rPr>
          <w:rFonts w:ascii="Arial" w:hAnsi="Arial" w:cs="Arial"/>
          <w:sz w:val="20"/>
          <w:szCs w:val="20"/>
        </w:rPr>
        <w:t>utive Officer</w:t>
      </w:r>
      <w:r>
        <w:rPr>
          <w:rFonts w:ascii="Arial" w:hAnsi="Arial" w:cs="Arial"/>
          <w:sz w:val="20"/>
          <w:szCs w:val="20"/>
        </w:rPr>
        <w:t xml:space="preserve"> and other appropriate persons as signatories for the Associations bank accounts. Not less than two (2) people are to sign on any bank transaction.</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Subject to any restrictions imposed at a </w:t>
      </w:r>
      <w:r w:rsidR="00850819">
        <w:rPr>
          <w:rFonts w:ascii="Arial" w:hAnsi="Arial" w:cs="Arial"/>
          <w:sz w:val="20"/>
          <w:szCs w:val="20"/>
        </w:rPr>
        <w:t>General Meeting</w:t>
      </w:r>
      <w:r w:rsidRPr="004E7C66">
        <w:rPr>
          <w:rFonts w:ascii="Arial" w:hAnsi="Arial" w:cs="Arial"/>
          <w:sz w:val="20"/>
          <w:szCs w:val="20"/>
        </w:rPr>
        <w:t xml:space="preserve">, the </w:t>
      </w:r>
      <w:r w:rsidR="00457652">
        <w:rPr>
          <w:rFonts w:ascii="Arial" w:hAnsi="Arial" w:cs="Arial"/>
          <w:sz w:val="20"/>
          <w:szCs w:val="20"/>
        </w:rPr>
        <w:t>Board</w:t>
      </w:r>
      <w:r w:rsidRPr="004E7C66">
        <w:rPr>
          <w:rFonts w:ascii="Arial" w:hAnsi="Arial" w:cs="Arial"/>
          <w:sz w:val="20"/>
          <w:szCs w:val="20"/>
        </w:rPr>
        <w:t xml:space="preserve"> may approve expenditure on behalf of the Association.</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may authorise the </w:t>
      </w:r>
      <w:r w:rsidR="00FB58C3">
        <w:rPr>
          <w:rFonts w:ascii="Arial" w:hAnsi="Arial" w:cs="Arial"/>
          <w:sz w:val="20"/>
          <w:szCs w:val="20"/>
        </w:rPr>
        <w:t>Treasurer</w:t>
      </w:r>
      <w:r w:rsidRPr="004E7C66">
        <w:rPr>
          <w:rFonts w:ascii="Arial" w:hAnsi="Arial" w:cs="Arial"/>
          <w:sz w:val="20"/>
          <w:szCs w:val="20"/>
        </w:rPr>
        <w:t xml:space="preserve"> to expend funds on behalf of the Association up to a specified limit without requiring approval from the </w:t>
      </w:r>
      <w:r w:rsidR="00457652">
        <w:rPr>
          <w:rFonts w:ascii="Arial" w:hAnsi="Arial" w:cs="Arial"/>
          <w:sz w:val="20"/>
          <w:szCs w:val="20"/>
        </w:rPr>
        <w:t>Board</w:t>
      </w:r>
      <w:r w:rsidRPr="004E7C66">
        <w:rPr>
          <w:rFonts w:ascii="Arial" w:hAnsi="Arial" w:cs="Arial"/>
          <w:sz w:val="20"/>
          <w:szCs w:val="20"/>
        </w:rPr>
        <w:t xml:space="preserve"> for each item on which the funds are expended.</w:t>
      </w:r>
    </w:p>
    <w:p w:rsidR="00AC56D9" w:rsidRPr="004E7C66" w:rsidRDefault="00AC56D9" w:rsidP="00AC56D9">
      <w:pPr>
        <w:pStyle w:val="ListParagraph"/>
        <w:rPr>
          <w:rFonts w:ascii="Arial" w:hAnsi="Arial" w:cs="Arial"/>
          <w:sz w:val="20"/>
          <w:szCs w:val="20"/>
        </w:rPr>
      </w:pPr>
    </w:p>
    <w:p w:rsidR="00AC56D9" w:rsidRPr="004E7C66" w:rsidRDefault="00AC56D9"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All cheques, drafts, bills of exchange, promissory notes and other negotiable instruments of the Association must be signed</w:t>
      </w:r>
      <w:r w:rsidR="00D228AC">
        <w:rPr>
          <w:rFonts w:ascii="Arial" w:hAnsi="Arial" w:cs="Arial"/>
          <w:sz w:val="20"/>
          <w:szCs w:val="20"/>
        </w:rPr>
        <w:t xml:space="preserve"> or electronically authorised</w:t>
      </w:r>
      <w:r w:rsidRPr="004E7C66">
        <w:rPr>
          <w:rFonts w:ascii="Arial" w:hAnsi="Arial" w:cs="Arial"/>
          <w:sz w:val="20"/>
          <w:szCs w:val="20"/>
        </w:rPr>
        <w:t xml:space="preserve"> by</w:t>
      </w:r>
      <w:r w:rsidR="00EB3BB3" w:rsidRPr="004E7C66">
        <w:rPr>
          <w:rFonts w:ascii="Arial" w:hAnsi="Arial" w:cs="Arial"/>
          <w:sz w:val="20"/>
          <w:szCs w:val="20"/>
        </w:rPr>
        <w:t xml:space="preserve"> two persons</w:t>
      </w:r>
      <w:r w:rsidR="003E28E4" w:rsidRPr="004E7C66">
        <w:rPr>
          <w:rFonts w:ascii="Arial" w:hAnsi="Arial" w:cs="Arial"/>
          <w:sz w:val="20"/>
          <w:szCs w:val="20"/>
        </w:rPr>
        <w:t>,</w:t>
      </w:r>
      <w:r w:rsidR="00EB3BB3" w:rsidRPr="004E7C66">
        <w:rPr>
          <w:rFonts w:ascii="Arial" w:hAnsi="Arial" w:cs="Arial"/>
          <w:sz w:val="20"/>
          <w:szCs w:val="20"/>
        </w:rPr>
        <w:t xml:space="preserve"> where practicable at leas</w:t>
      </w:r>
      <w:r w:rsidR="003E28E4" w:rsidRPr="004E7C66">
        <w:rPr>
          <w:rFonts w:ascii="Arial" w:hAnsi="Arial" w:cs="Arial"/>
          <w:sz w:val="20"/>
          <w:szCs w:val="20"/>
        </w:rPr>
        <w:t>t</w:t>
      </w:r>
      <w:r w:rsidR="00EB3BB3" w:rsidRPr="004E7C66">
        <w:rPr>
          <w:rFonts w:ascii="Arial" w:hAnsi="Arial" w:cs="Arial"/>
          <w:sz w:val="20"/>
          <w:szCs w:val="20"/>
        </w:rPr>
        <w:t xml:space="preserve"> one of them being a </w:t>
      </w:r>
      <w:r w:rsidR="00457652">
        <w:rPr>
          <w:rFonts w:ascii="Arial" w:hAnsi="Arial" w:cs="Arial"/>
          <w:sz w:val="20"/>
          <w:szCs w:val="20"/>
        </w:rPr>
        <w:t>Board</w:t>
      </w:r>
      <w:r w:rsidR="00EB3BB3" w:rsidRPr="004E7C66">
        <w:rPr>
          <w:rFonts w:ascii="Arial" w:hAnsi="Arial" w:cs="Arial"/>
          <w:sz w:val="20"/>
          <w:szCs w:val="20"/>
        </w:rPr>
        <w:t xml:space="preserve"> member</w:t>
      </w:r>
    </w:p>
    <w:p w:rsidR="00EB3BB3" w:rsidRPr="004E7C66" w:rsidRDefault="00EB3BB3" w:rsidP="00EB3BB3">
      <w:pPr>
        <w:pStyle w:val="ListParagraph"/>
        <w:autoSpaceDE w:val="0"/>
        <w:autoSpaceDN w:val="0"/>
        <w:adjustRightInd w:val="0"/>
        <w:spacing w:after="0" w:line="240" w:lineRule="auto"/>
        <w:jc w:val="both"/>
        <w:rPr>
          <w:rFonts w:ascii="Arial" w:hAnsi="Arial" w:cs="Arial"/>
          <w:sz w:val="20"/>
          <w:szCs w:val="20"/>
        </w:rPr>
      </w:pPr>
    </w:p>
    <w:p w:rsidR="00792AAC" w:rsidRDefault="00AC56D9"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All funds of the Association must be deposited into the Association’s account </w:t>
      </w:r>
      <w:r w:rsidR="00EB3BB3" w:rsidRPr="004E7C66">
        <w:rPr>
          <w:rFonts w:ascii="Arial" w:hAnsi="Arial" w:cs="Arial"/>
          <w:sz w:val="20"/>
          <w:szCs w:val="20"/>
        </w:rPr>
        <w:t>promptly</w:t>
      </w:r>
      <w:r w:rsidRPr="004E7C66">
        <w:rPr>
          <w:rFonts w:ascii="Arial" w:hAnsi="Arial" w:cs="Arial"/>
          <w:sz w:val="20"/>
          <w:szCs w:val="20"/>
        </w:rPr>
        <w:t xml:space="preserve"> after their receipt</w:t>
      </w:r>
    </w:p>
    <w:p w:rsidR="00D228AC" w:rsidRPr="004E7C66" w:rsidRDefault="00D228AC" w:rsidP="00D228AC">
      <w:pPr>
        <w:pStyle w:val="ListParagraph"/>
        <w:autoSpaceDE w:val="0"/>
        <w:autoSpaceDN w:val="0"/>
        <w:adjustRightInd w:val="0"/>
        <w:spacing w:after="0" w:line="240" w:lineRule="auto"/>
        <w:jc w:val="both"/>
        <w:rPr>
          <w:rFonts w:ascii="Arial" w:hAnsi="Arial" w:cs="Arial"/>
          <w:sz w:val="20"/>
          <w:szCs w:val="20"/>
        </w:rPr>
      </w:pPr>
    </w:p>
    <w:p w:rsidR="00A6056B" w:rsidRPr="004E7C66" w:rsidRDefault="00A6056B"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51554D" w:rsidRPr="004E7C66">
        <w:rPr>
          <w:rFonts w:ascii="Arial" w:hAnsi="Arial" w:cs="Arial"/>
          <w:sz w:val="20"/>
          <w:szCs w:val="20"/>
        </w:rPr>
        <w:t>Association</w:t>
      </w:r>
      <w:r w:rsidRPr="004E7C66">
        <w:rPr>
          <w:rFonts w:ascii="Arial" w:hAnsi="Arial" w:cs="Arial"/>
          <w:sz w:val="20"/>
          <w:szCs w:val="20"/>
        </w:rPr>
        <w:t xml:space="preserve"> must keep financial records that;</w:t>
      </w:r>
    </w:p>
    <w:p w:rsidR="00A6056B" w:rsidRPr="004E7C66" w:rsidRDefault="00A6056B" w:rsidP="000F38EF">
      <w:pPr>
        <w:pStyle w:val="ListParagraph"/>
        <w:numPr>
          <w:ilvl w:val="0"/>
          <w:numId w:val="73"/>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correctly record and explain its transactions and financial position and performance; and</w:t>
      </w:r>
    </w:p>
    <w:p w:rsidR="00A6056B" w:rsidRPr="004E7C66" w:rsidRDefault="00A6056B" w:rsidP="000F38EF">
      <w:pPr>
        <w:pStyle w:val="ListParagraph"/>
        <w:numPr>
          <w:ilvl w:val="0"/>
          <w:numId w:val="73"/>
        </w:numPr>
        <w:autoSpaceDE w:val="0"/>
        <w:autoSpaceDN w:val="0"/>
        <w:adjustRightInd w:val="0"/>
        <w:spacing w:after="0" w:line="240" w:lineRule="auto"/>
        <w:ind w:left="1434" w:hanging="357"/>
        <w:jc w:val="both"/>
        <w:rPr>
          <w:rFonts w:ascii="Arial" w:hAnsi="Arial" w:cs="Arial"/>
          <w:sz w:val="20"/>
          <w:szCs w:val="20"/>
        </w:rPr>
      </w:pPr>
      <w:proofErr w:type="gramStart"/>
      <w:r w:rsidRPr="004E7C66">
        <w:rPr>
          <w:rFonts w:ascii="Arial" w:hAnsi="Arial" w:cs="Arial"/>
          <w:sz w:val="20"/>
          <w:szCs w:val="20"/>
        </w:rPr>
        <w:t>enable</w:t>
      </w:r>
      <w:proofErr w:type="gramEnd"/>
      <w:r w:rsidRPr="004E7C66">
        <w:rPr>
          <w:rFonts w:ascii="Arial" w:hAnsi="Arial" w:cs="Arial"/>
          <w:sz w:val="20"/>
          <w:szCs w:val="20"/>
        </w:rPr>
        <w:t xml:space="preserve"> true and fair </w:t>
      </w:r>
      <w:r w:rsidR="00850819">
        <w:rPr>
          <w:rFonts w:ascii="Arial" w:hAnsi="Arial" w:cs="Arial"/>
          <w:sz w:val="20"/>
          <w:szCs w:val="20"/>
        </w:rPr>
        <w:t>Financial Statements</w:t>
      </w:r>
      <w:r w:rsidRPr="004E7C66">
        <w:rPr>
          <w:rFonts w:ascii="Arial" w:hAnsi="Arial" w:cs="Arial"/>
          <w:sz w:val="20"/>
          <w:szCs w:val="20"/>
        </w:rPr>
        <w:t xml:space="preserve"> to be prepared in accordance with Part 5 of the Act.</w:t>
      </w:r>
    </w:p>
    <w:p w:rsidR="00A6056B" w:rsidRPr="004E7C66" w:rsidRDefault="00A6056B" w:rsidP="00A6056B">
      <w:pPr>
        <w:autoSpaceDE w:val="0"/>
        <w:autoSpaceDN w:val="0"/>
        <w:adjustRightInd w:val="0"/>
        <w:spacing w:after="0" w:line="240" w:lineRule="auto"/>
        <w:jc w:val="both"/>
        <w:rPr>
          <w:rFonts w:ascii="Arial" w:hAnsi="Arial" w:cs="Arial"/>
          <w:sz w:val="20"/>
          <w:szCs w:val="20"/>
        </w:rPr>
      </w:pPr>
    </w:p>
    <w:p w:rsidR="00A6056B" w:rsidRPr="004E7C66" w:rsidRDefault="00A6056B" w:rsidP="000F38EF">
      <w:pPr>
        <w:pStyle w:val="ListParagraph"/>
        <w:numPr>
          <w:ilvl w:val="0"/>
          <w:numId w:val="48"/>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51554D" w:rsidRPr="004E7C66">
        <w:rPr>
          <w:rFonts w:ascii="Arial" w:hAnsi="Arial" w:cs="Arial"/>
          <w:sz w:val="20"/>
          <w:szCs w:val="20"/>
        </w:rPr>
        <w:t>Association</w:t>
      </w:r>
      <w:r w:rsidRPr="004E7C66">
        <w:rPr>
          <w:rFonts w:ascii="Arial" w:hAnsi="Arial" w:cs="Arial"/>
          <w:sz w:val="20"/>
          <w:szCs w:val="20"/>
        </w:rPr>
        <w:t xml:space="preserve"> must retain its financial records for at least 7 years after the transactions covered by the records are completed.</w:t>
      </w:r>
    </w:p>
    <w:p w:rsidR="00AC56D9" w:rsidRPr="004E7C66" w:rsidRDefault="00850819" w:rsidP="00AC56D9">
      <w:pPr>
        <w:pStyle w:val="Heading3"/>
        <w:rPr>
          <w:color w:val="auto"/>
        </w:rPr>
      </w:pPr>
      <w:bookmarkStart w:id="66" w:name="_Toc514660838"/>
      <w:r>
        <w:rPr>
          <w:color w:val="auto"/>
        </w:rPr>
        <w:t>Financial Statements</w:t>
      </w:r>
      <w:r w:rsidR="00AC56D9" w:rsidRPr="004E7C66">
        <w:rPr>
          <w:color w:val="auto"/>
        </w:rPr>
        <w:t xml:space="preserve"> and </w:t>
      </w:r>
      <w:r>
        <w:rPr>
          <w:color w:val="auto"/>
        </w:rPr>
        <w:t>Financial Report</w:t>
      </w:r>
      <w:r w:rsidR="00AC56D9" w:rsidRPr="004E7C66">
        <w:rPr>
          <w:color w:val="auto"/>
        </w:rPr>
        <w:t>s</w:t>
      </w:r>
      <w:bookmarkEnd w:id="66"/>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66"/>
        </w:numPr>
        <w:autoSpaceDE w:val="0"/>
        <w:autoSpaceDN w:val="0"/>
        <w:adjustRightInd w:val="0"/>
        <w:spacing w:after="0" w:line="240" w:lineRule="auto"/>
        <w:ind w:left="714" w:hanging="357"/>
        <w:jc w:val="both"/>
        <w:rPr>
          <w:rFonts w:ascii="Arial" w:hAnsi="Arial" w:cs="Arial"/>
          <w:sz w:val="20"/>
          <w:szCs w:val="20"/>
        </w:rPr>
      </w:pPr>
      <w:r w:rsidRPr="004E7C66">
        <w:rPr>
          <w:rFonts w:ascii="Arial" w:hAnsi="Arial" w:cs="Arial"/>
          <w:sz w:val="20"/>
          <w:szCs w:val="20"/>
        </w:rPr>
        <w:t xml:space="preserve">For each financial year, the </w:t>
      </w:r>
      <w:r w:rsidR="00457652">
        <w:rPr>
          <w:rFonts w:ascii="Arial" w:hAnsi="Arial" w:cs="Arial"/>
          <w:sz w:val="20"/>
          <w:szCs w:val="20"/>
        </w:rPr>
        <w:t>Board</w:t>
      </w:r>
      <w:r w:rsidRPr="004E7C66">
        <w:rPr>
          <w:rFonts w:ascii="Arial" w:hAnsi="Arial" w:cs="Arial"/>
          <w:sz w:val="20"/>
          <w:szCs w:val="20"/>
        </w:rPr>
        <w:t xml:space="preserve"> must ensure that the requirements imposed on the Association under Part 5 of the Act relating to the </w:t>
      </w:r>
      <w:r w:rsidR="00850819">
        <w:rPr>
          <w:rFonts w:ascii="Arial" w:hAnsi="Arial" w:cs="Arial"/>
          <w:sz w:val="20"/>
          <w:szCs w:val="20"/>
        </w:rPr>
        <w:t>Financial Statements</w:t>
      </w:r>
      <w:r w:rsidRPr="004E7C66">
        <w:rPr>
          <w:rFonts w:ascii="Arial" w:hAnsi="Arial" w:cs="Arial"/>
          <w:sz w:val="20"/>
          <w:szCs w:val="20"/>
        </w:rPr>
        <w:t xml:space="preserve"> or </w:t>
      </w:r>
      <w:r w:rsidR="00850819">
        <w:rPr>
          <w:rFonts w:ascii="Arial" w:hAnsi="Arial" w:cs="Arial"/>
          <w:sz w:val="20"/>
          <w:szCs w:val="20"/>
        </w:rPr>
        <w:t>Financial Report</w:t>
      </w:r>
      <w:r w:rsidR="00792AAC" w:rsidRPr="004E7C66">
        <w:rPr>
          <w:rFonts w:ascii="Arial" w:hAnsi="Arial" w:cs="Arial"/>
          <w:sz w:val="20"/>
          <w:szCs w:val="20"/>
        </w:rPr>
        <w:t>s</w:t>
      </w:r>
      <w:r w:rsidRPr="004E7C66">
        <w:rPr>
          <w:rFonts w:ascii="Arial" w:hAnsi="Arial" w:cs="Arial"/>
          <w:sz w:val="20"/>
          <w:szCs w:val="20"/>
        </w:rPr>
        <w:t xml:space="preserve"> of the Association are met. </w:t>
      </w:r>
    </w:p>
    <w:p w:rsidR="00AC56D9" w:rsidRPr="004E7C66" w:rsidRDefault="00AC56D9" w:rsidP="00AC56D9">
      <w:pPr>
        <w:pStyle w:val="ListParagraph"/>
        <w:autoSpaceDE w:val="0"/>
        <w:autoSpaceDN w:val="0"/>
        <w:adjustRightInd w:val="0"/>
        <w:spacing w:after="0" w:line="240" w:lineRule="auto"/>
        <w:ind w:left="1080"/>
        <w:jc w:val="both"/>
        <w:rPr>
          <w:rFonts w:ascii="Arial" w:hAnsi="Arial" w:cs="Arial"/>
          <w:sz w:val="20"/>
          <w:szCs w:val="20"/>
        </w:rPr>
      </w:pPr>
    </w:p>
    <w:p w:rsidR="00AC56D9" w:rsidRPr="004E7C66" w:rsidRDefault="00AC56D9" w:rsidP="000F38EF">
      <w:pPr>
        <w:pStyle w:val="ListParagraph"/>
        <w:numPr>
          <w:ilvl w:val="0"/>
          <w:numId w:val="66"/>
        </w:numPr>
        <w:autoSpaceDE w:val="0"/>
        <w:autoSpaceDN w:val="0"/>
        <w:adjustRightInd w:val="0"/>
        <w:spacing w:after="0" w:line="240" w:lineRule="auto"/>
        <w:ind w:left="714" w:hanging="357"/>
        <w:jc w:val="both"/>
        <w:rPr>
          <w:rFonts w:ascii="Arial" w:hAnsi="Arial" w:cs="Arial"/>
          <w:sz w:val="20"/>
          <w:szCs w:val="20"/>
        </w:rPr>
      </w:pPr>
      <w:r w:rsidRPr="004E7C66">
        <w:rPr>
          <w:rFonts w:ascii="Arial" w:hAnsi="Arial" w:cs="Arial"/>
          <w:sz w:val="20"/>
          <w:szCs w:val="20"/>
        </w:rPr>
        <w:t>Without limiting sub</w:t>
      </w:r>
      <w:r w:rsidR="00792AAC" w:rsidRPr="004E7C66">
        <w:rPr>
          <w:rFonts w:ascii="Arial" w:hAnsi="Arial" w:cs="Arial"/>
          <w:sz w:val="20"/>
          <w:szCs w:val="20"/>
        </w:rPr>
        <w:t xml:space="preserve"> </w:t>
      </w:r>
      <w:r w:rsidRPr="004E7C66">
        <w:rPr>
          <w:rFonts w:ascii="Arial" w:hAnsi="Arial" w:cs="Arial"/>
          <w:sz w:val="20"/>
          <w:szCs w:val="20"/>
        </w:rPr>
        <w:t>rule (1), those requirements include —</w:t>
      </w:r>
    </w:p>
    <w:p w:rsidR="00AC56D9" w:rsidRPr="004E7C66" w:rsidRDefault="00AC56D9" w:rsidP="000F38EF">
      <w:pPr>
        <w:pStyle w:val="ListParagraph"/>
        <w:numPr>
          <w:ilvl w:val="1"/>
          <w:numId w:val="49"/>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 xml:space="preserve">if the Association is a tier 1 </w:t>
      </w:r>
      <w:r w:rsidR="004E7C66" w:rsidRPr="004E7C66">
        <w:rPr>
          <w:rFonts w:ascii="Arial" w:hAnsi="Arial" w:cs="Arial"/>
          <w:sz w:val="20"/>
          <w:szCs w:val="20"/>
        </w:rPr>
        <w:t>a</w:t>
      </w:r>
      <w:r w:rsidR="0051554D" w:rsidRPr="004E7C66">
        <w:rPr>
          <w:rFonts w:ascii="Arial" w:hAnsi="Arial" w:cs="Arial"/>
          <w:sz w:val="20"/>
          <w:szCs w:val="20"/>
        </w:rPr>
        <w:t>ssociation</w:t>
      </w:r>
      <w:r w:rsidRPr="004E7C66">
        <w:rPr>
          <w:rFonts w:ascii="Arial" w:hAnsi="Arial" w:cs="Arial"/>
          <w:sz w:val="20"/>
          <w:szCs w:val="20"/>
        </w:rPr>
        <w:t xml:space="preserve">, the preparation of the </w:t>
      </w:r>
      <w:r w:rsidR="00850819">
        <w:rPr>
          <w:rFonts w:ascii="Arial" w:hAnsi="Arial" w:cs="Arial"/>
          <w:sz w:val="20"/>
          <w:szCs w:val="20"/>
        </w:rPr>
        <w:t>Financial Statements</w:t>
      </w:r>
      <w:r w:rsidRPr="004E7C66">
        <w:rPr>
          <w:rFonts w:ascii="Arial" w:hAnsi="Arial" w:cs="Arial"/>
          <w:sz w:val="20"/>
          <w:szCs w:val="20"/>
        </w:rPr>
        <w:t>; and</w:t>
      </w:r>
    </w:p>
    <w:p w:rsidR="00AC56D9" w:rsidRPr="004E7C66" w:rsidRDefault="00AC56D9" w:rsidP="000F38EF">
      <w:pPr>
        <w:pStyle w:val="ListParagraph"/>
        <w:numPr>
          <w:ilvl w:val="1"/>
          <w:numId w:val="49"/>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 xml:space="preserve">if the Association is a tier 2 </w:t>
      </w:r>
      <w:r w:rsidR="004E7C66" w:rsidRPr="004E7C66">
        <w:rPr>
          <w:rFonts w:ascii="Arial" w:hAnsi="Arial" w:cs="Arial"/>
          <w:sz w:val="20"/>
          <w:szCs w:val="20"/>
        </w:rPr>
        <w:t>a</w:t>
      </w:r>
      <w:r w:rsidR="0051554D" w:rsidRPr="004E7C66">
        <w:rPr>
          <w:rFonts w:ascii="Arial" w:hAnsi="Arial" w:cs="Arial"/>
          <w:sz w:val="20"/>
          <w:szCs w:val="20"/>
        </w:rPr>
        <w:t>ssociation</w:t>
      </w:r>
      <w:r w:rsidRPr="004E7C66">
        <w:rPr>
          <w:rFonts w:ascii="Arial" w:hAnsi="Arial" w:cs="Arial"/>
          <w:sz w:val="20"/>
          <w:szCs w:val="20"/>
        </w:rPr>
        <w:t xml:space="preserve"> or tier 3 </w:t>
      </w:r>
      <w:r w:rsidR="004E7C66" w:rsidRPr="004E7C66">
        <w:rPr>
          <w:rFonts w:ascii="Arial" w:hAnsi="Arial" w:cs="Arial"/>
          <w:sz w:val="20"/>
          <w:szCs w:val="20"/>
        </w:rPr>
        <w:t>a</w:t>
      </w:r>
      <w:r w:rsidR="0051554D" w:rsidRPr="004E7C66">
        <w:rPr>
          <w:rFonts w:ascii="Arial" w:hAnsi="Arial" w:cs="Arial"/>
          <w:sz w:val="20"/>
          <w:szCs w:val="20"/>
        </w:rPr>
        <w:t>ssociation</w:t>
      </w:r>
      <w:r w:rsidRPr="004E7C66">
        <w:rPr>
          <w:rFonts w:ascii="Arial" w:hAnsi="Arial" w:cs="Arial"/>
          <w:sz w:val="20"/>
          <w:szCs w:val="20"/>
        </w:rPr>
        <w:t xml:space="preserve">, the preparation of the </w:t>
      </w:r>
      <w:r w:rsidR="00850819">
        <w:rPr>
          <w:rFonts w:ascii="Arial" w:hAnsi="Arial" w:cs="Arial"/>
          <w:sz w:val="20"/>
          <w:szCs w:val="20"/>
        </w:rPr>
        <w:t>Financial Report</w:t>
      </w:r>
      <w:r w:rsidRPr="004E7C66">
        <w:rPr>
          <w:rFonts w:ascii="Arial" w:hAnsi="Arial" w:cs="Arial"/>
          <w:sz w:val="20"/>
          <w:szCs w:val="20"/>
        </w:rPr>
        <w:t>; and</w:t>
      </w:r>
    </w:p>
    <w:p w:rsidR="00AC56D9" w:rsidRPr="004E7C66" w:rsidRDefault="00AC56D9" w:rsidP="000F38EF">
      <w:pPr>
        <w:pStyle w:val="ListParagraph"/>
        <w:numPr>
          <w:ilvl w:val="1"/>
          <w:numId w:val="49"/>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 xml:space="preserve">if required, the review or auditing of the </w:t>
      </w:r>
      <w:r w:rsidR="00850819">
        <w:rPr>
          <w:rFonts w:ascii="Arial" w:hAnsi="Arial" w:cs="Arial"/>
          <w:sz w:val="20"/>
          <w:szCs w:val="20"/>
        </w:rPr>
        <w:t>Financial Statements</w:t>
      </w:r>
      <w:r w:rsidRPr="004E7C66">
        <w:rPr>
          <w:rFonts w:ascii="Arial" w:hAnsi="Arial" w:cs="Arial"/>
          <w:sz w:val="20"/>
          <w:szCs w:val="20"/>
        </w:rPr>
        <w:t xml:space="preserve"> or </w:t>
      </w:r>
      <w:r w:rsidR="00850819">
        <w:rPr>
          <w:rFonts w:ascii="Arial" w:hAnsi="Arial" w:cs="Arial"/>
          <w:sz w:val="20"/>
          <w:szCs w:val="20"/>
        </w:rPr>
        <w:t>Financial Report</w:t>
      </w:r>
      <w:r w:rsidRPr="004E7C66">
        <w:rPr>
          <w:rFonts w:ascii="Arial" w:hAnsi="Arial" w:cs="Arial"/>
          <w:sz w:val="20"/>
          <w:szCs w:val="20"/>
        </w:rPr>
        <w:t>, as applicable; and</w:t>
      </w:r>
    </w:p>
    <w:p w:rsidR="00AC56D9" w:rsidRPr="004E7C66" w:rsidRDefault="00AC56D9" w:rsidP="000F38EF">
      <w:pPr>
        <w:pStyle w:val="ListParagraph"/>
        <w:numPr>
          <w:ilvl w:val="1"/>
          <w:numId w:val="49"/>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 xml:space="preserve">the presentation to the </w:t>
      </w:r>
      <w:r w:rsidR="00EB7564">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xml:space="preserve"> of the </w:t>
      </w:r>
      <w:r w:rsidR="00850819">
        <w:rPr>
          <w:rFonts w:ascii="Arial" w:hAnsi="Arial" w:cs="Arial"/>
          <w:sz w:val="20"/>
          <w:szCs w:val="20"/>
        </w:rPr>
        <w:t>Financial Statements</w:t>
      </w:r>
      <w:r w:rsidRPr="004E7C66">
        <w:rPr>
          <w:rFonts w:ascii="Arial" w:hAnsi="Arial" w:cs="Arial"/>
          <w:sz w:val="20"/>
          <w:szCs w:val="20"/>
        </w:rPr>
        <w:t xml:space="preserve"> or </w:t>
      </w:r>
      <w:r w:rsidR="00850819">
        <w:rPr>
          <w:rFonts w:ascii="Arial" w:hAnsi="Arial" w:cs="Arial"/>
          <w:sz w:val="20"/>
          <w:szCs w:val="20"/>
        </w:rPr>
        <w:t>Financial Report</w:t>
      </w:r>
      <w:r w:rsidRPr="004E7C66">
        <w:rPr>
          <w:rFonts w:ascii="Arial" w:hAnsi="Arial" w:cs="Arial"/>
          <w:sz w:val="20"/>
          <w:szCs w:val="20"/>
        </w:rPr>
        <w:t>, as applicable; and</w:t>
      </w:r>
    </w:p>
    <w:p w:rsidR="00AC56D9" w:rsidRPr="004E7C66" w:rsidRDefault="00AC56D9" w:rsidP="000F38EF">
      <w:pPr>
        <w:pStyle w:val="ListParagraph"/>
        <w:numPr>
          <w:ilvl w:val="1"/>
          <w:numId w:val="49"/>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 xml:space="preserve">if required, the presentation to the </w:t>
      </w:r>
      <w:r w:rsidR="00EB7564">
        <w:rPr>
          <w:rFonts w:ascii="Arial" w:hAnsi="Arial" w:cs="Arial"/>
          <w:sz w:val="20"/>
          <w:szCs w:val="20"/>
        </w:rPr>
        <w:t>A</w:t>
      </w:r>
      <w:r w:rsidRPr="004E7C66">
        <w:rPr>
          <w:rFonts w:ascii="Arial" w:hAnsi="Arial" w:cs="Arial"/>
          <w:sz w:val="20"/>
          <w:szCs w:val="20"/>
        </w:rPr>
        <w:t xml:space="preserve">nnual </w:t>
      </w:r>
      <w:r w:rsidR="00850819">
        <w:rPr>
          <w:rFonts w:ascii="Arial" w:hAnsi="Arial" w:cs="Arial"/>
          <w:sz w:val="20"/>
          <w:szCs w:val="20"/>
        </w:rPr>
        <w:t>General Meeting</w:t>
      </w:r>
      <w:r w:rsidRPr="004E7C66">
        <w:rPr>
          <w:rFonts w:ascii="Arial" w:hAnsi="Arial" w:cs="Arial"/>
          <w:sz w:val="20"/>
          <w:szCs w:val="20"/>
        </w:rPr>
        <w:t xml:space="preserve"> of the copy of the report of the review or auditor’s report, as applicable, on the </w:t>
      </w:r>
      <w:r w:rsidR="00850819">
        <w:rPr>
          <w:rFonts w:ascii="Arial" w:hAnsi="Arial" w:cs="Arial"/>
          <w:sz w:val="20"/>
          <w:szCs w:val="20"/>
        </w:rPr>
        <w:t>Financial Statements</w:t>
      </w:r>
      <w:r w:rsidRPr="004E7C66">
        <w:rPr>
          <w:rFonts w:ascii="Arial" w:hAnsi="Arial" w:cs="Arial"/>
          <w:sz w:val="20"/>
          <w:szCs w:val="20"/>
        </w:rPr>
        <w:t xml:space="preserve"> or </w:t>
      </w:r>
      <w:r w:rsidR="00850819">
        <w:rPr>
          <w:rFonts w:ascii="Arial" w:hAnsi="Arial" w:cs="Arial"/>
          <w:sz w:val="20"/>
          <w:szCs w:val="20"/>
        </w:rPr>
        <w:t>Financial Report</w:t>
      </w:r>
      <w:r w:rsidRPr="004E7C66">
        <w:rPr>
          <w:rFonts w:ascii="Arial" w:hAnsi="Arial" w:cs="Arial"/>
          <w:sz w:val="20"/>
          <w:szCs w:val="20"/>
        </w:rPr>
        <w:t>.</w:t>
      </w:r>
    </w:p>
    <w:p w:rsidR="00AC56D9" w:rsidRPr="004E7C66" w:rsidRDefault="00AC56D9" w:rsidP="00AC56D9">
      <w:pPr>
        <w:pStyle w:val="Heading2"/>
        <w:rPr>
          <w:color w:val="auto"/>
        </w:rPr>
      </w:pPr>
      <w:bookmarkStart w:id="67" w:name="_Toc514660839"/>
      <w:r w:rsidRPr="004E7C66">
        <w:rPr>
          <w:color w:val="auto"/>
        </w:rPr>
        <w:t>PART 8 — GENERAL MATTERS</w:t>
      </w:r>
      <w:bookmarkEnd w:id="67"/>
    </w:p>
    <w:p w:rsidR="00AC56D9" w:rsidRPr="004E7C66" w:rsidRDefault="00AC56D9" w:rsidP="00AC56D9">
      <w:pPr>
        <w:pStyle w:val="Heading3"/>
        <w:rPr>
          <w:color w:val="auto"/>
        </w:rPr>
      </w:pPr>
      <w:bookmarkStart w:id="68" w:name="_Toc514660840"/>
      <w:r w:rsidRPr="004E7C66">
        <w:rPr>
          <w:color w:val="auto"/>
        </w:rPr>
        <w:t>By-laws</w:t>
      </w:r>
      <w:bookmarkEnd w:id="68"/>
    </w:p>
    <w:p w:rsidR="00E664B9" w:rsidRPr="004E7C66" w:rsidRDefault="00E664B9" w:rsidP="00AC56D9">
      <w:pPr>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lastRenderedPageBreak/>
        <w:t xml:space="preserve">The Association may, by resolution at a </w:t>
      </w:r>
      <w:r w:rsidR="00850819">
        <w:rPr>
          <w:rFonts w:ascii="Arial" w:hAnsi="Arial" w:cs="Arial"/>
          <w:sz w:val="20"/>
          <w:szCs w:val="20"/>
        </w:rPr>
        <w:t>General Meeting</w:t>
      </w:r>
      <w:r w:rsidRPr="004E7C66">
        <w:rPr>
          <w:rFonts w:ascii="Arial" w:hAnsi="Arial" w:cs="Arial"/>
          <w:sz w:val="20"/>
          <w:szCs w:val="20"/>
        </w:rPr>
        <w:t>, make, amend or revoke by-laws.</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By-laws may —</w:t>
      </w:r>
    </w:p>
    <w:p w:rsidR="00AC56D9" w:rsidRPr="00D85474" w:rsidRDefault="00AC56D9" w:rsidP="000F38EF">
      <w:pPr>
        <w:pStyle w:val="ListParagraph"/>
        <w:numPr>
          <w:ilvl w:val="1"/>
          <w:numId w:val="50"/>
        </w:numPr>
        <w:autoSpaceDE w:val="0"/>
        <w:autoSpaceDN w:val="0"/>
        <w:adjustRightInd w:val="0"/>
        <w:spacing w:after="0" w:line="240" w:lineRule="auto"/>
        <w:jc w:val="both"/>
        <w:rPr>
          <w:rFonts w:ascii="Arial" w:hAnsi="Arial" w:cs="Arial"/>
          <w:sz w:val="20"/>
          <w:szCs w:val="20"/>
        </w:rPr>
      </w:pPr>
      <w:r w:rsidRPr="00D85474">
        <w:rPr>
          <w:rFonts w:ascii="Arial" w:hAnsi="Arial" w:cs="Arial"/>
          <w:sz w:val="20"/>
          <w:szCs w:val="20"/>
        </w:rPr>
        <w:t xml:space="preserve">provide for the rights and obligations that apply to any classes of associate membership approved under rule </w:t>
      </w:r>
      <w:r w:rsidR="00F2225C" w:rsidRPr="00D85474">
        <w:rPr>
          <w:rFonts w:ascii="Arial" w:hAnsi="Arial" w:cs="Arial"/>
          <w:sz w:val="20"/>
          <w:szCs w:val="20"/>
        </w:rPr>
        <w:t>11</w:t>
      </w:r>
      <w:r w:rsidRPr="00D85474">
        <w:rPr>
          <w:rFonts w:ascii="Arial" w:hAnsi="Arial" w:cs="Arial"/>
          <w:sz w:val="20"/>
          <w:szCs w:val="20"/>
        </w:rPr>
        <w:t>(2); and</w:t>
      </w:r>
    </w:p>
    <w:p w:rsidR="00AC56D9" w:rsidRPr="004E7C66" w:rsidRDefault="00AC56D9" w:rsidP="000F38EF">
      <w:pPr>
        <w:pStyle w:val="ListParagraph"/>
        <w:numPr>
          <w:ilvl w:val="1"/>
          <w:numId w:val="5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impose restrictions on the </w:t>
      </w:r>
      <w:r w:rsidR="00457652">
        <w:rPr>
          <w:rFonts w:ascii="Arial" w:hAnsi="Arial" w:cs="Arial"/>
          <w:sz w:val="20"/>
          <w:szCs w:val="20"/>
        </w:rPr>
        <w:t>Board</w:t>
      </w:r>
      <w:r w:rsidRPr="004E7C66">
        <w:rPr>
          <w:rFonts w:ascii="Arial" w:hAnsi="Arial" w:cs="Arial"/>
          <w:sz w:val="20"/>
          <w:szCs w:val="20"/>
        </w:rPr>
        <w:t xml:space="preserve">’s powers, including the power to dispose of the </w:t>
      </w:r>
      <w:r w:rsidR="0051554D" w:rsidRPr="004E7C66">
        <w:rPr>
          <w:rFonts w:ascii="Arial" w:hAnsi="Arial" w:cs="Arial"/>
          <w:sz w:val="20"/>
          <w:szCs w:val="20"/>
        </w:rPr>
        <w:t>Association</w:t>
      </w:r>
      <w:r w:rsidRPr="004E7C66">
        <w:rPr>
          <w:rFonts w:ascii="Arial" w:hAnsi="Arial" w:cs="Arial"/>
          <w:sz w:val="20"/>
          <w:szCs w:val="20"/>
        </w:rPr>
        <w:t>’s assets; and</w:t>
      </w:r>
    </w:p>
    <w:p w:rsidR="00AC56D9" w:rsidRPr="004E7C66" w:rsidRDefault="00AC56D9" w:rsidP="000F38EF">
      <w:pPr>
        <w:pStyle w:val="ListParagraph"/>
        <w:numPr>
          <w:ilvl w:val="1"/>
          <w:numId w:val="50"/>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provide</w:t>
      </w:r>
      <w:proofErr w:type="gramEnd"/>
      <w:r w:rsidRPr="004E7C66">
        <w:rPr>
          <w:rFonts w:ascii="Arial" w:hAnsi="Arial" w:cs="Arial"/>
          <w:sz w:val="20"/>
          <w:szCs w:val="20"/>
        </w:rPr>
        <w:t xml:space="preserve"> for any other matter the </w:t>
      </w:r>
      <w:r w:rsidR="0051554D" w:rsidRPr="004E7C66">
        <w:rPr>
          <w:rFonts w:ascii="Arial" w:hAnsi="Arial" w:cs="Arial"/>
          <w:sz w:val="20"/>
          <w:szCs w:val="20"/>
        </w:rPr>
        <w:t>Association</w:t>
      </w:r>
      <w:r w:rsidRPr="004E7C66">
        <w:rPr>
          <w:rFonts w:ascii="Arial" w:hAnsi="Arial" w:cs="Arial"/>
          <w:sz w:val="20"/>
          <w:szCs w:val="20"/>
        </w:rPr>
        <w:t xml:space="preserve"> considers necessary or convenient to be dealt with in the by-laws.</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5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 by-law is of no effect to the extent that it is inconsistent with the Act, the regulations or these rules.</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0"/>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At the request of a member, the Association must make a copy of the by-laws available for inspection by the member.</w:t>
      </w:r>
    </w:p>
    <w:p w:rsidR="00AC56D9" w:rsidRPr="004E7C66" w:rsidRDefault="00AC56D9" w:rsidP="00AC56D9">
      <w:pPr>
        <w:pStyle w:val="Heading3"/>
        <w:rPr>
          <w:color w:val="auto"/>
        </w:rPr>
      </w:pPr>
      <w:bookmarkStart w:id="69" w:name="_Toc514660841"/>
      <w:r w:rsidRPr="004E7C66">
        <w:rPr>
          <w:color w:val="auto"/>
        </w:rPr>
        <w:t>Executing documents and common seal</w:t>
      </w:r>
      <w:bookmarkEnd w:id="69"/>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Association may execute a document without using a common seal if the document is signed by —</w:t>
      </w:r>
    </w:p>
    <w:p w:rsidR="00AC56D9" w:rsidRPr="004E7C66" w:rsidRDefault="00D85474" w:rsidP="000F38EF">
      <w:pPr>
        <w:pStyle w:val="ListParagraph"/>
        <w:numPr>
          <w:ilvl w:val="1"/>
          <w:numId w:val="5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two (</w:t>
      </w:r>
      <w:r w:rsidR="00AC56D9" w:rsidRPr="004E7C66">
        <w:rPr>
          <w:rFonts w:ascii="Arial" w:hAnsi="Arial" w:cs="Arial"/>
          <w:sz w:val="20"/>
          <w:szCs w:val="20"/>
        </w:rPr>
        <w:t>2</w:t>
      </w:r>
      <w:r>
        <w:rPr>
          <w:rFonts w:ascii="Arial" w:hAnsi="Arial" w:cs="Arial"/>
          <w:sz w:val="20"/>
          <w:szCs w:val="20"/>
        </w:rPr>
        <w:t>)</w:t>
      </w:r>
      <w:r w:rsidR="00AC56D9" w:rsidRPr="004E7C66">
        <w:rPr>
          <w:rFonts w:ascii="Arial" w:hAnsi="Arial" w:cs="Arial"/>
          <w:sz w:val="20"/>
          <w:szCs w:val="20"/>
        </w:rPr>
        <w:t xml:space="preserve"> </w:t>
      </w:r>
      <w:r w:rsidR="00457652">
        <w:rPr>
          <w:rFonts w:ascii="Arial" w:hAnsi="Arial" w:cs="Arial"/>
          <w:sz w:val="20"/>
          <w:szCs w:val="20"/>
        </w:rPr>
        <w:t>Board</w:t>
      </w:r>
      <w:r w:rsidR="00AC56D9" w:rsidRPr="004E7C66">
        <w:rPr>
          <w:rFonts w:ascii="Arial" w:hAnsi="Arial" w:cs="Arial"/>
          <w:sz w:val="20"/>
          <w:szCs w:val="20"/>
        </w:rPr>
        <w:t xml:space="preserve"> members; or</w:t>
      </w:r>
    </w:p>
    <w:p w:rsidR="00AC56D9" w:rsidRPr="004E7C66" w:rsidRDefault="00AC56D9" w:rsidP="000F38EF">
      <w:pPr>
        <w:pStyle w:val="ListParagraph"/>
        <w:numPr>
          <w:ilvl w:val="1"/>
          <w:numId w:val="51"/>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one</w:t>
      </w:r>
      <w:proofErr w:type="gramEnd"/>
      <w:r w:rsidRPr="004E7C66">
        <w:rPr>
          <w:rFonts w:ascii="Arial" w:hAnsi="Arial" w:cs="Arial"/>
          <w:sz w:val="20"/>
          <w:szCs w:val="20"/>
        </w:rPr>
        <w:t xml:space="preserve"> </w:t>
      </w:r>
      <w:r w:rsidR="00457652">
        <w:rPr>
          <w:rFonts w:ascii="Arial" w:hAnsi="Arial" w:cs="Arial"/>
          <w:sz w:val="20"/>
          <w:szCs w:val="20"/>
        </w:rPr>
        <w:t>Board</w:t>
      </w:r>
      <w:r w:rsidRPr="004E7C66">
        <w:rPr>
          <w:rFonts w:ascii="Arial" w:hAnsi="Arial" w:cs="Arial"/>
          <w:sz w:val="20"/>
          <w:szCs w:val="20"/>
        </w:rPr>
        <w:t xml:space="preserve"> member and a person authorised by the </w:t>
      </w:r>
      <w:r w:rsidR="00457652">
        <w:rPr>
          <w:rFonts w:ascii="Arial" w:hAnsi="Arial" w:cs="Arial"/>
          <w:sz w:val="20"/>
          <w:szCs w:val="20"/>
        </w:rPr>
        <w:t>Board</w:t>
      </w:r>
      <w:r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ind w:left="1440"/>
        <w:jc w:val="both"/>
        <w:rPr>
          <w:rFonts w:ascii="Arial" w:hAnsi="Arial" w:cs="Arial"/>
          <w:sz w:val="20"/>
          <w:szCs w:val="20"/>
        </w:rPr>
      </w:pPr>
    </w:p>
    <w:p w:rsidR="00AC56D9" w:rsidRPr="004E7C66" w:rsidRDefault="00AC56D9" w:rsidP="000F38EF">
      <w:pPr>
        <w:pStyle w:val="ListParagraph"/>
        <w:numPr>
          <w:ilvl w:val="0"/>
          <w:numId w:val="5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If the Association has a common seal —</w:t>
      </w:r>
    </w:p>
    <w:p w:rsidR="00AC56D9" w:rsidRPr="004E7C66" w:rsidRDefault="00AC56D9" w:rsidP="000F38EF">
      <w:pPr>
        <w:pStyle w:val="ListParagraph"/>
        <w:numPr>
          <w:ilvl w:val="1"/>
          <w:numId w:val="5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name of the Association must appear in legible characters on the common seal; and</w:t>
      </w:r>
    </w:p>
    <w:p w:rsidR="00AC56D9" w:rsidRPr="004E7C66" w:rsidRDefault="00AC56D9" w:rsidP="000F38EF">
      <w:pPr>
        <w:pStyle w:val="ListParagraph"/>
        <w:numPr>
          <w:ilvl w:val="1"/>
          <w:numId w:val="5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a document may only be sealed with the common seal by the </w:t>
      </w:r>
      <w:r w:rsidR="00802AA0" w:rsidRPr="004E7C66">
        <w:rPr>
          <w:rFonts w:ascii="Arial" w:hAnsi="Arial" w:cs="Arial"/>
          <w:sz w:val="20"/>
          <w:szCs w:val="20"/>
        </w:rPr>
        <w:t xml:space="preserve">authority of the </w:t>
      </w:r>
      <w:r w:rsidR="00457652">
        <w:rPr>
          <w:rFonts w:ascii="Arial" w:hAnsi="Arial" w:cs="Arial"/>
          <w:sz w:val="20"/>
          <w:szCs w:val="20"/>
        </w:rPr>
        <w:t>Board</w:t>
      </w:r>
      <w:r w:rsidRPr="004E7C66">
        <w:rPr>
          <w:rFonts w:ascii="Arial" w:hAnsi="Arial" w:cs="Arial"/>
          <w:sz w:val="20"/>
          <w:szCs w:val="20"/>
        </w:rPr>
        <w:t xml:space="preserve"> and in the presence of —</w:t>
      </w:r>
    </w:p>
    <w:p w:rsidR="00AC56D9" w:rsidRPr="004E7C66" w:rsidRDefault="00D85474" w:rsidP="000F38EF">
      <w:pPr>
        <w:pStyle w:val="ListParagraph"/>
        <w:numPr>
          <w:ilvl w:val="2"/>
          <w:numId w:val="5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two (</w:t>
      </w:r>
      <w:r w:rsidR="00AC56D9" w:rsidRPr="004E7C66">
        <w:rPr>
          <w:rFonts w:ascii="Arial" w:hAnsi="Arial" w:cs="Arial"/>
          <w:sz w:val="20"/>
          <w:szCs w:val="20"/>
        </w:rPr>
        <w:t>2</w:t>
      </w:r>
      <w:r>
        <w:rPr>
          <w:rFonts w:ascii="Arial" w:hAnsi="Arial" w:cs="Arial"/>
          <w:sz w:val="20"/>
          <w:szCs w:val="20"/>
        </w:rPr>
        <w:t>)</w:t>
      </w:r>
      <w:r w:rsidR="00AC56D9" w:rsidRPr="004E7C66">
        <w:rPr>
          <w:rFonts w:ascii="Arial" w:hAnsi="Arial" w:cs="Arial"/>
          <w:sz w:val="20"/>
          <w:szCs w:val="20"/>
        </w:rPr>
        <w:t xml:space="preserve"> </w:t>
      </w:r>
      <w:r w:rsidR="00457652">
        <w:rPr>
          <w:rFonts w:ascii="Arial" w:hAnsi="Arial" w:cs="Arial"/>
          <w:sz w:val="20"/>
          <w:szCs w:val="20"/>
        </w:rPr>
        <w:t>Board</w:t>
      </w:r>
      <w:r w:rsidR="00AC56D9" w:rsidRPr="004E7C66">
        <w:rPr>
          <w:rFonts w:ascii="Arial" w:hAnsi="Arial" w:cs="Arial"/>
          <w:sz w:val="20"/>
          <w:szCs w:val="20"/>
        </w:rPr>
        <w:t xml:space="preserve"> members; or</w:t>
      </w:r>
    </w:p>
    <w:p w:rsidR="00AC56D9" w:rsidRPr="004E7C66" w:rsidRDefault="00AC56D9" w:rsidP="000F38EF">
      <w:pPr>
        <w:pStyle w:val="ListParagraph"/>
        <w:numPr>
          <w:ilvl w:val="2"/>
          <w:numId w:val="51"/>
        </w:numPr>
        <w:autoSpaceDE w:val="0"/>
        <w:autoSpaceDN w:val="0"/>
        <w:adjustRightInd w:val="0"/>
        <w:spacing w:after="120" w:line="240" w:lineRule="auto"/>
        <w:ind w:hanging="181"/>
        <w:contextualSpacing w:val="0"/>
        <w:jc w:val="both"/>
        <w:rPr>
          <w:rFonts w:ascii="Arial" w:hAnsi="Arial" w:cs="Arial"/>
          <w:sz w:val="20"/>
          <w:szCs w:val="20"/>
        </w:rPr>
      </w:pPr>
      <w:r w:rsidRPr="004E7C66">
        <w:rPr>
          <w:rFonts w:ascii="Arial" w:hAnsi="Arial" w:cs="Arial"/>
          <w:sz w:val="20"/>
          <w:szCs w:val="20"/>
        </w:rPr>
        <w:t xml:space="preserve">one </w:t>
      </w:r>
      <w:r w:rsidR="00457652">
        <w:rPr>
          <w:rFonts w:ascii="Arial" w:hAnsi="Arial" w:cs="Arial"/>
          <w:sz w:val="20"/>
          <w:szCs w:val="20"/>
        </w:rPr>
        <w:t>Board</w:t>
      </w:r>
      <w:r w:rsidRPr="004E7C66">
        <w:rPr>
          <w:rFonts w:ascii="Arial" w:hAnsi="Arial" w:cs="Arial"/>
          <w:sz w:val="20"/>
          <w:szCs w:val="20"/>
        </w:rPr>
        <w:t xml:space="preserve"> </w:t>
      </w:r>
      <w:r w:rsidR="00850819">
        <w:rPr>
          <w:rFonts w:ascii="Arial" w:hAnsi="Arial" w:cs="Arial"/>
          <w:sz w:val="20"/>
          <w:szCs w:val="20"/>
        </w:rPr>
        <w:t>Member</w:t>
      </w:r>
      <w:r w:rsidRPr="004E7C66">
        <w:rPr>
          <w:rFonts w:ascii="Arial" w:hAnsi="Arial" w:cs="Arial"/>
          <w:sz w:val="20"/>
          <w:szCs w:val="20"/>
        </w:rPr>
        <w:t xml:space="preserve"> and a person authorised by the </w:t>
      </w:r>
      <w:r w:rsidR="00457652">
        <w:rPr>
          <w:rFonts w:ascii="Arial" w:hAnsi="Arial" w:cs="Arial"/>
          <w:sz w:val="20"/>
          <w:szCs w:val="20"/>
        </w:rPr>
        <w:t>Board</w:t>
      </w:r>
      <w:r w:rsidRPr="004E7C66">
        <w:rPr>
          <w:rFonts w:ascii="Arial" w:hAnsi="Arial" w:cs="Arial"/>
          <w:sz w:val="20"/>
          <w:szCs w:val="20"/>
        </w:rPr>
        <w:t>,</w:t>
      </w:r>
    </w:p>
    <w:p w:rsidR="00AC56D9" w:rsidRPr="004E7C66" w:rsidRDefault="00AC56D9" w:rsidP="00802AA0">
      <w:pPr>
        <w:autoSpaceDE w:val="0"/>
        <w:autoSpaceDN w:val="0"/>
        <w:adjustRightInd w:val="0"/>
        <w:spacing w:after="0" w:line="240" w:lineRule="auto"/>
        <w:ind w:left="1134"/>
        <w:jc w:val="both"/>
        <w:rPr>
          <w:rFonts w:ascii="Arial" w:hAnsi="Arial" w:cs="Arial"/>
          <w:sz w:val="20"/>
          <w:szCs w:val="20"/>
        </w:rPr>
      </w:pPr>
      <w:proofErr w:type="gramStart"/>
      <w:r w:rsidRPr="004E7C66">
        <w:rPr>
          <w:rFonts w:ascii="Arial" w:hAnsi="Arial" w:cs="Arial"/>
          <w:sz w:val="20"/>
          <w:szCs w:val="20"/>
        </w:rPr>
        <w:t>and</w:t>
      </w:r>
      <w:proofErr w:type="gramEnd"/>
      <w:r w:rsidRPr="004E7C66">
        <w:rPr>
          <w:rFonts w:ascii="Arial" w:hAnsi="Arial" w:cs="Arial"/>
          <w:sz w:val="20"/>
          <w:szCs w:val="20"/>
        </w:rPr>
        <w:t xml:space="preserve"> each of them is to sign the document to attest that the document was sealed in their presence.</w:t>
      </w:r>
    </w:p>
    <w:p w:rsidR="00AC56D9" w:rsidRPr="004E7C66" w:rsidRDefault="00AC56D9" w:rsidP="00AC56D9">
      <w:pPr>
        <w:autoSpaceDE w:val="0"/>
        <w:autoSpaceDN w:val="0"/>
        <w:adjustRightInd w:val="0"/>
        <w:spacing w:after="0" w:line="240" w:lineRule="auto"/>
        <w:ind w:left="360"/>
        <w:jc w:val="both"/>
        <w:rPr>
          <w:rFonts w:ascii="Arial" w:hAnsi="Arial" w:cs="Arial"/>
          <w:sz w:val="20"/>
          <w:szCs w:val="20"/>
        </w:rPr>
      </w:pPr>
    </w:p>
    <w:p w:rsidR="00AC56D9" w:rsidRPr="004E7C66" w:rsidRDefault="00AC56D9" w:rsidP="000F38EF">
      <w:pPr>
        <w:pStyle w:val="ListParagraph"/>
        <w:numPr>
          <w:ilvl w:val="0"/>
          <w:numId w:val="5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2045CC">
        <w:rPr>
          <w:rFonts w:ascii="Arial" w:hAnsi="Arial" w:cs="Arial"/>
          <w:sz w:val="20"/>
          <w:szCs w:val="20"/>
        </w:rPr>
        <w:t>Secretary</w:t>
      </w:r>
      <w:r w:rsidRPr="004E7C66">
        <w:rPr>
          <w:rFonts w:ascii="Arial" w:hAnsi="Arial" w:cs="Arial"/>
          <w:sz w:val="20"/>
          <w:szCs w:val="20"/>
        </w:rPr>
        <w:t xml:space="preserve"> must make a written record of each use of the common seal.</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1"/>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common seal must be kept in the custody of the </w:t>
      </w:r>
      <w:r w:rsidR="002045CC">
        <w:rPr>
          <w:rFonts w:ascii="Arial" w:hAnsi="Arial" w:cs="Arial"/>
          <w:sz w:val="20"/>
          <w:szCs w:val="20"/>
        </w:rPr>
        <w:t>Secretary</w:t>
      </w:r>
      <w:r w:rsidRPr="004E7C66">
        <w:rPr>
          <w:rFonts w:ascii="Arial" w:hAnsi="Arial" w:cs="Arial"/>
          <w:sz w:val="20"/>
          <w:szCs w:val="20"/>
        </w:rPr>
        <w:t xml:space="preserve"> or another </w:t>
      </w:r>
      <w:r w:rsidR="00457652">
        <w:rPr>
          <w:rFonts w:ascii="Arial" w:hAnsi="Arial" w:cs="Arial"/>
          <w:sz w:val="20"/>
          <w:szCs w:val="20"/>
        </w:rPr>
        <w:t>Board</w:t>
      </w:r>
      <w:r w:rsidRPr="004E7C66">
        <w:rPr>
          <w:rFonts w:ascii="Arial" w:hAnsi="Arial" w:cs="Arial"/>
          <w:sz w:val="20"/>
          <w:szCs w:val="20"/>
        </w:rPr>
        <w:t xml:space="preserve"> </w:t>
      </w:r>
      <w:r w:rsidR="00D85474">
        <w:rPr>
          <w:rFonts w:ascii="Arial" w:hAnsi="Arial" w:cs="Arial"/>
          <w:sz w:val="20"/>
          <w:szCs w:val="20"/>
        </w:rPr>
        <w:t>M</w:t>
      </w:r>
      <w:r w:rsidRPr="004E7C66">
        <w:rPr>
          <w:rFonts w:ascii="Arial" w:hAnsi="Arial" w:cs="Arial"/>
          <w:sz w:val="20"/>
          <w:szCs w:val="20"/>
        </w:rPr>
        <w:t xml:space="preserve">ember authorised by the </w:t>
      </w:r>
      <w:r w:rsidR="00457652">
        <w:rPr>
          <w:rFonts w:ascii="Arial" w:hAnsi="Arial" w:cs="Arial"/>
          <w:sz w:val="20"/>
          <w:szCs w:val="20"/>
        </w:rPr>
        <w:t>Board</w:t>
      </w:r>
      <w:r w:rsidRPr="004E7C66">
        <w:rPr>
          <w:rFonts w:ascii="Arial" w:hAnsi="Arial" w:cs="Arial"/>
          <w:sz w:val="20"/>
          <w:szCs w:val="20"/>
        </w:rPr>
        <w:t>.</w:t>
      </w:r>
    </w:p>
    <w:p w:rsidR="00AC56D9" w:rsidRPr="004E7C66" w:rsidRDefault="00AC56D9" w:rsidP="00AC56D9">
      <w:pPr>
        <w:pStyle w:val="Heading3"/>
        <w:rPr>
          <w:color w:val="auto"/>
        </w:rPr>
      </w:pPr>
      <w:bookmarkStart w:id="70" w:name="_Toc514660842"/>
      <w:r w:rsidRPr="004E7C66">
        <w:rPr>
          <w:color w:val="auto"/>
        </w:rPr>
        <w:t>Giving notices to members</w:t>
      </w:r>
      <w:bookmarkEnd w:id="70"/>
    </w:p>
    <w:p w:rsidR="00AC56D9" w:rsidRPr="004E7C66" w:rsidRDefault="00AC56D9" w:rsidP="00AC56D9">
      <w:pPr>
        <w:pStyle w:val="ListParagraph"/>
        <w:rPr>
          <w:rFonts w:ascii="Arial" w:hAnsi="Arial" w:cs="Arial"/>
          <w:sz w:val="20"/>
          <w:szCs w:val="20"/>
        </w:rPr>
      </w:pPr>
    </w:p>
    <w:p w:rsidR="00AC56D9" w:rsidRPr="004E7C66" w:rsidRDefault="00AC56D9" w:rsidP="00F2225C">
      <w:pPr>
        <w:pStyle w:val="ListParagraph"/>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A notice or other document that is to be given to a member under these rules is taken not to have been given to the member unless it is in writing and —</w:t>
      </w:r>
    </w:p>
    <w:p w:rsidR="00AC56D9" w:rsidRPr="004E7C66" w:rsidRDefault="00AC56D9" w:rsidP="000F38EF">
      <w:pPr>
        <w:pStyle w:val="ListParagraph"/>
        <w:numPr>
          <w:ilvl w:val="1"/>
          <w:numId w:val="5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delivered by hand to the </w:t>
      </w:r>
      <w:r w:rsidRPr="00D85474">
        <w:rPr>
          <w:rFonts w:ascii="Arial" w:hAnsi="Arial" w:cs="Arial"/>
          <w:sz w:val="20"/>
          <w:szCs w:val="20"/>
        </w:rPr>
        <w:t>recorded address</w:t>
      </w:r>
      <w:r w:rsidRPr="004E7C66">
        <w:rPr>
          <w:rFonts w:ascii="Arial" w:hAnsi="Arial" w:cs="Arial"/>
          <w:sz w:val="20"/>
          <w:szCs w:val="20"/>
        </w:rPr>
        <w:t xml:space="preserve"> of the member; </w:t>
      </w:r>
      <w:r w:rsidRPr="00D85474">
        <w:rPr>
          <w:rFonts w:ascii="Arial" w:hAnsi="Arial" w:cs="Arial"/>
          <w:sz w:val="20"/>
          <w:szCs w:val="20"/>
        </w:rPr>
        <w:t>or</w:t>
      </w:r>
    </w:p>
    <w:p w:rsidR="00AC56D9" w:rsidRPr="004E7C66" w:rsidRDefault="00AC56D9" w:rsidP="000F38EF">
      <w:pPr>
        <w:pStyle w:val="ListParagraph"/>
        <w:numPr>
          <w:ilvl w:val="1"/>
          <w:numId w:val="5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sent by prepaid post to the </w:t>
      </w:r>
      <w:r w:rsidRPr="00D85474">
        <w:rPr>
          <w:rFonts w:ascii="Arial" w:hAnsi="Arial" w:cs="Arial"/>
          <w:sz w:val="20"/>
          <w:szCs w:val="20"/>
        </w:rPr>
        <w:t>recorded postal address</w:t>
      </w:r>
      <w:r w:rsidRPr="004E7C66">
        <w:rPr>
          <w:rFonts w:ascii="Arial" w:hAnsi="Arial" w:cs="Arial"/>
          <w:sz w:val="20"/>
          <w:szCs w:val="20"/>
        </w:rPr>
        <w:t xml:space="preserve"> of the member; </w:t>
      </w:r>
      <w:r w:rsidRPr="00D85474">
        <w:rPr>
          <w:rFonts w:ascii="Arial" w:hAnsi="Arial" w:cs="Arial"/>
          <w:sz w:val="20"/>
          <w:szCs w:val="20"/>
        </w:rPr>
        <w:t>or</w:t>
      </w:r>
    </w:p>
    <w:p w:rsidR="00AC56D9" w:rsidRPr="004E7C66" w:rsidRDefault="004B6434" w:rsidP="000F38EF">
      <w:pPr>
        <w:pStyle w:val="ListParagraph"/>
        <w:numPr>
          <w:ilvl w:val="1"/>
          <w:numId w:val="52"/>
        </w:num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sent</w:t>
      </w:r>
      <w:proofErr w:type="gramEnd"/>
      <w:r>
        <w:rPr>
          <w:rFonts w:ascii="Arial" w:hAnsi="Arial" w:cs="Arial"/>
          <w:sz w:val="20"/>
          <w:szCs w:val="20"/>
        </w:rPr>
        <w:t xml:space="preserve"> by </w:t>
      </w:r>
      <w:r w:rsidR="00AC56D9" w:rsidRPr="004E7C66">
        <w:rPr>
          <w:rFonts w:ascii="Arial" w:hAnsi="Arial" w:cs="Arial"/>
          <w:sz w:val="20"/>
          <w:szCs w:val="20"/>
        </w:rPr>
        <w:t xml:space="preserve">electronic transmission to an appropriate recorded </w:t>
      </w:r>
      <w:r w:rsidR="00AC56D9" w:rsidRPr="00D85474">
        <w:rPr>
          <w:rFonts w:ascii="Arial" w:hAnsi="Arial" w:cs="Arial"/>
          <w:sz w:val="20"/>
          <w:szCs w:val="20"/>
        </w:rPr>
        <w:t>electronic address</w:t>
      </w:r>
      <w:r w:rsidR="00AC56D9" w:rsidRPr="004E7C66">
        <w:rPr>
          <w:rFonts w:ascii="Arial" w:hAnsi="Arial" w:cs="Arial"/>
          <w:sz w:val="20"/>
          <w:szCs w:val="20"/>
        </w:rPr>
        <w:t xml:space="preserve"> of the member.</w:t>
      </w:r>
    </w:p>
    <w:p w:rsidR="00AC56D9" w:rsidRPr="004E7C66" w:rsidRDefault="00AC56D9" w:rsidP="00AC56D9">
      <w:pPr>
        <w:pStyle w:val="Heading3"/>
        <w:rPr>
          <w:color w:val="auto"/>
        </w:rPr>
      </w:pPr>
      <w:bookmarkStart w:id="71" w:name="_Toc514660843"/>
      <w:r w:rsidRPr="004E7C66">
        <w:rPr>
          <w:color w:val="auto"/>
        </w:rPr>
        <w:t>Custody of books and securities</w:t>
      </w:r>
      <w:bookmarkEnd w:id="71"/>
    </w:p>
    <w:p w:rsidR="00C56A0A" w:rsidRPr="004E7C66" w:rsidRDefault="00C56A0A" w:rsidP="00C56A0A">
      <w:pPr>
        <w:spacing w:after="0"/>
      </w:pPr>
    </w:p>
    <w:p w:rsidR="00AC56D9" w:rsidRPr="004E7C66" w:rsidRDefault="00AC56D9" w:rsidP="000F38EF">
      <w:pPr>
        <w:pStyle w:val="ListParagraph"/>
        <w:numPr>
          <w:ilvl w:val="0"/>
          <w:numId w:val="5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Subject to </w:t>
      </w:r>
      <w:r w:rsidR="00774349" w:rsidRPr="004E7C66">
        <w:rPr>
          <w:rFonts w:ascii="Arial" w:hAnsi="Arial" w:cs="Arial"/>
          <w:sz w:val="20"/>
          <w:szCs w:val="20"/>
        </w:rPr>
        <w:t>sub rule</w:t>
      </w:r>
      <w:r w:rsidRPr="004E7C66">
        <w:rPr>
          <w:rFonts w:ascii="Arial" w:hAnsi="Arial" w:cs="Arial"/>
          <w:sz w:val="20"/>
          <w:szCs w:val="20"/>
        </w:rPr>
        <w:t xml:space="preserve"> (2), the books and any securities of the Association must be kept in the </w:t>
      </w:r>
      <w:r w:rsidR="002045CC">
        <w:rPr>
          <w:rFonts w:ascii="Arial" w:hAnsi="Arial" w:cs="Arial"/>
          <w:sz w:val="20"/>
          <w:szCs w:val="20"/>
        </w:rPr>
        <w:t>Secretary</w:t>
      </w:r>
      <w:r w:rsidRPr="004E7C66">
        <w:rPr>
          <w:rFonts w:ascii="Arial" w:hAnsi="Arial" w:cs="Arial"/>
          <w:sz w:val="20"/>
          <w:szCs w:val="20"/>
        </w:rPr>
        <w:t xml:space="preserve">’s custody or under the </w:t>
      </w:r>
      <w:r w:rsidR="002045CC">
        <w:rPr>
          <w:rFonts w:ascii="Arial" w:hAnsi="Arial" w:cs="Arial"/>
          <w:sz w:val="20"/>
          <w:szCs w:val="20"/>
        </w:rPr>
        <w:t>Secretary</w:t>
      </w:r>
      <w:r w:rsidRPr="004E7C66">
        <w:rPr>
          <w:rFonts w:ascii="Arial" w:hAnsi="Arial" w:cs="Arial"/>
          <w:sz w:val="20"/>
          <w:szCs w:val="20"/>
        </w:rPr>
        <w:t>’s control.</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financial records and, as applicable, the </w:t>
      </w:r>
      <w:r w:rsidR="00850819">
        <w:rPr>
          <w:rFonts w:ascii="Arial" w:hAnsi="Arial" w:cs="Arial"/>
          <w:sz w:val="20"/>
          <w:szCs w:val="20"/>
        </w:rPr>
        <w:t>Financial Statements</w:t>
      </w:r>
      <w:r w:rsidRPr="004E7C66">
        <w:rPr>
          <w:rFonts w:ascii="Arial" w:hAnsi="Arial" w:cs="Arial"/>
          <w:sz w:val="20"/>
          <w:szCs w:val="20"/>
        </w:rPr>
        <w:t xml:space="preserve"> or </w:t>
      </w:r>
      <w:r w:rsidR="00850819">
        <w:rPr>
          <w:rFonts w:ascii="Arial" w:hAnsi="Arial" w:cs="Arial"/>
          <w:sz w:val="20"/>
          <w:szCs w:val="20"/>
        </w:rPr>
        <w:t>Financial Report</w:t>
      </w:r>
      <w:r w:rsidRPr="004E7C66">
        <w:rPr>
          <w:rFonts w:ascii="Arial" w:hAnsi="Arial" w:cs="Arial"/>
          <w:sz w:val="20"/>
          <w:szCs w:val="20"/>
        </w:rPr>
        <w:t xml:space="preserve">s of the Association must be kept in the </w:t>
      </w:r>
      <w:r w:rsidR="00FB58C3">
        <w:rPr>
          <w:rFonts w:ascii="Arial" w:hAnsi="Arial" w:cs="Arial"/>
          <w:sz w:val="20"/>
          <w:szCs w:val="20"/>
        </w:rPr>
        <w:t>Treasurer</w:t>
      </w:r>
      <w:r w:rsidRPr="004E7C66">
        <w:rPr>
          <w:rFonts w:ascii="Arial" w:hAnsi="Arial" w:cs="Arial"/>
          <w:sz w:val="20"/>
          <w:szCs w:val="20"/>
        </w:rPr>
        <w:t xml:space="preserve">’s custody or under the </w:t>
      </w:r>
      <w:r w:rsidR="00FB58C3">
        <w:rPr>
          <w:rFonts w:ascii="Arial" w:hAnsi="Arial" w:cs="Arial"/>
          <w:sz w:val="20"/>
          <w:szCs w:val="20"/>
        </w:rPr>
        <w:t>Treasurer</w:t>
      </w:r>
      <w:r w:rsidRPr="004E7C66">
        <w:rPr>
          <w:rFonts w:ascii="Arial" w:hAnsi="Arial" w:cs="Arial"/>
          <w:sz w:val="20"/>
          <w:szCs w:val="20"/>
        </w:rPr>
        <w:t>’s control.</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774349" w:rsidP="000F38EF">
      <w:pPr>
        <w:pStyle w:val="ListParagraph"/>
        <w:numPr>
          <w:ilvl w:val="0"/>
          <w:numId w:val="5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Sub rules</w:t>
      </w:r>
      <w:r w:rsidR="00AC56D9" w:rsidRPr="004E7C66">
        <w:rPr>
          <w:rFonts w:ascii="Arial" w:hAnsi="Arial" w:cs="Arial"/>
          <w:sz w:val="20"/>
          <w:szCs w:val="20"/>
        </w:rPr>
        <w:t xml:space="preserve"> (1) and (2) have effect except as otherwise decided by the </w:t>
      </w:r>
      <w:r w:rsidR="00457652">
        <w:rPr>
          <w:rFonts w:ascii="Arial" w:hAnsi="Arial" w:cs="Arial"/>
          <w:sz w:val="20"/>
          <w:szCs w:val="20"/>
        </w:rPr>
        <w:t>Board</w:t>
      </w:r>
      <w:r w:rsidR="00AC56D9" w:rsidRPr="004E7C66">
        <w:rPr>
          <w:rFonts w:ascii="Arial" w:hAnsi="Arial" w:cs="Arial"/>
          <w:sz w:val="20"/>
          <w:szCs w:val="20"/>
        </w:rPr>
        <w:t>.</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3"/>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The books of the Association</w:t>
      </w:r>
      <w:r w:rsidR="00F2225C" w:rsidRPr="004E7C66">
        <w:rPr>
          <w:rFonts w:ascii="Arial" w:hAnsi="Arial" w:cs="Arial"/>
          <w:sz w:val="20"/>
          <w:szCs w:val="20"/>
        </w:rPr>
        <w:t xml:space="preserve"> other than the Minute Book</w:t>
      </w:r>
      <w:r w:rsidRPr="004E7C66">
        <w:rPr>
          <w:rFonts w:ascii="Arial" w:hAnsi="Arial" w:cs="Arial"/>
          <w:sz w:val="20"/>
          <w:szCs w:val="20"/>
        </w:rPr>
        <w:t xml:space="preserve"> must be retained for at least 7 years.</w:t>
      </w:r>
      <w:r w:rsidR="00F2225C" w:rsidRPr="004E7C66">
        <w:rPr>
          <w:rFonts w:ascii="Arial" w:hAnsi="Arial" w:cs="Arial"/>
          <w:sz w:val="20"/>
          <w:szCs w:val="20"/>
        </w:rPr>
        <w:t xml:space="preserve">  The Minute Books should as far as is possible, be retained as a permanent record.</w:t>
      </w:r>
    </w:p>
    <w:p w:rsidR="00AC56D9" w:rsidRPr="004E7C66" w:rsidRDefault="00AC56D9" w:rsidP="00AC56D9">
      <w:pPr>
        <w:pStyle w:val="Heading3"/>
        <w:rPr>
          <w:color w:val="auto"/>
        </w:rPr>
      </w:pPr>
      <w:bookmarkStart w:id="72" w:name="_Toc514660844"/>
      <w:r w:rsidRPr="004E7C66">
        <w:rPr>
          <w:color w:val="auto"/>
        </w:rPr>
        <w:lastRenderedPageBreak/>
        <w:t>Record of office holders</w:t>
      </w:r>
      <w:bookmarkEnd w:id="72"/>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Default="00AC56D9" w:rsidP="00AC56D9">
      <w:p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record of </w:t>
      </w:r>
      <w:r w:rsidR="00457652">
        <w:rPr>
          <w:rFonts w:ascii="Arial" w:hAnsi="Arial" w:cs="Arial"/>
          <w:sz w:val="20"/>
          <w:szCs w:val="20"/>
        </w:rPr>
        <w:t>Board</w:t>
      </w:r>
      <w:r w:rsidRPr="004E7C66">
        <w:rPr>
          <w:rFonts w:ascii="Arial" w:hAnsi="Arial" w:cs="Arial"/>
          <w:sz w:val="20"/>
          <w:szCs w:val="20"/>
        </w:rPr>
        <w:t xml:space="preserve"> members</w:t>
      </w:r>
      <w:r w:rsidR="00893E3A">
        <w:rPr>
          <w:rFonts w:ascii="Arial" w:hAnsi="Arial" w:cs="Arial"/>
          <w:sz w:val="20"/>
          <w:szCs w:val="20"/>
        </w:rPr>
        <w:t xml:space="preserve">, Seal holders </w:t>
      </w:r>
      <w:r w:rsidRPr="004E7C66">
        <w:rPr>
          <w:rFonts w:ascii="Arial" w:hAnsi="Arial" w:cs="Arial"/>
          <w:sz w:val="20"/>
          <w:szCs w:val="20"/>
        </w:rPr>
        <w:t xml:space="preserve">and other persons authorised to act on behalf of the Association is required to be maintained </w:t>
      </w:r>
      <w:r w:rsidR="00893E3A">
        <w:rPr>
          <w:rFonts w:ascii="Arial" w:hAnsi="Arial" w:cs="Arial"/>
          <w:sz w:val="20"/>
          <w:szCs w:val="20"/>
        </w:rPr>
        <w:t>by</w:t>
      </w:r>
      <w:r w:rsidRPr="004E7C66">
        <w:rPr>
          <w:rFonts w:ascii="Arial" w:hAnsi="Arial" w:cs="Arial"/>
          <w:sz w:val="20"/>
          <w:szCs w:val="20"/>
        </w:rPr>
        <w:t xml:space="preserve"> the Act</w:t>
      </w:r>
      <w:r w:rsidR="00893E3A">
        <w:rPr>
          <w:rFonts w:ascii="Arial" w:hAnsi="Arial" w:cs="Arial"/>
          <w:sz w:val="20"/>
          <w:szCs w:val="20"/>
        </w:rPr>
        <w:t>.</w:t>
      </w:r>
      <w:r w:rsidRPr="004E7C66">
        <w:rPr>
          <w:rFonts w:ascii="Arial" w:hAnsi="Arial" w:cs="Arial"/>
          <w:sz w:val="20"/>
          <w:szCs w:val="20"/>
        </w:rPr>
        <w:t xml:space="preserve"> </w:t>
      </w:r>
      <w:r w:rsidR="00893E3A">
        <w:rPr>
          <w:rFonts w:ascii="Arial" w:hAnsi="Arial" w:cs="Arial"/>
          <w:sz w:val="20"/>
          <w:szCs w:val="20"/>
        </w:rPr>
        <w:t xml:space="preserve">This register must include the names and address of all these persons and </w:t>
      </w:r>
      <w:r w:rsidRPr="004E7C66">
        <w:rPr>
          <w:rFonts w:ascii="Arial" w:hAnsi="Arial" w:cs="Arial"/>
          <w:sz w:val="20"/>
          <w:szCs w:val="20"/>
        </w:rPr>
        <w:t xml:space="preserve">must be kept in the </w:t>
      </w:r>
      <w:r w:rsidR="002045CC">
        <w:rPr>
          <w:rFonts w:ascii="Arial" w:hAnsi="Arial" w:cs="Arial"/>
          <w:sz w:val="20"/>
          <w:szCs w:val="20"/>
        </w:rPr>
        <w:t>Secretary</w:t>
      </w:r>
      <w:r w:rsidRPr="004E7C66">
        <w:rPr>
          <w:rFonts w:ascii="Arial" w:hAnsi="Arial" w:cs="Arial"/>
          <w:sz w:val="20"/>
          <w:szCs w:val="20"/>
        </w:rPr>
        <w:t xml:space="preserve">’s custody or under the </w:t>
      </w:r>
      <w:r w:rsidR="002045CC">
        <w:rPr>
          <w:rFonts w:ascii="Arial" w:hAnsi="Arial" w:cs="Arial"/>
          <w:sz w:val="20"/>
          <w:szCs w:val="20"/>
        </w:rPr>
        <w:t>Secretary</w:t>
      </w:r>
      <w:r w:rsidRPr="004E7C66">
        <w:rPr>
          <w:rFonts w:ascii="Arial" w:hAnsi="Arial" w:cs="Arial"/>
          <w:sz w:val="20"/>
          <w:szCs w:val="20"/>
        </w:rPr>
        <w:t>’s control.</w:t>
      </w:r>
    </w:p>
    <w:p w:rsidR="007A1A4F" w:rsidRPr="004E7C66" w:rsidRDefault="007A1A4F" w:rsidP="00AC56D9">
      <w:pPr>
        <w:autoSpaceDE w:val="0"/>
        <w:autoSpaceDN w:val="0"/>
        <w:adjustRightInd w:val="0"/>
        <w:spacing w:after="0" w:line="240" w:lineRule="auto"/>
        <w:jc w:val="both"/>
        <w:rPr>
          <w:rFonts w:ascii="Arial" w:hAnsi="Arial" w:cs="Arial"/>
          <w:sz w:val="20"/>
          <w:szCs w:val="20"/>
        </w:rPr>
      </w:pPr>
    </w:p>
    <w:p w:rsidR="00AC56D9" w:rsidRPr="004E7C66" w:rsidRDefault="00AC56D9" w:rsidP="00AC56D9">
      <w:pPr>
        <w:pStyle w:val="Heading3"/>
        <w:rPr>
          <w:color w:val="auto"/>
        </w:rPr>
      </w:pPr>
      <w:bookmarkStart w:id="73" w:name="_Toc514660845"/>
      <w:r w:rsidRPr="004E7C66">
        <w:rPr>
          <w:color w:val="auto"/>
        </w:rPr>
        <w:t>Inspection of records and documents</w:t>
      </w:r>
      <w:bookmarkEnd w:id="73"/>
    </w:p>
    <w:p w:rsidR="00AC56D9" w:rsidRPr="004E7C66" w:rsidRDefault="00AC56D9" w:rsidP="00AC56D9">
      <w:pPr>
        <w:pStyle w:val="ListParagraph"/>
        <w:ind w:left="360"/>
        <w:rPr>
          <w:rFonts w:ascii="Arial" w:hAnsi="Arial" w:cs="Arial"/>
          <w:b/>
          <w:sz w:val="20"/>
          <w:szCs w:val="20"/>
        </w:rPr>
      </w:pPr>
    </w:p>
    <w:p w:rsidR="00AC56D9" w:rsidRPr="004E7C66" w:rsidRDefault="004B788A" w:rsidP="000F38EF">
      <w:pPr>
        <w:pStyle w:val="ListParagraph"/>
        <w:numPr>
          <w:ilvl w:val="0"/>
          <w:numId w:val="54"/>
        </w:numPr>
        <w:autoSpaceDE w:val="0"/>
        <w:autoSpaceDN w:val="0"/>
        <w:adjustRightInd w:val="0"/>
        <w:spacing w:after="0" w:line="240" w:lineRule="auto"/>
        <w:ind w:left="714" w:hanging="357"/>
        <w:jc w:val="both"/>
        <w:rPr>
          <w:rFonts w:ascii="Arial" w:hAnsi="Arial" w:cs="Arial"/>
          <w:sz w:val="20"/>
          <w:szCs w:val="20"/>
        </w:rPr>
      </w:pPr>
      <w:r w:rsidRPr="004E7C66">
        <w:rPr>
          <w:rFonts w:ascii="Arial" w:hAnsi="Arial" w:cs="Arial"/>
          <w:sz w:val="20"/>
          <w:szCs w:val="20"/>
        </w:rPr>
        <w:t xml:space="preserve">A member may, at any reasonable time, inspect without charge the minutes of any </w:t>
      </w:r>
      <w:r w:rsidR="00850819">
        <w:rPr>
          <w:rFonts w:ascii="Arial" w:hAnsi="Arial" w:cs="Arial"/>
          <w:sz w:val="20"/>
          <w:szCs w:val="20"/>
        </w:rPr>
        <w:t>General Meeting</w:t>
      </w:r>
      <w:r w:rsidRPr="004E7C66">
        <w:rPr>
          <w:rFonts w:ascii="Arial" w:hAnsi="Arial" w:cs="Arial"/>
          <w:sz w:val="20"/>
          <w:szCs w:val="20"/>
        </w:rPr>
        <w:t xml:space="preserve">, the </w:t>
      </w:r>
      <w:r w:rsidR="00F2225C" w:rsidRPr="004E7C66">
        <w:rPr>
          <w:rFonts w:ascii="Arial" w:hAnsi="Arial" w:cs="Arial"/>
          <w:sz w:val="20"/>
          <w:szCs w:val="20"/>
        </w:rPr>
        <w:t>m</w:t>
      </w:r>
      <w:r w:rsidRPr="004E7C66">
        <w:rPr>
          <w:rFonts w:ascii="Arial" w:hAnsi="Arial" w:cs="Arial"/>
          <w:sz w:val="20"/>
          <w:szCs w:val="20"/>
        </w:rPr>
        <w:t xml:space="preserve">embership </w:t>
      </w:r>
      <w:r w:rsidR="00F2225C" w:rsidRPr="004E7C66">
        <w:rPr>
          <w:rFonts w:ascii="Arial" w:hAnsi="Arial" w:cs="Arial"/>
          <w:sz w:val="20"/>
          <w:szCs w:val="20"/>
        </w:rPr>
        <w:t>r</w:t>
      </w:r>
      <w:r w:rsidRPr="004E7C66">
        <w:rPr>
          <w:rFonts w:ascii="Arial" w:hAnsi="Arial" w:cs="Arial"/>
          <w:sz w:val="20"/>
          <w:szCs w:val="20"/>
        </w:rPr>
        <w:t xml:space="preserve">egister, the </w:t>
      </w:r>
      <w:r w:rsidR="00F2225C" w:rsidRPr="004E7C66">
        <w:rPr>
          <w:rFonts w:ascii="Arial" w:hAnsi="Arial" w:cs="Arial"/>
          <w:sz w:val="20"/>
          <w:szCs w:val="20"/>
        </w:rPr>
        <w:t>r</w:t>
      </w:r>
      <w:r w:rsidRPr="004E7C66">
        <w:rPr>
          <w:rFonts w:ascii="Arial" w:hAnsi="Arial" w:cs="Arial"/>
          <w:sz w:val="20"/>
          <w:szCs w:val="20"/>
        </w:rPr>
        <w:t xml:space="preserve">egister of </w:t>
      </w:r>
      <w:r w:rsidR="00F2225C" w:rsidRPr="004E7C66">
        <w:rPr>
          <w:rFonts w:ascii="Arial" w:hAnsi="Arial" w:cs="Arial"/>
          <w:sz w:val="20"/>
          <w:szCs w:val="20"/>
        </w:rPr>
        <w:t>o</w:t>
      </w:r>
      <w:r w:rsidRPr="004E7C66">
        <w:rPr>
          <w:rFonts w:ascii="Arial" w:hAnsi="Arial" w:cs="Arial"/>
          <w:sz w:val="20"/>
          <w:szCs w:val="20"/>
        </w:rPr>
        <w:t xml:space="preserve">ffice </w:t>
      </w:r>
      <w:r w:rsidR="00F2225C" w:rsidRPr="004E7C66">
        <w:rPr>
          <w:rFonts w:ascii="Arial" w:hAnsi="Arial" w:cs="Arial"/>
          <w:sz w:val="20"/>
          <w:szCs w:val="20"/>
        </w:rPr>
        <w:t>h</w:t>
      </w:r>
      <w:r w:rsidRPr="004E7C66">
        <w:rPr>
          <w:rFonts w:ascii="Arial" w:hAnsi="Arial" w:cs="Arial"/>
          <w:sz w:val="20"/>
          <w:szCs w:val="20"/>
        </w:rPr>
        <w:t>olders</w:t>
      </w:r>
      <w:r w:rsidR="00924C37">
        <w:rPr>
          <w:rFonts w:ascii="Arial" w:hAnsi="Arial" w:cs="Arial"/>
          <w:sz w:val="20"/>
          <w:szCs w:val="20"/>
        </w:rPr>
        <w:t>, the Rules</w:t>
      </w:r>
      <w:r w:rsidRPr="004E7C66">
        <w:rPr>
          <w:rFonts w:ascii="Arial" w:hAnsi="Arial" w:cs="Arial"/>
          <w:sz w:val="20"/>
          <w:szCs w:val="20"/>
        </w:rPr>
        <w:t xml:space="preserve"> and any reports presented at any </w:t>
      </w:r>
      <w:r w:rsidR="00850819">
        <w:rPr>
          <w:rFonts w:ascii="Arial" w:hAnsi="Arial" w:cs="Arial"/>
          <w:sz w:val="20"/>
          <w:szCs w:val="20"/>
        </w:rPr>
        <w:t>General Meeting</w:t>
      </w:r>
      <w:r w:rsidRPr="004E7C66">
        <w:rPr>
          <w:rFonts w:ascii="Arial" w:hAnsi="Arial" w:cs="Arial"/>
          <w:sz w:val="20"/>
          <w:szCs w:val="20"/>
        </w:rPr>
        <w:t>.</w:t>
      </w:r>
    </w:p>
    <w:p w:rsidR="004B788A" w:rsidRPr="004E7C66" w:rsidRDefault="004B788A" w:rsidP="004B788A">
      <w:pPr>
        <w:pStyle w:val="ListParagraph"/>
        <w:autoSpaceDE w:val="0"/>
        <w:autoSpaceDN w:val="0"/>
        <w:adjustRightInd w:val="0"/>
        <w:spacing w:after="0" w:line="240" w:lineRule="auto"/>
        <w:ind w:left="360"/>
        <w:jc w:val="both"/>
        <w:rPr>
          <w:rFonts w:ascii="Arial" w:hAnsi="Arial" w:cs="Arial"/>
          <w:sz w:val="20"/>
          <w:szCs w:val="20"/>
        </w:rPr>
      </w:pPr>
    </w:p>
    <w:p w:rsidR="00AC56D9" w:rsidRPr="004E7C66" w:rsidRDefault="00AC56D9" w:rsidP="000F38EF">
      <w:pPr>
        <w:pStyle w:val="ListParagraph"/>
        <w:numPr>
          <w:ilvl w:val="0"/>
          <w:numId w:val="5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member must contact the </w:t>
      </w:r>
      <w:r w:rsidR="002045CC">
        <w:rPr>
          <w:rFonts w:ascii="Arial" w:hAnsi="Arial" w:cs="Arial"/>
          <w:sz w:val="20"/>
          <w:szCs w:val="20"/>
        </w:rPr>
        <w:t>Secretary</w:t>
      </w:r>
      <w:r w:rsidRPr="004E7C66">
        <w:rPr>
          <w:rFonts w:ascii="Arial" w:hAnsi="Arial" w:cs="Arial"/>
          <w:sz w:val="20"/>
          <w:szCs w:val="20"/>
        </w:rPr>
        <w:t xml:space="preserve"> to make the necessary arrangements for the inspection. </w:t>
      </w:r>
    </w:p>
    <w:p w:rsidR="00AC56D9" w:rsidRPr="004E7C66" w:rsidRDefault="00AC56D9" w:rsidP="00AC56D9">
      <w:pPr>
        <w:pStyle w:val="ListParagraph"/>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0"/>
          <w:numId w:val="54"/>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member may make a copy of or take an extract from a record or document referred to in </w:t>
      </w:r>
      <w:r w:rsidR="00774349" w:rsidRPr="004E7C66">
        <w:rPr>
          <w:rFonts w:ascii="Arial" w:hAnsi="Arial" w:cs="Arial"/>
          <w:sz w:val="20"/>
          <w:szCs w:val="20"/>
        </w:rPr>
        <w:t>sub rule</w:t>
      </w:r>
      <w:r w:rsidRPr="004E7C66">
        <w:rPr>
          <w:rFonts w:ascii="Arial" w:hAnsi="Arial" w:cs="Arial"/>
          <w:sz w:val="20"/>
          <w:szCs w:val="20"/>
        </w:rPr>
        <w:t xml:space="preserve"> (1) but does not have a right to remove the record or document for that purpose.</w:t>
      </w:r>
    </w:p>
    <w:p w:rsidR="00AC56D9" w:rsidRPr="004E7C66" w:rsidRDefault="00AC56D9" w:rsidP="00AC56D9">
      <w:pPr>
        <w:autoSpaceDE w:val="0"/>
        <w:autoSpaceDN w:val="0"/>
        <w:adjustRightInd w:val="0"/>
        <w:spacing w:after="0" w:line="240" w:lineRule="auto"/>
        <w:jc w:val="both"/>
        <w:rPr>
          <w:rFonts w:cs="Arial"/>
          <w:sz w:val="20"/>
          <w:szCs w:val="20"/>
        </w:rPr>
      </w:pPr>
    </w:p>
    <w:p w:rsidR="00AC56D9" w:rsidRPr="004E7C66" w:rsidRDefault="00AC56D9" w:rsidP="000F38EF">
      <w:pPr>
        <w:pStyle w:val="ListParagraph"/>
        <w:numPr>
          <w:ilvl w:val="0"/>
          <w:numId w:val="54"/>
        </w:numPr>
        <w:autoSpaceDE w:val="0"/>
        <w:autoSpaceDN w:val="0"/>
        <w:adjustRightInd w:val="0"/>
        <w:spacing w:after="0" w:line="240" w:lineRule="auto"/>
        <w:ind w:left="709"/>
        <w:jc w:val="both"/>
        <w:rPr>
          <w:rFonts w:ascii="Arial" w:hAnsi="Arial" w:cs="Arial"/>
          <w:sz w:val="20"/>
          <w:szCs w:val="20"/>
        </w:rPr>
      </w:pPr>
      <w:r w:rsidRPr="004E7C66">
        <w:rPr>
          <w:rFonts w:ascii="Arial" w:hAnsi="Arial" w:cs="Arial"/>
          <w:sz w:val="20"/>
          <w:szCs w:val="20"/>
        </w:rPr>
        <w:t xml:space="preserve">The </w:t>
      </w:r>
      <w:r w:rsidRPr="006C25E2">
        <w:rPr>
          <w:rFonts w:ascii="Arial" w:hAnsi="Arial" w:cs="Arial"/>
          <w:sz w:val="20"/>
          <w:szCs w:val="20"/>
        </w:rPr>
        <w:t>member must not use or disclose information</w:t>
      </w:r>
      <w:r w:rsidRPr="004E7C66">
        <w:rPr>
          <w:rFonts w:ascii="Arial" w:hAnsi="Arial" w:cs="Arial"/>
          <w:sz w:val="20"/>
          <w:szCs w:val="20"/>
        </w:rPr>
        <w:t xml:space="preserve"> in a record or document referred to in </w:t>
      </w:r>
      <w:r w:rsidR="00774349" w:rsidRPr="004E7C66">
        <w:rPr>
          <w:rFonts w:ascii="Arial" w:hAnsi="Arial" w:cs="Arial"/>
          <w:sz w:val="20"/>
          <w:szCs w:val="20"/>
        </w:rPr>
        <w:t>sub rule</w:t>
      </w:r>
      <w:r w:rsidRPr="004E7C66">
        <w:rPr>
          <w:rFonts w:ascii="Arial" w:hAnsi="Arial" w:cs="Arial"/>
          <w:sz w:val="20"/>
          <w:szCs w:val="20"/>
        </w:rPr>
        <w:t xml:space="preserve"> (1) </w:t>
      </w:r>
      <w:r w:rsidRPr="006C25E2">
        <w:rPr>
          <w:rFonts w:ascii="Arial" w:hAnsi="Arial" w:cs="Arial"/>
          <w:sz w:val="20"/>
          <w:szCs w:val="20"/>
        </w:rPr>
        <w:t>except</w:t>
      </w:r>
      <w:r w:rsidRPr="004E7C66">
        <w:rPr>
          <w:rFonts w:ascii="Arial" w:hAnsi="Arial" w:cs="Arial"/>
          <w:sz w:val="20"/>
          <w:szCs w:val="20"/>
        </w:rPr>
        <w:t xml:space="preserve"> for a purpose —</w:t>
      </w:r>
    </w:p>
    <w:p w:rsidR="00AC56D9" w:rsidRPr="004E7C66" w:rsidRDefault="00AC56D9" w:rsidP="000F38EF">
      <w:pPr>
        <w:pStyle w:val="ListParagraph"/>
        <w:numPr>
          <w:ilvl w:val="1"/>
          <w:numId w:val="54"/>
        </w:numPr>
        <w:autoSpaceDE w:val="0"/>
        <w:autoSpaceDN w:val="0"/>
        <w:adjustRightInd w:val="0"/>
        <w:spacing w:after="0" w:line="240" w:lineRule="auto"/>
        <w:ind w:left="1434" w:hanging="357"/>
        <w:jc w:val="both"/>
        <w:rPr>
          <w:rFonts w:ascii="Arial" w:hAnsi="Arial" w:cs="Arial"/>
          <w:sz w:val="20"/>
          <w:szCs w:val="20"/>
        </w:rPr>
      </w:pPr>
      <w:r w:rsidRPr="004E7C66">
        <w:rPr>
          <w:rFonts w:ascii="Arial" w:hAnsi="Arial" w:cs="Arial"/>
          <w:sz w:val="20"/>
          <w:szCs w:val="20"/>
        </w:rPr>
        <w:t xml:space="preserve">that is </w:t>
      </w:r>
      <w:r w:rsidRPr="006C25E2">
        <w:rPr>
          <w:rFonts w:ascii="Arial" w:hAnsi="Arial" w:cs="Arial"/>
          <w:sz w:val="20"/>
          <w:szCs w:val="20"/>
        </w:rPr>
        <w:t>directly connected with the affairs of the Association</w:t>
      </w:r>
      <w:r w:rsidRPr="004E7C66">
        <w:rPr>
          <w:rFonts w:ascii="Arial" w:hAnsi="Arial" w:cs="Arial"/>
          <w:sz w:val="20"/>
          <w:szCs w:val="20"/>
        </w:rPr>
        <w:t>; or</w:t>
      </w:r>
    </w:p>
    <w:p w:rsidR="00AC56D9" w:rsidRPr="004E7C66" w:rsidRDefault="00AC56D9" w:rsidP="000F38EF">
      <w:pPr>
        <w:pStyle w:val="ListParagraph"/>
        <w:numPr>
          <w:ilvl w:val="1"/>
          <w:numId w:val="54"/>
        </w:numPr>
        <w:autoSpaceDE w:val="0"/>
        <w:autoSpaceDN w:val="0"/>
        <w:adjustRightInd w:val="0"/>
        <w:spacing w:after="0" w:line="240" w:lineRule="auto"/>
        <w:ind w:left="1434" w:hanging="357"/>
        <w:jc w:val="both"/>
        <w:rPr>
          <w:rFonts w:ascii="Arial" w:hAnsi="Arial" w:cs="Arial"/>
          <w:sz w:val="20"/>
          <w:szCs w:val="20"/>
        </w:rPr>
      </w:pPr>
      <w:proofErr w:type="gramStart"/>
      <w:r w:rsidRPr="004E7C66">
        <w:rPr>
          <w:rFonts w:ascii="Arial" w:hAnsi="Arial" w:cs="Arial"/>
          <w:sz w:val="20"/>
          <w:szCs w:val="20"/>
        </w:rPr>
        <w:t>that</w:t>
      </w:r>
      <w:proofErr w:type="gramEnd"/>
      <w:r w:rsidRPr="004E7C66">
        <w:rPr>
          <w:rFonts w:ascii="Arial" w:hAnsi="Arial" w:cs="Arial"/>
          <w:sz w:val="20"/>
          <w:szCs w:val="20"/>
        </w:rPr>
        <w:t xml:space="preserve"> is related to complying with a requirement of the Act.</w:t>
      </w:r>
    </w:p>
    <w:p w:rsidR="00AC56D9" w:rsidRPr="004E7C66" w:rsidRDefault="00AC56D9" w:rsidP="00AC56D9">
      <w:pPr>
        <w:pStyle w:val="ListParagraph"/>
        <w:autoSpaceDE w:val="0"/>
        <w:autoSpaceDN w:val="0"/>
        <w:adjustRightInd w:val="0"/>
        <w:spacing w:after="0" w:line="240" w:lineRule="auto"/>
        <w:ind w:left="1440"/>
        <w:jc w:val="both"/>
        <w:rPr>
          <w:rFonts w:cs="Arial"/>
          <w:sz w:val="20"/>
          <w:szCs w:val="20"/>
        </w:rPr>
      </w:pPr>
    </w:p>
    <w:p w:rsidR="00AC56D9" w:rsidRPr="004E7C66" w:rsidRDefault="00AC56D9" w:rsidP="00AC56D9">
      <w:pPr>
        <w:pStyle w:val="Heading3"/>
        <w:rPr>
          <w:color w:val="auto"/>
        </w:rPr>
      </w:pPr>
      <w:bookmarkStart w:id="74" w:name="_Toc514660846"/>
      <w:r w:rsidRPr="004E7C66">
        <w:rPr>
          <w:color w:val="auto"/>
        </w:rPr>
        <w:t xml:space="preserve">Publication by </w:t>
      </w:r>
      <w:r w:rsidR="00457652">
        <w:rPr>
          <w:color w:val="auto"/>
        </w:rPr>
        <w:t>Board</w:t>
      </w:r>
      <w:r w:rsidRPr="004E7C66">
        <w:rPr>
          <w:color w:val="auto"/>
        </w:rPr>
        <w:t xml:space="preserve"> members prohibited</w:t>
      </w:r>
      <w:bookmarkEnd w:id="74"/>
    </w:p>
    <w:p w:rsidR="00AC56D9" w:rsidRPr="004E7C66" w:rsidRDefault="00AC56D9" w:rsidP="00AC56D9">
      <w:pPr>
        <w:pStyle w:val="ListParagraph"/>
        <w:autoSpaceDE w:val="0"/>
        <w:autoSpaceDN w:val="0"/>
        <w:adjustRightInd w:val="0"/>
        <w:spacing w:after="0" w:line="240" w:lineRule="auto"/>
        <w:ind w:left="360"/>
        <w:rPr>
          <w:rFonts w:ascii="TT223o00" w:hAnsi="TT223o00" w:cs="TT223o00"/>
        </w:rPr>
      </w:pPr>
    </w:p>
    <w:p w:rsidR="00AC56D9" w:rsidRPr="004E7C66" w:rsidRDefault="00AC56D9" w:rsidP="00AC56D9">
      <w:pPr>
        <w:autoSpaceDE w:val="0"/>
        <w:autoSpaceDN w:val="0"/>
        <w:adjustRightInd w:val="0"/>
        <w:spacing w:after="0" w:line="240" w:lineRule="auto"/>
        <w:rPr>
          <w:rFonts w:ascii="Arial" w:hAnsi="Arial" w:cs="Arial"/>
          <w:sz w:val="20"/>
          <w:szCs w:val="20"/>
        </w:rPr>
      </w:pPr>
      <w:r w:rsidRPr="004E7C66">
        <w:rPr>
          <w:rFonts w:ascii="Arial" w:hAnsi="Arial" w:cs="Arial"/>
          <w:sz w:val="20"/>
          <w:szCs w:val="20"/>
        </w:rPr>
        <w:t xml:space="preserve">A </w:t>
      </w:r>
      <w:r w:rsidR="00457652">
        <w:rPr>
          <w:rFonts w:ascii="Arial" w:hAnsi="Arial" w:cs="Arial"/>
          <w:sz w:val="20"/>
          <w:szCs w:val="20"/>
        </w:rPr>
        <w:t>Board</w:t>
      </w:r>
      <w:r w:rsidRPr="004E7C66">
        <w:rPr>
          <w:rFonts w:ascii="Arial" w:hAnsi="Arial" w:cs="Arial"/>
          <w:sz w:val="20"/>
          <w:szCs w:val="20"/>
        </w:rPr>
        <w:t xml:space="preserve"> member must not publish, or cause to be published, any statement about the business conducted by the Association at a </w:t>
      </w:r>
      <w:r w:rsidR="00850819">
        <w:rPr>
          <w:rFonts w:ascii="Arial" w:hAnsi="Arial" w:cs="Arial"/>
          <w:sz w:val="20"/>
          <w:szCs w:val="20"/>
        </w:rPr>
        <w:t>General Meeting</w:t>
      </w:r>
      <w:r w:rsidR="00D26197" w:rsidRPr="004E7C66">
        <w:rPr>
          <w:rFonts w:ascii="Arial" w:hAnsi="Arial" w:cs="Arial"/>
          <w:sz w:val="20"/>
          <w:szCs w:val="20"/>
        </w:rPr>
        <w:t xml:space="preserve"> or </w:t>
      </w:r>
      <w:r w:rsidR="00457652">
        <w:rPr>
          <w:rFonts w:ascii="Arial" w:hAnsi="Arial" w:cs="Arial"/>
          <w:sz w:val="20"/>
          <w:szCs w:val="20"/>
        </w:rPr>
        <w:t>Board</w:t>
      </w:r>
      <w:r w:rsidR="00D26197" w:rsidRPr="004E7C66">
        <w:rPr>
          <w:rFonts w:ascii="Arial" w:hAnsi="Arial" w:cs="Arial"/>
          <w:sz w:val="20"/>
          <w:szCs w:val="20"/>
        </w:rPr>
        <w:t xml:space="preserve"> meeting unless —</w:t>
      </w:r>
    </w:p>
    <w:p w:rsidR="00AC56D9" w:rsidRPr="004E7C66" w:rsidRDefault="00AC56D9" w:rsidP="000F38EF">
      <w:pPr>
        <w:pStyle w:val="ListParagraph"/>
        <w:numPr>
          <w:ilvl w:val="0"/>
          <w:numId w:val="72"/>
        </w:numPr>
        <w:autoSpaceDE w:val="0"/>
        <w:autoSpaceDN w:val="0"/>
        <w:adjustRightInd w:val="0"/>
        <w:spacing w:after="0" w:line="240" w:lineRule="auto"/>
        <w:jc w:val="both"/>
        <w:rPr>
          <w:rFonts w:ascii="Arial" w:hAnsi="Arial" w:cs="Arial"/>
          <w:sz w:val="20"/>
          <w:szCs w:val="20"/>
        </w:rPr>
      </w:pPr>
      <w:r w:rsidRPr="004E7C66">
        <w:rPr>
          <w:rFonts w:ascii="Arial" w:hAnsi="Arial" w:cs="Arial"/>
          <w:sz w:val="20"/>
          <w:szCs w:val="20"/>
        </w:rPr>
        <w:t xml:space="preserve">the </w:t>
      </w:r>
      <w:r w:rsidR="00457652">
        <w:rPr>
          <w:rFonts w:ascii="Arial" w:hAnsi="Arial" w:cs="Arial"/>
          <w:sz w:val="20"/>
          <w:szCs w:val="20"/>
        </w:rPr>
        <w:t>Board</w:t>
      </w:r>
      <w:r w:rsidRPr="004E7C66">
        <w:rPr>
          <w:rFonts w:ascii="Arial" w:hAnsi="Arial" w:cs="Arial"/>
          <w:sz w:val="20"/>
          <w:szCs w:val="20"/>
        </w:rPr>
        <w:t xml:space="preserve"> member has been authorised to do so at a </w:t>
      </w:r>
      <w:r w:rsidR="00457652">
        <w:rPr>
          <w:rFonts w:ascii="Arial" w:hAnsi="Arial" w:cs="Arial"/>
          <w:sz w:val="20"/>
          <w:szCs w:val="20"/>
        </w:rPr>
        <w:t>Board</w:t>
      </w:r>
      <w:r w:rsidRPr="004E7C66">
        <w:rPr>
          <w:rFonts w:ascii="Arial" w:hAnsi="Arial" w:cs="Arial"/>
          <w:sz w:val="20"/>
          <w:szCs w:val="20"/>
        </w:rPr>
        <w:t xml:space="preserve"> meeting; and </w:t>
      </w:r>
    </w:p>
    <w:p w:rsidR="00AC56D9" w:rsidRPr="004E7C66" w:rsidRDefault="00AC56D9" w:rsidP="000F38EF">
      <w:pPr>
        <w:pStyle w:val="ListParagraph"/>
        <w:numPr>
          <w:ilvl w:val="0"/>
          <w:numId w:val="72"/>
        </w:numPr>
        <w:autoSpaceDE w:val="0"/>
        <w:autoSpaceDN w:val="0"/>
        <w:adjustRightInd w:val="0"/>
        <w:spacing w:after="0" w:line="240" w:lineRule="auto"/>
        <w:jc w:val="both"/>
        <w:rPr>
          <w:rFonts w:ascii="Arial" w:hAnsi="Arial" w:cs="Arial"/>
          <w:sz w:val="20"/>
          <w:szCs w:val="20"/>
        </w:rPr>
      </w:pPr>
      <w:proofErr w:type="gramStart"/>
      <w:r w:rsidRPr="004E7C66">
        <w:rPr>
          <w:rFonts w:ascii="Arial" w:hAnsi="Arial" w:cs="Arial"/>
          <w:sz w:val="20"/>
          <w:szCs w:val="20"/>
        </w:rPr>
        <w:t>the</w:t>
      </w:r>
      <w:proofErr w:type="gramEnd"/>
      <w:r w:rsidRPr="004E7C66">
        <w:rPr>
          <w:rFonts w:ascii="Arial" w:hAnsi="Arial" w:cs="Arial"/>
          <w:sz w:val="20"/>
          <w:szCs w:val="20"/>
        </w:rPr>
        <w:t xml:space="preserve"> authority given to the </w:t>
      </w:r>
      <w:r w:rsidR="00457652">
        <w:rPr>
          <w:rFonts w:ascii="Arial" w:hAnsi="Arial" w:cs="Arial"/>
          <w:sz w:val="20"/>
          <w:szCs w:val="20"/>
        </w:rPr>
        <w:t>Board</w:t>
      </w:r>
      <w:r w:rsidRPr="004E7C66">
        <w:rPr>
          <w:rFonts w:ascii="Arial" w:hAnsi="Arial" w:cs="Arial"/>
          <w:sz w:val="20"/>
          <w:szCs w:val="20"/>
        </w:rPr>
        <w:t xml:space="preserve"> member has been recorded in the minutes of the </w:t>
      </w:r>
      <w:r w:rsidR="00457652">
        <w:rPr>
          <w:rFonts w:ascii="Arial" w:hAnsi="Arial" w:cs="Arial"/>
          <w:sz w:val="20"/>
          <w:szCs w:val="20"/>
        </w:rPr>
        <w:t>Board</w:t>
      </w:r>
      <w:r w:rsidRPr="004E7C66">
        <w:rPr>
          <w:rFonts w:ascii="Arial" w:hAnsi="Arial" w:cs="Arial"/>
          <w:sz w:val="20"/>
          <w:szCs w:val="20"/>
        </w:rPr>
        <w:t xml:space="preserve"> meeting at which it was given.</w:t>
      </w:r>
    </w:p>
    <w:p w:rsidR="00AC56D9" w:rsidRPr="004E7C66" w:rsidRDefault="00AC56D9" w:rsidP="00AC56D9">
      <w:pPr>
        <w:pStyle w:val="Heading3"/>
        <w:rPr>
          <w:color w:val="auto"/>
        </w:rPr>
      </w:pPr>
      <w:bookmarkStart w:id="75" w:name="_Toc514660847"/>
      <w:r w:rsidRPr="004E7C66">
        <w:rPr>
          <w:color w:val="auto"/>
        </w:rPr>
        <w:t>Distribution of surplus property on cancellation or winding up</w:t>
      </w:r>
      <w:bookmarkEnd w:id="75"/>
    </w:p>
    <w:p w:rsidR="00AC56D9" w:rsidRPr="004E7C66" w:rsidRDefault="00AC56D9" w:rsidP="00AC56D9">
      <w:pPr>
        <w:autoSpaceDE w:val="0"/>
        <w:autoSpaceDN w:val="0"/>
        <w:adjustRightInd w:val="0"/>
        <w:spacing w:after="0" w:line="240" w:lineRule="auto"/>
        <w:jc w:val="both"/>
        <w:rPr>
          <w:rFonts w:ascii="Arial" w:hAnsi="Arial" w:cs="Arial"/>
          <w:sz w:val="20"/>
          <w:szCs w:val="20"/>
        </w:rPr>
      </w:pPr>
    </w:p>
    <w:p w:rsidR="00AC56D9" w:rsidRPr="004E7C66" w:rsidRDefault="00AC56D9" w:rsidP="000F38EF">
      <w:pPr>
        <w:pStyle w:val="ListParagraph"/>
        <w:numPr>
          <w:ilvl w:val="1"/>
          <w:numId w:val="43"/>
        </w:numPr>
        <w:autoSpaceDE w:val="0"/>
        <w:autoSpaceDN w:val="0"/>
        <w:adjustRightInd w:val="0"/>
        <w:spacing w:after="0" w:line="240" w:lineRule="auto"/>
        <w:ind w:left="720"/>
        <w:rPr>
          <w:rFonts w:ascii="Arial" w:hAnsi="Arial" w:cs="Arial"/>
          <w:sz w:val="20"/>
          <w:szCs w:val="20"/>
        </w:rPr>
      </w:pPr>
      <w:r w:rsidRPr="004E7C66">
        <w:rPr>
          <w:rFonts w:ascii="Arial" w:hAnsi="Arial" w:cs="Arial"/>
          <w:sz w:val="20"/>
          <w:szCs w:val="20"/>
        </w:rPr>
        <w:t>On the cancellation of the incorporation or the winding up of the Association, its surplus property must be distributed as determined by special resolution</w:t>
      </w:r>
      <w:r w:rsidR="004B788A" w:rsidRPr="004E7C66">
        <w:rPr>
          <w:rFonts w:ascii="Arial" w:hAnsi="Arial" w:cs="Arial"/>
          <w:sz w:val="20"/>
          <w:szCs w:val="20"/>
        </w:rPr>
        <w:t xml:space="preserve"> of the members</w:t>
      </w:r>
      <w:r w:rsidRPr="004E7C66">
        <w:rPr>
          <w:rFonts w:ascii="Arial" w:hAnsi="Arial" w:cs="Arial"/>
          <w:sz w:val="20"/>
          <w:szCs w:val="20"/>
        </w:rPr>
        <w:t xml:space="preserve"> </w:t>
      </w:r>
      <w:r w:rsidR="004B788A" w:rsidRPr="004E7C66">
        <w:rPr>
          <w:rFonts w:ascii="Arial" w:hAnsi="Arial" w:cs="Arial"/>
          <w:sz w:val="20"/>
          <w:szCs w:val="20"/>
        </w:rPr>
        <w:t xml:space="preserve">to another </w:t>
      </w:r>
      <w:r w:rsidR="001C1D4C">
        <w:rPr>
          <w:rFonts w:ascii="Arial" w:hAnsi="Arial" w:cs="Arial"/>
          <w:sz w:val="20"/>
          <w:szCs w:val="20"/>
        </w:rPr>
        <w:t>i</w:t>
      </w:r>
      <w:r w:rsidR="004B788A" w:rsidRPr="004E7C66">
        <w:rPr>
          <w:rFonts w:ascii="Arial" w:hAnsi="Arial" w:cs="Arial"/>
          <w:sz w:val="20"/>
          <w:szCs w:val="20"/>
        </w:rPr>
        <w:t xml:space="preserve">ncorporated </w:t>
      </w:r>
      <w:r w:rsidR="001C1D4C">
        <w:rPr>
          <w:rFonts w:ascii="Arial" w:hAnsi="Arial" w:cs="Arial"/>
          <w:sz w:val="20"/>
          <w:szCs w:val="20"/>
        </w:rPr>
        <w:t>a</w:t>
      </w:r>
      <w:r w:rsidR="004B788A" w:rsidRPr="004E7C66">
        <w:rPr>
          <w:rFonts w:ascii="Arial" w:hAnsi="Arial" w:cs="Arial"/>
          <w:sz w:val="20"/>
          <w:szCs w:val="20"/>
        </w:rPr>
        <w:t xml:space="preserve">ssociation </w:t>
      </w:r>
      <w:r w:rsidR="001C1D4C">
        <w:rPr>
          <w:rFonts w:ascii="Arial" w:hAnsi="Arial" w:cs="Arial"/>
          <w:sz w:val="20"/>
          <w:szCs w:val="20"/>
        </w:rPr>
        <w:t xml:space="preserve">or associations, </w:t>
      </w:r>
      <w:r w:rsidR="004B788A" w:rsidRPr="004E7C66">
        <w:rPr>
          <w:rFonts w:ascii="Arial" w:hAnsi="Arial" w:cs="Arial"/>
          <w:sz w:val="20"/>
          <w:szCs w:val="20"/>
        </w:rPr>
        <w:t>having objects wholly or substantially similar to the Association</w:t>
      </w:r>
      <w:r w:rsidR="001C1D4C">
        <w:rPr>
          <w:rFonts w:ascii="Arial" w:hAnsi="Arial" w:cs="Arial"/>
          <w:sz w:val="20"/>
          <w:szCs w:val="20"/>
        </w:rPr>
        <w:t>, and which has been endorsed by the ACNC as a Charity</w:t>
      </w:r>
      <w:r w:rsidR="00E62BE0">
        <w:rPr>
          <w:rFonts w:ascii="Arial" w:hAnsi="Arial" w:cs="Arial"/>
          <w:sz w:val="20"/>
          <w:szCs w:val="20"/>
        </w:rPr>
        <w:t xml:space="preserve"> and as a Deductable Gift Recipient by the ATO</w:t>
      </w:r>
      <w:r w:rsidRPr="004E7C66">
        <w:rPr>
          <w:rFonts w:ascii="Arial" w:hAnsi="Arial" w:cs="Arial"/>
          <w:sz w:val="20"/>
          <w:szCs w:val="20"/>
        </w:rPr>
        <w:t>.</w:t>
      </w:r>
    </w:p>
    <w:p w:rsidR="004B788A" w:rsidRPr="004E7C66" w:rsidRDefault="004B788A" w:rsidP="004B788A">
      <w:pPr>
        <w:pStyle w:val="ListParagraph"/>
        <w:autoSpaceDE w:val="0"/>
        <w:autoSpaceDN w:val="0"/>
        <w:adjustRightInd w:val="0"/>
        <w:spacing w:after="0" w:line="240" w:lineRule="auto"/>
        <w:rPr>
          <w:rFonts w:ascii="Arial" w:hAnsi="Arial" w:cs="Arial"/>
          <w:sz w:val="20"/>
          <w:szCs w:val="20"/>
        </w:rPr>
      </w:pPr>
    </w:p>
    <w:p w:rsidR="004B788A" w:rsidRPr="004E7C66" w:rsidRDefault="004B788A" w:rsidP="000F38EF">
      <w:pPr>
        <w:pStyle w:val="ListParagraph"/>
        <w:numPr>
          <w:ilvl w:val="1"/>
          <w:numId w:val="43"/>
        </w:numPr>
        <w:autoSpaceDE w:val="0"/>
        <w:autoSpaceDN w:val="0"/>
        <w:adjustRightInd w:val="0"/>
        <w:spacing w:after="0" w:line="240" w:lineRule="auto"/>
        <w:ind w:left="720"/>
        <w:rPr>
          <w:rFonts w:ascii="Arial" w:hAnsi="Arial" w:cs="Arial"/>
          <w:sz w:val="20"/>
          <w:szCs w:val="20"/>
        </w:rPr>
      </w:pPr>
      <w:r w:rsidRPr="004E7C66">
        <w:rPr>
          <w:rFonts w:ascii="Arial" w:hAnsi="Arial" w:cs="Arial"/>
          <w:sz w:val="20"/>
          <w:szCs w:val="20"/>
        </w:rPr>
        <w:t>A meeting convened under this rule requires 28 days written notice</w:t>
      </w:r>
    </w:p>
    <w:p w:rsidR="004B788A" w:rsidRPr="004E7C66" w:rsidRDefault="004B788A" w:rsidP="004B788A">
      <w:pPr>
        <w:pStyle w:val="ListParagraph"/>
        <w:autoSpaceDE w:val="0"/>
        <w:autoSpaceDN w:val="0"/>
        <w:adjustRightInd w:val="0"/>
        <w:spacing w:after="0" w:line="240" w:lineRule="auto"/>
        <w:rPr>
          <w:rFonts w:ascii="Arial" w:hAnsi="Arial" w:cs="Arial"/>
          <w:sz w:val="20"/>
          <w:szCs w:val="20"/>
        </w:rPr>
      </w:pPr>
    </w:p>
    <w:p w:rsidR="004B788A" w:rsidRDefault="004B788A" w:rsidP="000F38EF">
      <w:pPr>
        <w:pStyle w:val="ListParagraph"/>
        <w:numPr>
          <w:ilvl w:val="1"/>
          <w:numId w:val="43"/>
        </w:numPr>
        <w:autoSpaceDE w:val="0"/>
        <w:autoSpaceDN w:val="0"/>
        <w:adjustRightInd w:val="0"/>
        <w:spacing w:after="0" w:line="240" w:lineRule="auto"/>
        <w:ind w:left="720"/>
        <w:rPr>
          <w:rFonts w:ascii="Arial" w:hAnsi="Arial" w:cs="Arial"/>
          <w:sz w:val="20"/>
          <w:szCs w:val="20"/>
        </w:rPr>
      </w:pPr>
      <w:r w:rsidRPr="001C1D4C">
        <w:rPr>
          <w:rFonts w:ascii="Arial" w:hAnsi="Arial" w:cs="Arial"/>
          <w:sz w:val="20"/>
          <w:szCs w:val="20"/>
        </w:rPr>
        <w:t>In this rule surplus property, in relation to the Association, means property remaining after satisfaction of —</w:t>
      </w:r>
    </w:p>
    <w:p w:rsidR="00D021BD" w:rsidRPr="00D021BD" w:rsidRDefault="00D021BD" w:rsidP="00D021BD">
      <w:pPr>
        <w:pStyle w:val="ListParagraph"/>
        <w:autoSpaceDE w:val="0"/>
        <w:autoSpaceDN w:val="0"/>
        <w:adjustRightInd w:val="0"/>
        <w:spacing w:after="0" w:line="240" w:lineRule="auto"/>
        <w:rPr>
          <w:rFonts w:ascii="Arial" w:hAnsi="Arial" w:cs="Arial"/>
          <w:sz w:val="20"/>
          <w:szCs w:val="20"/>
        </w:rPr>
      </w:pPr>
      <w:r w:rsidRPr="00D021BD">
        <w:rPr>
          <w:rFonts w:ascii="Arial" w:hAnsi="Arial" w:cs="Arial"/>
          <w:sz w:val="20"/>
          <w:szCs w:val="20"/>
        </w:rPr>
        <w:t>(a)</w:t>
      </w:r>
      <w:r w:rsidRPr="00D021BD">
        <w:rPr>
          <w:rFonts w:ascii="Arial" w:hAnsi="Arial" w:cs="Arial"/>
          <w:sz w:val="20"/>
          <w:szCs w:val="20"/>
        </w:rPr>
        <w:tab/>
      </w:r>
      <w:proofErr w:type="gramStart"/>
      <w:r w:rsidRPr="00D021BD">
        <w:rPr>
          <w:rFonts w:ascii="Arial" w:hAnsi="Arial" w:cs="Arial"/>
          <w:sz w:val="20"/>
          <w:szCs w:val="20"/>
        </w:rPr>
        <w:t>the</w:t>
      </w:r>
      <w:proofErr w:type="gramEnd"/>
      <w:r w:rsidRPr="00D021BD">
        <w:rPr>
          <w:rFonts w:ascii="Arial" w:hAnsi="Arial" w:cs="Arial"/>
          <w:sz w:val="20"/>
          <w:szCs w:val="20"/>
        </w:rPr>
        <w:t xml:space="preserve"> debts and liabilities of the Association; and</w:t>
      </w:r>
    </w:p>
    <w:p w:rsidR="00D021BD" w:rsidRPr="00D021BD" w:rsidRDefault="00D021BD" w:rsidP="00D021BD">
      <w:pPr>
        <w:pStyle w:val="ListParagraph"/>
        <w:autoSpaceDE w:val="0"/>
        <w:autoSpaceDN w:val="0"/>
        <w:adjustRightInd w:val="0"/>
        <w:spacing w:after="0" w:line="240" w:lineRule="auto"/>
        <w:rPr>
          <w:rFonts w:ascii="Arial" w:hAnsi="Arial" w:cs="Arial"/>
          <w:sz w:val="20"/>
          <w:szCs w:val="20"/>
        </w:rPr>
      </w:pPr>
      <w:r w:rsidRPr="00D021BD">
        <w:rPr>
          <w:rFonts w:ascii="Arial" w:hAnsi="Arial" w:cs="Arial"/>
          <w:sz w:val="20"/>
          <w:szCs w:val="20"/>
        </w:rPr>
        <w:t>(b)</w:t>
      </w:r>
      <w:r w:rsidRPr="00D021BD">
        <w:rPr>
          <w:rFonts w:ascii="Arial" w:hAnsi="Arial" w:cs="Arial"/>
          <w:sz w:val="20"/>
          <w:szCs w:val="20"/>
        </w:rPr>
        <w:tab/>
      </w:r>
      <w:proofErr w:type="gramStart"/>
      <w:r w:rsidRPr="00D021BD">
        <w:rPr>
          <w:rFonts w:ascii="Arial" w:hAnsi="Arial" w:cs="Arial"/>
          <w:sz w:val="20"/>
          <w:szCs w:val="20"/>
        </w:rPr>
        <w:t>the</w:t>
      </w:r>
      <w:proofErr w:type="gramEnd"/>
      <w:r w:rsidRPr="00D021BD">
        <w:rPr>
          <w:rFonts w:ascii="Arial" w:hAnsi="Arial" w:cs="Arial"/>
          <w:sz w:val="20"/>
          <w:szCs w:val="20"/>
        </w:rPr>
        <w:t xml:space="preserve"> costs, charges and expenses of winding up or cancelling the incorporation of the </w:t>
      </w:r>
      <w:r>
        <w:rPr>
          <w:rFonts w:ascii="Arial" w:hAnsi="Arial" w:cs="Arial"/>
          <w:sz w:val="20"/>
          <w:szCs w:val="20"/>
        </w:rPr>
        <w:tab/>
      </w:r>
      <w:r w:rsidRPr="00D021BD">
        <w:rPr>
          <w:rFonts w:ascii="Arial" w:hAnsi="Arial" w:cs="Arial"/>
          <w:sz w:val="20"/>
          <w:szCs w:val="20"/>
        </w:rPr>
        <w:t>Association,</w:t>
      </w:r>
    </w:p>
    <w:p w:rsidR="00D021BD" w:rsidRDefault="00D021BD" w:rsidP="00D021BD">
      <w:pPr>
        <w:pStyle w:val="ListParagraph"/>
        <w:autoSpaceDE w:val="0"/>
        <w:autoSpaceDN w:val="0"/>
        <w:adjustRightInd w:val="0"/>
        <w:spacing w:after="0" w:line="240" w:lineRule="auto"/>
        <w:rPr>
          <w:rFonts w:ascii="Arial" w:hAnsi="Arial" w:cs="Arial"/>
          <w:sz w:val="20"/>
          <w:szCs w:val="20"/>
        </w:rPr>
      </w:pPr>
      <w:proofErr w:type="gramStart"/>
      <w:r w:rsidRPr="00D021BD">
        <w:rPr>
          <w:rFonts w:ascii="Arial" w:hAnsi="Arial" w:cs="Arial"/>
          <w:sz w:val="20"/>
          <w:szCs w:val="20"/>
        </w:rPr>
        <w:t>but</w:t>
      </w:r>
      <w:proofErr w:type="gramEnd"/>
      <w:r w:rsidRPr="00D021BD">
        <w:rPr>
          <w:rFonts w:ascii="Arial" w:hAnsi="Arial" w:cs="Arial"/>
          <w:sz w:val="20"/>
          <w:szCs w:val="20"/>
        </w:rPr>
        <w:t xml:space="preserve"> does not include books relating to the management of the Association.</w:t>
      </w:r>
    </w:p>
    <w:p w:rsidR="00D021BD" w:rsidRDefault="00D021BD" w:rsidP="00D021BD">
      <w:pPr>
        <w:pStyle w:val="ListParagraph"/>
        <w:autoSpaceDE w:val="0"/>
        <w:autoSpaceDN w:val="0"/>
        <w:adjustRightInd w:val="0"/>
        <w:spacing w:after="0" w:line="240" w:lineRule="auto"/>
        <w:rPr>
          <w:rFonts w:ascii="Arial" w:hAnsi="Arial" w:cs="Arial"/>
          <w:sz w:val="20"/>
          <w:szCs w:val="20"/>
        </w:rPr>
      </w:pPr>
    </w:p>
    <w:p w:rsidR="00D021BD" w:rsidRPr="00D021BD" w:rsidRDefault="00D021BD" w:rsidP="000F38EF">
      <w:pPr>
        <w:pStyle w:val="ListParagraph"/>
        <w:numPr>
          <w:ilvl w:val="1"/>
          <w:numId w:val="43"/>
        </w:numPr>
        <w:ind w:left="714" w:hanging="357"/>
        <w:rPr>
          <w:rFonts w:ascii="Arial" w:hAnsi="Arial" w:cs="Arial"/>
          <w:sz w:val="20"/>
          <w:szCs w:val="20"/>
        </w:rPr>
      </w:pPr>
      <w:r w:rsidRPr="00D021BD">
        <w:rPr>
          <w:rFonts w:ascii="Arial" w:hAnsi="Arial" w:cs="Arial"/>
          <w:sz w:val="20"/>
          <w:szCs w:val="20"/>
        </w:rPr>
        <w:t xml:space="preserve">The </w:t>
      </w:r>
      <w:r w:rsidR="00457652">
        <w:rPr>
          <w:rFonts w:ascii="Arial" w:hAnsi="Arial" w:cs="Arial"/>
          <w:sz w:val="20"/>
          <w:szCs w:val="20"/>
        </w:rPr>
        <w:t>Board</w:t>
      </w:r>
      <w:r w:rsidRPr="00D021BD">
        <w:rPr>
          <w:rFonts w:ascii="Arial" w:hAnsi="Arial" w:cs="Arial"/>
          <w:sz w:val="20"/>
          <w:szCs w:val="20"/>
        </w:rPr>
        <w:t xml:space="preserve"> shall continue in office subsequent to the decision to cancel or wind up the Association for the purpose of giving effect to the efficient realisation of assets and the winding up in accordance with the provisions of the Act</w:t>
      </w:r>
    </w:p>
    <w:p w:rsidR="00AC56D9" w:rsidRPr="004E7C66" w:rsidRDefault="00AC56D9" w:rsidP="00AC56D9">
      <w:pPr>
        <w:pStyle w:val="Heading3"/>
        <w:rPr>
          <w:color w:val="auto"/>
        </w:rPr>
      </w:pPr>
      <w:r w:rsidRPr="004E7C66">
        <w:rPr>
          <w:color w:val="auto"/>
        </w:rPr>
        <w:lastRenderedPageBreak/>
        <w:t xml:space="preserve"> </w:t>
      </w:r>
      <w:bookmarkStart w:id="76" w:name="_Toc514660848"/>
      <w:r w:rsidRPr="004E7C66">
        <w:rPr>
          <w:color w:val="auto"/>
        </w:rPr>
        <w:t xml:space="preserve">Alteration of </w:t>
      </w:r>
      <w:r w:rsidR="002045CC">
        <w:rPr>
          <w:color w:val="auto"/>
        </w:rPr>
        <w:t>Rules</w:t>
      </w:r>
      <w:bookmarkEnd w:id="76"/>
    </w:p>
    <w:p w:rsidR="00AC56D9" w:rsidRDefault="00AC56D9" w:rsidP="00C54D27">
      <w:pPr>
        <w:pStyle w:val="ListParagraph"/>
        <w:numPr>
          <w:ilvl w:val="0"/>
          <w:numId w:val="86"/>
        </w:numPr>
        <w:autoSpaceDE w:val="0"/>
        <w:autoSpaceDN w:val="0"/>
        <w:adjustRightInd w:val="0"/>
        <w:spacing w:after="0" w:line="240" w:lineRule="auto"/>
        <w:jc w:val="both"/>
        <w:rPr>
          <w:rFonts w:ascii="Arial" w:hAnsi="Arial" w:cs="Arial"/>
          <w:sz w:val="20"/>
          <w:szCs w:val="20"/>
        </w:rPr>
      </w:pPr>
      <w:r w:rsidRPr="00D021BD">
        <w:rPr>
          <w:rFonts w:ascii="Arial" w:hAnsi="Arial" w:cs="Arial"/>
          <w:sz w:val="20"/>
          <w:szCs w:val="20"/>
        </w:rPr>
        <w:t xml:space="preserve">If the Association wants to alter or rescind any of these rules, or to make additional rules, the Association may do so only by special resolution </w:t>
      </w:r>
      <w:r w:rsidR="002225FA">
        <w:rPr>
          <w:rFonts w:ascii="Arial" w:hAnsi="Arial" w:cs="Arial"/>
          <w:sz w:val="20"/>
          <w:szCs w:val="20"/>
        </w:rPr>
        <w:t xml:space="preserve">approved at a </w:t>
      </w:r>
      <w:r w:rsidR="002225FA" w:rsidRPr="007B4D71">
        <w:rPr>
          <w:rFonts w:ascii="Arial" w:hAnsi="Arial" w:cs="Arial"/>
          <w:sz w:val="20"/>
          <w:szCs w:val="20"/>
        </w:rPr>
        <w:t>General M</w:t>
      </w:r>
      <w:r w:rsidR="004B788A" w:rsidRPr="007B4D71">
        <w:rPr>
          <w:rFonts w:ascii="Arial" w:hAnsi="Arial" w:cs="Arial"/>
          <w:sz w:val="20"/>
          <w:szCs w:val="20"/>
        </w:rPr>
        <w:t xml:space="preserve">eeting </w:t>
      </w:r>
      <w:r w:rsidR="004B788A" w:rsidRPr="00D021BD">
        <w:rPr>
          <w:rFonts w:ascii="Arial" w:hAnsi="Arial" w:cs="Arial"/>
          <w:sz w:val="20"/>
          <w:szCs w:val="20"/>
        </w:rPr>
        <w:t xml:space="preserve">of which </w:t>
      </w:r>
      <w:r w:rsidR="003E28E4" w:rsidRPr="007B4D71">
        <w:rPr>
          <w:rFonts w:ascii="Arial" w:hAnsi="Arial" w:cs="Arial"/>
          <w:sz w:val="20"/>
          <w:szCs w:val="20"/>
        </w:rPr>
        <w:t>2</w:t>
      </w:r>
      <w:r w:rsidR="002225FA" w:rsidRPr="007B4D71">
        <w:rPr>
          <w:rFonts w:ascii="Arial" w:hAnsi="Arial" w:cs="Arial"/>
          <w:sz w:val="20"/>
          <w:szCs w:val="20"/>
        </w:rPr>
        <w:t>1</w:t>
      </w:r>
      <w:r w:rsidR="004B788A" w:rsidRPr="007B4D71">
        <w:rPr>
          <w:rFonts w:ascii="Arial" w:hAnsi="Arial" w:cs="Arial"/>
          <w:sz w:val="20"/>
          <w:szCs w:val="20"/>
        </w:rPr>
        <w:t xml:space="preserve"> days </w:t>
      </w:r>
      <w:r w:rsidR="004B788A" w:rsidRPr="00D021BD">
        <w:rPr>
          <w:rFonts w:ascii="Arial" w:hAnsi="Arial" w:cs="Arial"/>
          <w:sz w:val="20"/>
          <w:szCs w:val="20"/>
        </w:rPr>
        <w:t>written notice has been given.</w:t>
      </w:r>
    </w:p>
    <w:p w:rsidR="00D021BD" w:rsidRPr="00D021BD" w:rsidRDefault="00D021BD" w:rsidP="00D021BD">
      <w:pPr>
        <w:pStyle w:val="ListParagraph"/>
        <w:autoSpaceDE w:val="0"/>
        <w:autoSpaceDN w:val="0"/>
        <w:adjustRightInd w:val="0"/>
        <w:spacing w:after="0" w:line="240" w:lineRule="auto"/>
        <w:jc w:val="both"/>
        <w:rPr>
          <w:rFonts w:ascii="Arial" w:hAnsi="Arial" w:cs="Arial"/>
          <w:sz w:val="20"/>
          <w:szCs w:val="20"/>
        </w:rPr>
      </w:pPr>
    </w:p>
    <w:p w:rsidR="00AB022C" w:rsidRDefault="00AB022C" w:rsidP="00C54D27">
      <w:pPr>
        <w:pStyle w:val="ListParagraph"/>
        <w:numPr>
          <w:ilvl w:val="0"/>
          <w:numId w:val="86"/>
        </w:numPr>
        <w:autoSpaceDE w:val="0"/>
        <w:autoSpaceDN w:val="0"/>
        <w:adjustRightInd w:val="0"/>
        <w:spacing w:after="0" w:line="240" w:lineRule="auto"/>
        <w:jc w:val="both"/>
        <w:rPr>
          <w:rFonts w:ascii="Arial" w:hAnsi="Arial" w:cs="Arial"/>
          <w:sz w:val="20"/>
          <w:szCs w:val="20"/>
        </w:rPr>
      </w:pPr>
      <w:r w:rsidRPr="00D021BD">
        <w:rPr>
          <w:rFonts w:ascii="Arial" w:hAnsi="Arial" w:cs="Arial"/>
          <w:sz w:val="20"/>
          <w:szCs w:val="20"/>
        </w:rPr>
        <w:t>The Association must lodge with the Commissioner</w:t>
      </w:r>
      <w:r w:rsidR="009D3F68" w:rsidRPr="00D021BD">
        <w:rPr>
          <w:rFonts w:ascii="Arial" w:hAnsi="Arial" w:cs="Arial"/>
          <w:sz w:val="20"/>
          <w:szCs w:val="20"/>
        </w:rPr>
        <w:t>, within one month,</w:t>
      </w:r>
      <w:r w:rsidR="00ED018F" w:rsidRPr="00D021BD">
        <w:rPr>
          <w:rFonts w:ascii="Arial" w:hAnsi="Arial" w:cs="Arial"/>
          <w:sz w:val="20"/>
          <w:szCs w:val="20"/>
        </w:rPr>
        <w:t xml:space="preserve"> the notice of the special resolution setting out the particulars of the alteration together with a certificate given by a member of the </w:t>
      </w:r>
      <w:r w:rsidR="00457652">
        <w:rPr>
          <w:rFonts w:ascii="Arial" w:hAnsi="Arial" w:cs="Arial"/>
          <w:sz w:val="20"/>
          <w:szCs w:val="20"/>
        </w:rPr>
        <w:t>Board</w:t>
      </w:r>
      <w:r w:rsidR="00ED018F" w:rsidRPr="00D021BD">
        <w:rPr>
          <w:rFonts w:ascii="Arial" w:hAnsi="Arial" w:cs="Arial"/>
          <w:sz w:val="20"/>
          <w:szCs w:val="20"/>
        </w:rPr>
        <w:t xml:space="preserve"> certifying that the resolution was duly passed as a special resolution and that the rules so altered conform to the requirements of the Act.</w:t>
      </w:r>
    </w:p>
    <w:p w:rsidR="00D021BD" w:rsidRPr="00D021BD" w:rsidRDefault="00D021BD" w:rsidP="00D021BD">
      <w:pPr>
        <w:pStyle w:val="ListParagraph"/>
        <w:autoSpaceDE w:val="0"/>
        <w:autoSpaceDN w:val="0"/>
        <w:adjustRightInd w:val="0"/>
        <w:spacing w:after="0" w:line="240" w:lineRule="auto"/>
        <w:jc w:val="both"/>
        <w:rPr>
          <w:rFonts w:ascii="Arial" w:hAnsi="Arial" w:cs="Arial"/>
          <w:sz w:val="20"/>
          <w:szCs w:val="20"/>
        </w:rPr>
      </w:pPr>
    </w:p>
    <w:p w:rsidR="00ED018F" w:rsidRPr="00D021BD" w:rsidRDefault="00ED018F" w:rsidP="00C54D27">
      <w:pPr>
        <w:pStyle w:val="ListParagraph"/>
        <w:numPr>
          <w:ilvl w:val="0"/>
          <w:numId w:val="86"/>
        </w:numPr>
        <w:autoSpaceDE w:val="0"/>
        <w:autoSpaceDN w:val="0"/>
        <w:adjustRightInd w:val="0"/>
        <w:spacing w:after="0" w:line="240" w:lineRule="auto"/>
        <w:jc w:val="both"/>
        <w:rPr>
          <w:rFonts w:ascii="Arial" w:hAnsi="Arial" w:cs="Arial"/>
          <w:sz w:val="20"/>
          <w:szCs w:val="20"/>
        </w:rPr>
      </w:pPr>
      <w:r w:rsidRPr="00D021BD">
        <w:rPr>
          <w:rFonts w:ascii="Arial" w:hAnsi="Arial" w:cs="Arial"/>
          <w:sz w:val="20"/>
          <w:szCs w:val="20"/>
        </w:rPr>
        <w:t xml:space="preserve">The </w:t>
      </w:r>
      <w:r w:rsidR="00374D7D">
        <w:rPr>
          <w:rFonts w:ascii="Arial" w:hAnsi="Arial" w:cs="Arial"/>
          <w:sz w:val="20"/>
          <w:szCs w:val="20"/>
        </w:rPr>
        <w:t>alteration</w:t>
      </w:r>
      <w:r w:rsidR="00374D7D" w:rsidRPr="00D021BD">
        <w:rPr>
          <w:rFonts w:ascii="Arial" w:hAnsi="Arial" w:cs="Arial"/>
          <w:sz w:val="20"/>
          <w:szCs w:val="20"/>
        </w:rPr>
        <w:t xml:space="preserve"> to the rules of the Association takes</w:t>
      </w:r>
      <w:r w:rsidRPr="00D021BD">
        <w:rPr>
          <w:rFonts w:ascii="Arial" w:hAnsi="Arial" w:cs="Arial"/>
          <w:sz w:val="20"/>
          <w:szCs w:val="20"/>
        </w:rPr>
        <w:t xml:space="preserve"> effect </w:t>
      </w:r>
      <w:r w:rsidR="00CB0624">
        <w:rPr>
          <w:rFonts w:ascii="Arial" w:hAnsi="Arial" w:cs="Arial"/>
          <w:sz w:val="20"/>
          <w:szCs w:val="20"/>
        </w:rPr>
        <w:t>from the date of</w:t>
      </w:r>
      <w:r w:rsidRPr="00D021BD">
        <w:rPr>
          <w:rFonts w:ascii="Arial" w:hAnsi="Arial" w:cs="Arial"/>
          <w:sz w:val="20"/>
          <w:szCs w:val="20"/>
        </w:rPr>
        <w:t xml:space="preserve"> approval </w:t>
      </w:r>
      <w:r w:rsidR="00CB0624">
        <w:rPr>
          <w:rFonts w:ascii="Arial" w:hAnsi="Arial" w:cs="Arial"/>
          <w:sz w:val="20"/>
          <w:szCs w:val="20"/>
        </w:rPr>
        <w:t>by</w:t>
      </w:r>
      <w:r w:rsidRPr="00D021BD">
        <w:rPr>
          <w:rFonts w:ascii="Arial" w:hAnsi="Arial" w:cs="Arial"/>
          <w:sz w:val="20"/>
          <w:szCs w:val="20"/>
        </w:rPr>
        <w:t xml:space="preserve"> the Commissioner</w:t>
      </w:r>
      <w:r w:rsidR="00CB0624">
        <w:rPr>
          <w:rFonts w:ascii="Arial" w:hAnsi="Arial" w:cs="Arial"/>
          <w:sz w:val="20"/>
          <w:szCs w:val="20"/>
        </w:rPr>
        <w:t>.</w:t>
      </w:r>
      <w:r w:rsidRPr="00D021BD">
        <w:rPr>
          <w:rFonts w:ascii="Arial" w:hAnsi="Arial" w:cs="Arial"/>
          <w:sz w:val="20"/>
          <w:szCs w:val="20"/>
        </w:rPr>
        <w:t xml:space="preserve"> </w:t>
      </w:r>
    </w:p>
    <w:p w:rsidR="007A1A4F" w:rsidRPr="004E7C66" w:rsidRDefault="007A1A4F" w:rsidP="00AC56D9">
      <w:pPr>
        <w:autoSpaceDE w:val="0"/>
        <w:autoSpaceDN w:val="0"/>
        <w:adjustRightInd w:val="0"/>
        <w:spacing w:after="0" w:line="240" w:lineRule="auto"/>
        <w:jc w:val="both"/>
        <w:rPr>
          <w:rFonts w:ascii="Arial" w:hAnsi="Arial" w:cs="Arial"/>
          <w:sz w:val="20"/>
          <w:szCs w:val="20"/>
        </w:rPr>
      </w:pPr>
    </w:p>
    <w:p w:rsidR="00033CB7" w:rsidRPr="00CE3278" w:rsidRDefault="00033CB7" w:rsidP="00471318">
      <w:pPr>
        <w:pStyle w:val="Heading2"/>
        <w:rPr>
          <w:color w:val="auto"/>
        </w:rPr>
      </w:pPr>
      <w:bookmarkStart w:id="77" w:name="_Toc514660849"/>
      <w:r w:rsidRPr="004E17FD">
        <w:rPr>
          <w:color w:val="auto"/>
        </w:rPr>
        <w:t>RULES FOR A GIFT FUND</w:t>
      </w:r>
      <w:bookmarkEnd w:id="77"/>
    </w:p>
    <w:p w:rsidR="00033CB7" w:rsidRPr="00CE3278" w:rsidRDefault="00033CB7" w:rsidP="00033CB7">
      <w:pPr>
        <w:pStyle w:val="Heading3"/>
        <w:rPr>
          <w:color w:val="auto"/>
        </w:rPr>
      </w:pPr>
      <w:bookmarkStart w:id="78" w:name="_Toc514660850"/>
      <w:r w:rsidRPr="00CE3278">
        <w:rPr>
          <w:color w:val="auto"/>
        </w:rPr>
        <w:t>Maintaining a Gift Fund</w:t>
      </w:r>
      <w:bookmarkEnd w:id="78"/>
    </w:p>
    <w:p w:rsidR="00033CB7" w:rsidRPr="00CE3278" w:rsidRDefault="00033CB7" w:rsidP="00033CB7">
      <w:p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 xml:space="preserve">The </w:t>
      </w:r>
      <w:r w:rsidR="00040BF0" w:rsidRPr="00CE3278">
        <w:rPr>
          <w:rFonts w:ascii="Arial" w:hAnsi="Arial" w:cs="Arial"/>
          <w:sz w:val="20"/>
          <w:szCs w:val="20"/>
        </w:rPr>
        <w:t>Association</w:t>
      </w:r>
      <w:r w:rsidRPr="00CE3278">
        <w:rPr>
          <w:rFonts w:ascii="Arial" w:hAnsi="Arial" w:cs="Arial"/>
          <w:sz w:val="20"/>
          <w:szCs w:val="20"/>
        </w:rPr>
        <w:t xml:space="preserve"> </w:t>
      </w:r>
      <w:r w:rsidR="00E90491">
        <w:rPr>
          <w:rFonts w:ascii="Arial" w:hAnsi="Arial" w:cs="Arial"/>
          <w:sz w:val="20"/>
          <w:szCs w:val="20"/>
        </w:rPr>
        <w:t xml:space="preserve">is </w:t>
      </w:r>
      <w:r w:rsidR="00E90491" w:rsidRPr="001831AC">
        <w:rPr>
          <w:rFonts w:ascii="Arial" w:hAnsi="Arial" w:cs="Arial"/>
          <w:sz w:val="20"/>
          <w:szCs w:val="20"/>
        </w:rPr>
        <w:t>on the Register of Environmental Organisations and is accountable to the Department responsible for the environment</w:t>
      </w:r>
      <w:r w:rsidR="00E90491">
        <w:rPr>
          <w:rFonts w:ascii="Arial" w:hAnsi="Arial" w:cs="Arial"/>
          <w:sz w:val="20"/>
          <w:szCs w:val="20"/>
        </w:rPr>
        <w:t xml:space="preserve"> for the maintenance of </w:t>
      </w:r>
      <w:r w:rsidR="0001228B">
        <w:rPr>
          <w:rFonts w:ascii="Arial" w:hAnsi="Arial" w:cs="Arial"/>
          <w:sz w:val="20"/>
          <w:szCs w:val="20"/>
        </w:rPr>
        <w:t>the</w:t>
      </w:r>
      <w:r w:rsidR="00E90491">
        <w:rPr>
          <w:rFonts w:ascii="Arial" w:hAnsi="Arial" w:cs="Arial"/>
          <w:sz w:val="20"/>
          <w:szCs w:val="20"/>
        </w:rPr>
        <w:t xml:space="preserve"> </w:t>
      </w:r>
      <w:r w:rsidR="0001228B" w:rsidRPr="0001228B">
        <w:rPr>
          <w:rFonts w:ascii="Arial" w:hAnsi="Arial" w:cs="Arial"/>
          <w:b/>
          <w:sz w:val="20"/>
          <w:szCs w:val="20"/>
        </w:rPr>
        <w:t>Landcare</w:t>
      </w:r>
      <w:r w:rsidR="0001228B">
        <w:rPr>
          <w:rFonts w:ascii="Arial" w:hAnsi="Arial" w:cs="Arial"/>
          <w:sz w:val="20"/>
          <w:szCs w:val="20"/>
        </w:rPr>
        <w:t xml:space="preserve"> </w:t>
      </w:r>
      <w:r w:rsidR="0001228B" w:rsidRPr="0001228B">
        <w:rPr>
          <w:rFonts w:ascii="Arial" w:hAnsi="Arial" w:cs="Arial"/>
          <w:b/>
          <w:sz w:val="20"/>
          <w:szCs w:val="20"/>
        </w:rPr>
        <w:t>SJ Public Fund</w:t>
      </w:r>
      <w:r w:rsidR="00E90491">
        <w:rPr>
          <w:rFonts w:ascii="Arial" w:hAnsi="Arial" w:cs="Arial"/>
          <w:sz w:val="20"/>
          <w:szCs w:val="20"/>
        </w:rPr>
        <w:t>. This requires the Association to</w:t>
      </w:r>
      <w:r w:rsidRPr="00CE3278">
        <w:rPr>
          <w:rFonts w:ascii="Arial" w:hAnsi="Arial" w:cs="Arial"/>
          <w:sz w:val="20"/>
          <w:szCs w:val="20"/>
        </w:rPr>
        <w:t xml:space="preserve"> maintain for the princip</w:t>
      </w:r>
      <w:r w:rsidR="00620031" w:rsidRPr="00CE3278">
        <w:rPr>
          <w:rFonts w:ascii="Arial" w:hAnsi="Arial" w:cs="Arial"/>
          <w:sz w:val="20"/>
          <w:szCs w:val="20"/>
        </w:rPr>
        <w:t>al</w:t>
      </w:r>
      <w:r w:rsidRPr="00CE3278">
        <w:rPr>
          <w:rFonts w:ascii="Arial" w:hAnsi="Arial" w:cs="Arial"/>
          <w:sz w:val="20"/>
          <w:szCs w:val="20"/>
        </w:rPr>
        <w:t xml:space="preserve"> purpose of the</w:t>
      </w:r>
      <w:r w:rsidR="00471318">
        <w:rPr>
          <w:rFonts w:ascii="Arial" w:hAnsi="Arial" w:cs="Arial"/>
          <w:sz w:val="20"/>
          <w:szCs w:val="20"/>
        </w:rPr>
        <w:t xml:space="preserve"> </w:t>
      </w:r>
      <w:r w:rsidR="00E90491">
        <w:rPr>
          <w:rFonts w:ascii="Arial" w:hAnsi="Arial" w:cs="Arial"/>
          <w:sz w:val="20"/>
          <w:szCs w:val="20"/>
        </w:rPr>
        <w:t>Association</w:t>
      </w:r>
      <w:r w:rsidR="00471318">
        <w:rPr>
          <w:rFonts w:ascii="Arial" w:hAnsi="Arial" w:cs="Arial"/>
          <w:sz w:val="20"/>
          <w:szCs w:val="20"/>
        </w:rPr>
        <w:t xml:space="preserve"> </w:t>
      </w:r>
      <w:r w:rsidR="00E62BE0">
        <w:rPr>
          <w:rFonts w:ascii="Arial" w:hAnsi="Arial" w:cs="Arial"/>
          <w:sz w:val="20"/>
          <w:szCs w:val="20"/>
        </w:rPr>
        <w:t>a clear written record of all tax deductable gifts</w:t>
      </w:r>
      <w:r w:rsidR="001806E9">
        <w:rPr>
          <w:rFonts w:ascii="Arial" w:hAnsi="Arial" w:cs="Arial"/>
          <w:sz w:val="20"/>
          <w:szCs w:val="20"/>
        </w:rPr>
        <w:t xml:space="preserve"> and these funds must be deposited in </w:t>
      </w:r>
      <w:r w:rsidR="00E62BE0">
        <w:rPr>
          <w:rFonts w:ascii="Arial" w:hAnsi="Arial" w:cs="Arial"/>
          <w:sz w:val="20"/>
          <w:szCs w:val="20"/>
        </w:rPr>
        <w:t xml:space="preserve">a </w:t>
      </w:r>
      <w:r w:rsidR="00A439A5">
        <w:rPr>
          <w:rFonts w:ascii="Arial" w:hAnsi="Arial" w:cs="Arial"/>
          <w:sz w:val="20"/>
          <w:szCs w:val="20"/>
        </w:rPr>
        <w:t>separate bank account. This should record;</w:t>
      </w:r>
      <w:r w:rsidRPr="00CE3278">
        <w:rPr>
          <w:rFonts w:ascii="Arial" w:hAnsi="Arial" w:cs="Arial"/>
          <w:sz w:val="20"/>
          <w:szCs w:val="20"/>
        </w:rPr>
        <w:t>-</w:t>
      </w:r>
    </w:p>
    <w:p w:rsidR="00033CB7" w:rsidRPr="00CE3278" w:rsidRDefault="00033CB7" w:rsidP="00C54D27">
      <w:pPr>
        <w:numPr>
          <w:ilvl w:val="2"/>
          <w:numId w:val="81"/>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gifts of money or property;</w:t>
      </w:r>
    </w:p>
    <w:p w:rsidR="00033CB7" w:rsidRPr="00CE3278" w:rsidRDefault="00033CB7" w:rsidP="00C54D27">
      <w:pPr>
        <w:numPr>
          <w:ilvl w:val="2"/>
          <w:numId w:val="81"/>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does not receive any other money or property; and,</w:t>
      </w:r>
    </w:p>
    <w:p w:rsidR="00033CB7" w:rsidRPr="00CE3278" w:rsidRDefault="00033CB7" w:rsidP="00C54D27">
      <w:pPr>
        <w:numPr>
          <w:ilvl w:val="2"/>
          <w:numId w:val="81"/>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The public are invited to contribute</w:t>
      </w:r>
      <w:r w:rsidR="00D3035D">
        <w:rPr>
          <w:rFonts w:ascii="Arial" w:hAnsi="Arial" w:cs="Arial"/>
          <w:sz w:val="20"/>
          <w:szCs w:val="20"/>
        </w:rPr>
        <w:t xml:space="preserve"> to tax deductable gifts</w:t>
      </w:r>
      <w:r w:rsidRPr="00CE3278">
        <w:rPr>
          <w:rFonts w:ascii="Arial" w:hAnsi="Arial" w:cs="Arial"/>
          <w:sz w:val="20"/>
          <w:szCs w:val="20"/>
        </w:rPr>
        <w:t>.</w:t>
      </w:r>
    </w:p>
    <w:p w:rsidR="00033CB7" w:rsidRPr="00CE3278" w:rsidRDefault="00033CB7" w:rsidP="00033CB7">
      <w:pPr>
        <w:pStyle w:val="Heading3"/>
        <w:rPr>
          <w:color w:val="auto"/>
        </w:rPr>
      </w:pPr>
      <w:bookmarkStart w:id="79" w:name="_Toc514660851"/>
      <w:r w:rsidRPr="00CE3278">
        <w:rPr>
          <w:color w:val="auto"/>
        </w:rPr>
        <w:t>Limits on Use of Gift Fund</w:t>
      </w:r>
      <w:bookmarkEnd w:id="79"/>
    </w:p>
    <w:p w:rsidR="00033CB7" w:rsidRPr="00CE3278" w:rsidRDefault="00033CB7" w:rsidP="00033CB7">
      <w:p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The entity will use the</w:t>
      </w:r>
      <w:r w:rsidR="00620031" w:rsidRPr="00CE3278">
        <w:rPr>
          <w:rFonts w:ascii="Arial" w:hAnsi="Arial" w:cs="Arial"/>
          <w:sz w:val="20"/>
          <w:szCs w:val="20"/>
        </w:rPr>
        <w:t xml:space="preserve"> following only for the principal</w:t>
      </w:r>
      <w:r w:rsidRPr="00CE3278">
        <w:rPr>
          <w:rFonts w:ascii="Arial" w:hAnsi="Arial" w:cs="Arial"/>
          <w:sz w:val="20"/>
          <w:szCs w:val="20"/>
        </w:rPr>
        <w:t xml:space="preserve"> purpose of the </w:t>
      </w:r>
      <w:r w:rsidR="004E17FD">
        <w:rPr>
          <w:rFonts w:ascii="Arial" w:hAnsi="Arial" w:cs="Arial"/>
          <w:sz w:val="20"/>
          <w:szCs w:val="20"/>
        </w:rPr>
        <w:t>Association</w:t>
      </w:r>
      <w:r w:rsidRPr="00CE3278">
        <w:rPr>
          <w:rFonts w:ascii="Arial" w:hAnsi="Arial" w:cs="Arial"/>
          <w:sz w:val="20"/>
          <w:szCs w:val="20"/>
        </w:rPr>
        <w:t>:</w:t>
      </w:r>
    </w:p>
    <w:p w:rsidR="00033CB7" w:rsidRPr="00CE3278" w:rsidRDefault="00033CB7" w:rsidP="000F38EF">
      <w:pPr>
        <w:numPr>
          <w:ilvl w:val="3"/>
          <w:numId w:val="79"/>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Gifts made to the Gift Fund:</w:t>
      </w:r>
    </w:p>
    <w:p w:rsidR="00033CB7" w:rsidRPr="00CE3278" w:rsidRDefault="00033CB7" w:rsidP="000F38EF">
      <w:pPr>
        <w:numPr>
          <w:ilvl w:val="3"/>
          <w:numId w:val="79"/>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Any money received because of those gifts.</w:t>
      </w:r>
    </w:p>
    <w:p w:rsidR="00033CB7" w:rsidRPr="00CE3278" w:rsidRDefault="00033CB7" w:rsidP="00033CB7">
      <w:p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 xml:space="preserve">Certain kinds of money or property will not </w:t>
      </w:r>
      <w:r w:rsidR="00D3035D">
        <w:rPr>
          <w:rFonts w:ascii="Arial" w:hAnsi="Arial" w:cs="Arial"/>
          <w:sz w:val="20"/>
          <w:szCs w:val="20"/>
        </w:rPr>
        <w:t>be recorded as tax deductable g</w:t>
      </w:r>
      <w:r w:rsidRPr="00CE3278">
        <w:rPr>
          <w:rFonts w:ascii="Arial" w:hAnsi="Arial" w:cs="Arial"/>
          <w:sz w:val="20"/>
          <w:szCs w:val="20"/>
        </w:rPr>
        <w:t>ift</w:t>
      </w:r>
      <w:r w:rsidR="00D3035D">
        <w:rPr>
          <w:rFonts w:ascii="Arial" w:hAnsi="Arial" w:cs="Arial"/>
          <w:sz w:val="20"/>
          <w:szCs w:val="20"/>
        </w:rPr>
        <w:t>s</w:t>
      </w:r>
      <w:r w:rsidRPr="00CE3278">
        <w:rPr>
          <w:rFonts w:ascii="Arial" w:hAnsi="Arial" w:cs="Arial"/>
          <w:sz w:val="20"/>
          <w:szCs w:val="20"/>
        </w:rPr>
        <w:t>.  This includes:</w:t>
      </w:r>
    </w:p>
    <w:p w:rsidR="00033CB7" w:rsidRPr="00CE3278" w:rsidRDefault="00033CB7" w:rsidP="00C54D27">
      <w:pPr>
        <w:numPr>
          <w:ilvl w:val="0"/>
          <w:numId w:val="80"/>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Income from sponsorship;</w:t>
      </w:r>
    </w:p>
    <w:p w:rsidR="00033CB7" w:rsidRPr="00CE3278" w:rsidRDefault="00033CB7" w:rsidP="00C54D27">
      <w:pPr>
        <w:numPr>
          <w:ilvl w:val="0"/>
          <w:numId w:val="80"/>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Income from commercial activities; and</w:t>
      </w:r>
    </w:p>
    <w:p w:rsidR="00033CB7" w:rsidRPr="00CE3278" w:rsidRDefault="00033CB7" w:rsidP="00C54D27">
      <w:pPr>
        <w:numPr>
          <w:ilvl w:val="0"/>
          <w:numId w:val="80"/>
        </w:num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Proceeds from raffles, auctions or fundraising dinners.</w:t>
      </w:r>
    </w:p>
    <w:p w:rsidR="00033CB7" w:rsidRPr="00CE3278" w:rsidRDefault="00033CB7" w:rsidP="00033CB7">
      <w:pPr>
        <w:pStyle w:val="Heading3"/>
        <w:rPr>
          <w:color w:val="auto"/>
        </w:rPr>
      </w:pPr>
      <w:bookmarkStart w:id="80" w:name="_Toc514660852"/>
      <w:r w:rsidRPr="00CE3278">
        <w:rPr>
          <w:color w:val="auto"/>
        </w:rPr>
        <w:t>Receipts</w:t>
      </w:r>
      <w:bookmarkEnd w:id="80"/>
    </w:p>
    <w:p w:rsidR="00033CB7" w:rsidRPr="00CE3278" w:rsidRDefault="00033CB7" w:rsidP="00033CB7">
      <w:p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 xml:space="preserve">Receipts must be issued in the name of </w:t>
      </w:r>
      <w:r w:rsidR="001806E9" w:rsidRPr="0001228B">
        <w:rPr>
          <w:rFonts w:ascii="Arial" w:hAnsi="Arial" w:cs="Arial"/>
          <w:b/>
          <w:sz w:val="20"/>
          <w:szCs w:val="20"/>
        </w:rPr>
        <w:t>Landcare</w:t>
      </w:r>
      <w:r w:rsidR="001806E9">
        <w:rPr>
          <w:rFonts w:ascii="Arial" w:hAnsi="Arial" w:cs="Arial"/>
          <w:sz w:val="20"/>
          <w:szCs w:val="20"/>
        </w:rPr>
        <w:t xml:space="preserve"> </w:t>
      </w:r>
      <w:r w:rsidR="001806E9" w:rsidRPr="0001228B">
        <w:rPr>
          <w:rFonts w:ascii="Arial" w:hAnsi="Arial" w:cs="Arial"/>
          <w:b/>
          <w:sz w:val="20"/>
          <w:szCs w:val="20"/>
        </w:rPr>
        <w:t>SJ Public Fund</w:t>
      </w:r>
      <w:r w:rsidR="001806E9" w:rsidRPr="00CE3278">
        <w:rPr>
          <w:rFonts w:ascii="Arial" w:hAnsi="Arial" w:cs="Arial"/>
          <w:sz w:val="20"/>
          <w:szCs w:val="20"/>
        </w:rPr>
        <w:t xml:space="preserve"> </w:t>
      </w:r>
      <w:r w:rsidR="00D3035D">
        <w:rPr>
          <w:rFonts w:ascii="Arial" w:hAnsi="Arial" w:cs="Arial"/>
          <w:sz w:val="20"/>
          <w:szCs w:val="20"/>
        </w:rPr>
        <w:t>for all</w:t>
      </w:r>
      <w:r w:rsidR="00D3035D" w:rsidRPr="00D3035D">
        <w:rPr>
          <w:rFonts w:ascii="Arial" w:hAnsi="Arial" w:cs="Arial"/>
          <w:sz w:val="20"/>
          <w:szCs w:val="20"/>
        </w:rPr>
        <w:t xml:space="preserve"> </w:t>
      </w:r>
      <w:r w:rsidR="00D3035D">
        <w:rPr>
          <w:rFonts w:ascii="Arial" w:hAnsi="Arial" w:cs="Arial"/>
          <w:sz w:val="20"/>
          <w:szCs w:val="20"/>
        </w:rPr>
        <w:t>tax deductable gifts</w:t>
      </w:r>
      <w:r w:rsidRPr="00CE3278">
        <w:rPr>
          <w:rFonts w:ascii="Arial" w:hAnsi="Arial" w:cs="Arial"/>
          <w:sz w:val="20"/>
          <w:szCs w:val="20"/>
        </w:rPr>
        <w:t xml:space="preserve">. </w:t>
      </w:r>
    </w:p>
    <w:p w:rsidR="00033CB7" w:rsidRPr="00CE3278" w:rsidRDefault="00033CB7" w:rsidP="00620031">
      <w:pPr>
        <w:pStyle w:val="Heading3"/>
        <w:rPr>
          <w:color w:val="auto"/>
        </w:rPr>
      </w:pPr>
      <w:bookmarkStart w:id="81" w:name="_Toc514660853"/>
      <w:r w:rsidRPr="00CE3278">
        <w:rPr>
          <w:color w:val="auto"/>
        </w:rPr>
        <w:t xml:space="preserve">Gift Fund </w:t>
      </w:r>
      <w:r w:rsidR="00457652">
        <w:rPr>
          <w:color w:val="auto"/>
        </w:rPr>
        <w:t>Board</w:t>
      </w:r>
      <w:bookmarkEnd w:id="81"/>
    </w:p>
    <w:p w:rsidR="00033CB7" w:rsidRPr="00CE3278" w:rsidRDefault="00033CB7" w:rsidP="00033CB7">
      <w:pPr>
        <w:autoSpaceDE w:val="0"/>
        <w:autoSpaceDN w:val="0"/>
        <w:adjustRightInd w:val="0"/>
        <w:spacing w:after="0" w:line="240" w:lineRule="auto"/>
        <w:jc w:val="both"/>
        <w:rPr>
          <w:rFonts w:ascii="Arial" w:hAnsi="Arial" w:cs="Arial"/>
          <w:sz w:val="20"/>
          <w:szCs w:val="20"/>
        </w:rPr>
      </w:pPr>
      <w:r w:rsidRPr="00CE3278">
        <w:rPr>
          <w:rFonts w:ascii="Arial" w:hAnsi="Arial" w:cs="Arial"/>
          <w:sz w:val="20"/>
          <w:szCs w:val="20"/>
        </w:rPr>
        <w:t>The</w:t>
      </w:r>
      <w:r w:rsidR="00D3035D" w:rsidRPr="00D3035D">
        <w:rPr>
          <w:rFonts w:ascii="Arial" w:hAnsi="Arial" w:cs="Arial"/>
          <w:sz w:val="20"/>
          <w:szCs w:val="20"/>
        </w:rPr>
        <w:t xml:space="preserve"> </w:t>
      </w:r>
      <w:r w:rsidR="00457652">
        <w:rPr>
          <w:rFonts w:ascii="Arial" w:hAnsi="Arial" w:cs="Arial"/>
          <w:sz w:val="20"/>
          <w:szCs w:val="20"/>
        </w:rPr>
        <w:t>Board</w:t>
      </w:r>
      <w:r w:rsidR="00D3035D">
        <w:rPr>
          <w:rFonts w:ascii="Arial" w:hAnsi="Arial" w:cs="Arial"/>
          <w:sz w:val="20"/>
          <w:szCs w:val="20"/>
        </w:rPr>
        <w:t xml:space="preserve"> may appoint a</w:t>
      </w:r>
      <w:r w:rsidRPr="00CE3278">
        <w:rPr>
          <w:rFonts w:ascii="Arial" w:hAnsi="Arial" w:cs="Arial"/>
          <w:sz w:val="20"/>
          <w:szCs w:val="20"/>
        </w:rPr>
        <w:t xml:space="preserve"> Gift Fund </w:t>
      </w:r>
      <w:r w:rsidR="00457652">
        <w:rPr>
          <w:rFonts w:ascii="Arial" w:hAnsi="Arial" w:cs="Arial"/>
          <w:sz w:val="20"/>
          <w:szCs w:val="20"/>
        </w:rPr>
        <w:t>Board</w:t>
      </w:r>
      <w:r w:rsidR="00D3035D" w:rsidRPr="00D3035D">
        <w:rPr>
          <w:rFonts w:ascii="Arial" w:hAnsi="Arial" w:cs="Arial"/>
          <w:sz w:val="20"/>
          <w:szCs w:val="20"/>
        </w:rPr>
        <w:t xml:space="preserve"> </w:t>
      </w:r>
      <w:r w:rsidR="00D3035D">
        <w:rPr>
          <w:rFonts w:ascii="Arial" w:hAnsi="Arial" w:cs="Arial"/>
          <w:sz w:val="20"/>
          <w:szCs w:val="20"/>
        </w:rPr>
        <w:t xml:space="preserve">to </w:t>
      </w:r>
      <w:r w:rsidR="00D3035D" w:rsidRPr="00CE3278">
        <w:rPr>
          <w:rFonts w:ascii="Arial" w:hAnsi="Arial" w:cs="Arial"/>
          <w:sz w:val="20"/>
          <w:szCs w:val="20"/>
        </w:rPr>
        <w:t>administer</w:t>
      </w:r>
      <w:r w:rsidR="005E1FE7">
        <w:rPr>
          <w:rFonts w:ascii="Arial" w:hAnsi="Arial" w:cs="Arial"/>
          <w:sz w:val="20"/>
          <w:szCs w:val="20"/>
        </w:rPr>
        <w:t xml:space="preserve"> the</w:t>
      </w:r>
      <w:r w:rsidR="005E1FE7" w:rsidRPr="005E1FE7">
        <w:rPr>
          <w:rFonts w:ascii="Arial" w:hAnsi="Arial" w:cs="Arial"/>
          <w:sz w:val="20"/>
          <w:szCs w:val="20"/>
        </w:rPr>
        <w:t xml:space="preserve"> </w:t>
      </w:r>
      <w:r w:rsidR="005E1FE7">
        <w:rPr>
          <w:rFonts w:ascii="Arial" w:hAnsi="Arial" w:cs="Arial"/>
          <w:sz w:val="20"/>
          <w:szCs w:val="20"/>
        </w:rPr>
        <w:t>tax deductable g</w:t>
      </w:r>
      <w:r w:rsidR="005E1FE7" w:rsidRPr="00CE3278">
        <w:rPr>
          <w:rFonts w:ascii="Arial" w:hAnsi="Arial" w:cs="Arial"/>
          <w:sz w:val="20"/>
          <w:szCs w:val="20"/>
        </w:rPr>
        <w:t>ift</w:t>
      </w:r>
      <w:r w:rsidR="005E1FE7">
        <w:rPr>
          <w:rFonts w:ascii="Arial" w:hAnsi="Arial" w:cs="Arial"/>
          <w:sz w:val="20"/>
          <w:szCs w:val="20"/>
        </w:rPr>
        <w:t>s</w:t>
      </w:r>
      <w:r w:rsidRPr="00CE3278">
        <w:rPr>
          <w:rFonts w:ascii="Arial" w:hAnsi="Arial" w:cs="Arial"/>
          <w:sz w:val="20"/>
          <w:szCs w:val="20"/>
        </w:rPr>
        <w:t>,</w:t>
      </w:r>
      <w:r w:rsidR="00471318">
        <w:rPr>
          <w:rFonts w:ascii="Arial" w:hAnsi="Arial" w:cs="Arial"/>
          <w:sz w:val="20"/>
          <w:szCs w:val="20"/>
        </w:rPr>
        <w:t xml:space="preserve"> usually the officers of the </w:t>
      </w:r>
      <w:r w:rsidR="00457652">
        <w:rPr>
          <w:rFonts w:ascii="Arial" w:hAnsi="Arial" w:cs="Arial"/>
          <w:sz w:val="20"/>
          <w:szCs w:val="20"/>
        </w:rPr>
        <w:t>Board</w:t>
      </w:r>
      <w:r w:rsidR="00471318">
        <w:rPr>
          <w:rFonts w:ascii="Arial" w:hAnsi="Arial" w:cs="Arial"/>
          <w:sz w:val="20"/>
          <w:szCs w:val="20"/>
        </w:rPr>
        <w:t>,</w:t>
      </w:r>
      <w:r w:rsidRPr="00CE3278">
        <w:rPr>
          <w:rFonts w:ascii="Arial" w:hAnsi="Arial" w:cs="Arial"/>
          <w:sz w:val="20"/>
          <w:szCs w:val="20"/>
        </w:rPr>
        <w:t xml:space="preserve"> the majority of whom must be persons who are experienced in the administration of public monies as defined in Tax Ruling TR95/27</w:t>
      </w:r>
      <w:r w:rsidR="00E90491">
        <w:rPr>
          <w:rFonts w:ascii="Arial" w:hAnsi="Arial" w:cs="Arial"/>
          <w:sz w:val="20"/>
          <w:szCs w:val="20"/>
        </w:rPr>
        <w:t xml:space="preserve"> and be “</w:t>
      </w:r>
      <w:r w:rsidR="00E90491" w:rsidRPr="001831AC">
        <w:rPr>
          <w:rFonts w:ascii="Arial" w:hAnsi="Arial" w:cs="Arial"/>
          <w:sz w:val="20"/>
          <w:szCs w:val="20"/>
        </w:rPr>
        <w:t>Responsible Persons</w:t>
      </w:r>
      <w:r w:rsidR="00E90491">
        <w:rPr>
          <w:rFonts w:ascii="Arial" w:hAnsi="Arial" w:cs="Arial"/>
          <w:sz w:val="20"/>
          <w:szCs w:val="20"/>
        </w:rPr>
        <w:t>” as defined</w:t>
      </w:r>
      <w:r w:rsidRPr="00CE3278">
        <w:rPr>
          <w:rFonts w:ascii="Arial" w:hAnsi="Arial" w:cs="Arial"/>
          <w:sz w:val="20"/>
          <w:szCs w:val="20"/>
        </w:rPr>
        <w:t xml:space="preserve">.  The </w:t>
      </w:r>
      <w:r w:rsidR="00457652">
        <w:rPr>
          <w:rFonts w:ascii="Arial" w:hAnsi="Arial" w:cs="Arial"/>
          <w:sz w:val="20"/>
          <w:szCs w:val="20"/>
        </w:rPr>
        <w:t>Board</w:t>
      </w:r>
      <w:r w:rsidRPr="00CE3278">
        <w:rPr>
          <w:rFonts w:ascii="Arial" w:hAnsi="Arial" w:cs="Arial"/>
          <w:sz w:val="20"/>
          <w:szCs w:val="20"/>
        </w:rPr>
        <w:t xml:space="preserve"> should maintain a permanent record of its decisions. Gift Fund money may be utilised to cover expenses of administering the Fund. Other payments from the Fund must be consistent with its Objects. </w:t>
      </w:r>
    </w:p>
    <w:sectPr w:rsidR="00033CB7" w:rsidRPr="00CE3278" w:rsidSect="000C644A">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39" w:rsidRDefault="00556139" w:rsidP="00DA020C">
      <w:pPr>
        <w:spacing w:after="0" w:line="240" w:lineRule="auto"/>
      </w:pPr>
      <w:r>
        <w:separator/>
      </w:r>
    </w:p>
  </w:endnote>
  <w:endnote w:type="continuationSeparator" w:id="0">
    <w:p w:rsidR="00556139" w:rsidRDefault="00556139"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59"/>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T223o00">
    <w:altName w:val="Cambria"/>
    <w:panose1 w:val="00000000000000000000"/>
    <w:charset w:val="00"/>
    <w:family w:val="swiss"/>
    <w:notTrueType/>
    <w:pitch w:val="default"/>
    <w:sig w:usb0="00000003" w:usb1="00000000" w:usb2="00000000" w:usb3="00000000" w:csb0="00000001" w:csb1="00000000"/>
  </w:font>
  <w:font w:name="TT220o00">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867483"/>
      <w:docPartObj>
        <w:docPartGallery w:val="Page Numbers (Bottom of Page)"/>
        <w:docPartUnique/>
      </w:docPartObj>
    </w:sdtPr>
    <w:sdtEndPr>
      <w:rPr>
        <w:noProof/>
      </w:rPr>
    </w:sdtEndPr>
    <w:sdtContent>
      <w:p w:rsidR="00556139" w:rsidRDefault="00556139">
        <w:pPr>
          <w:pStyle w:val="Footer"/>
          <w:jc w:val="right"/>
        </w:pPr>
        <w:r>
          <w:t xml:space="preserve">Page </w:t>
        </w:r>
        <w:r>
          <w:fldChar w:fldCharType="begin"/>
        </w:r>
        <w:r>
          <w:instrText xml:space="preserve"> PAGE   \* MERGEFORMAT </w:instrText>
        </w:r>
        <w:r>
          <w:fldChar w:fldCharType="separate"/>
        </w:r>
        <w:r w:rsidR="0026694F">
          <w:rPr>
            <w:noProof/>
          </w:rPr>
          <w:t>1</w:t>
        </w:r>
        <w:r>
          <w:rPr>
            <w:noProof/>
          </w:rPr>
          <w:fldChar w:fldCharType="end"/>
        </w:r>
      </w:p>
    </w:sdtContent>
  </w:sdt>
  <w:p w:rsidR="00556139" w:rsidRDefault="00556139">
    <w:pPr>
      <w:pStyle w:val="Footer"/>
    </w:pPr>
    <w:r>
      <w:rPr>
        <w:i/>
        <w:iCs/>
        <w:sz w:val="16"/>
        <w:lang w:val="en-US"/>
      </w:rPr>
      <w:fldChar w:fldCharType="begin"/>
    </w:r>
    <w:r>
      <w:rPr>
        <w:i/>
        <w:iCs/>
        <w:sz w:val="16"/>
        <w:lang w:val="en-US"/>
      </w:rPr>
      <w:instrText xml:space="preserve"> FILENAME \p </w:instrText>
    </w:r>
    <w:r>
      <w:rPr>
        <w:i/>
        <w:iCs/>
        <w:sz w:val="16"/>
        <w:lang w:val="en-US"/>
      </w:rPr>
      <w:fldChar w:fldCharType="separate"/>
    </w:r>
    <w:r>
      <w:rPr>
        <w:i/>
        <w:iCs/>
        <w:noProof/>
        <w:sz w:val="16"/>
        <w:lang w:val="en-US"/>
      </w:rPr>
      <w:t>H:\Rules - Landcare SJ draft 2018.docx</w:t>
    </w:r>
    <w:r>
      <w:rPr>
        <w:i/>
        <w:iCs/>
        <w:sz w:val="16"/>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043453"/>
      <w:docPartObj>
        <w:docPartGallery w:val="Page Numbers (Bottom of Page)"/>
        <w:docPartUnique/>
      </w:docPartObj>
    </w:sdtPr>
    <w:sdtEndPr>
      <w:rPr>
        <w:noProof/>
      </w:rPr>
    </w:sdtEndPr>
    <w:sdtContent>
      <w:p w:rsidR="00556139" w:rsidRDefault="00556139">
        <w:pPr>
          <w:pStyle w:val="Footer"/>
          <w:jc w:val="right"/>
        </w:pPr>
        <w:r>
          <w:t xml:space="preserve">Page </w:t>
        </w:r>
        <w:r>
          <w:fldChar w:fldCharType="begin"/>
        </w:r>
        <w:r>
          <w:instrText xml:space="preserve"> PAGE   \* MERGEFORMAT </w:instrText>
        </w:r>
        <w:r>
          <w:fldChar w:fldCharType="separate"/>
        </w:r>
        <w:r w:rsidR="0026694F">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39" w:rsidRDefault="00556139" w:rsidP="00DA020C">
      <w:pPr>
        <w:spacing w:after="0" w:line="240" w:lineRule="auto"/>
      </w:pPr>
      <w:r>
        <w:separator/>
      </w:r>
    </w:p>
  </w:footnote>
  <w:footnote w:type="continuationSeparator" w:id="0">
    <w:p w:rsidR="00556139" w:rsidRDefault="00556139" w:rsidP="00DA0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FBD"/>
    <w:multiLevelType w:val="multilevel"/>
    <w:tmpl w:val="591C1F86"/>
    <w:lvl w:ilvl="0">
      <w:start w:val="1"/>
      <w:numFmt w:val="decimal"/>
      <w:pStyle w:val="Heading11"/>
      <w:lvlText w:val="%1."/>
      <w:lvlJc w:val="left"/>
      <w:pPr>
        <w:tabs>
          <w:tab w:val="num" w:pos="737"/>
        </w:tabs>
        <w:ind w:left="737" w:hanging="737"/>
      </w:pPr>
      <w:rPr>
        <w:rFonts w:hint="default"/>
        <w:color w:val="auto"/>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1287"/>
        </w:tabs>
        <w:ind w:left="1021" w:hanging="454"/>
      </w:pPr>
      <w:rPr>
        <w:rFonts w:hint="default"/>
      </w:rPr>
    </w:lvl>
    <w:lvl w:ilvl="3">
      <w:start w:val="1"/>
      <w:numFmt w:val="lowerLetter"/>
      <w:lvlText w:val="(%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0E2A33"/>
    <w:multiLevelType w:val="hybridMultilevel"/>
    <w:tmpl w:val="3AF4087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01F96069"/>
    <w:multiLevelType w:val="hybridMultilevel"/>
    <w:tmpl w:val="DC10F3B8"/>
    <w:lvl w:ilvl="0" w:tplc="D6B810B6">
      <w:start w:val="1"/>
      <w:numFmt w:val="lowerLetter"/>
      <w:lvlText w:val="(%1)"/>
      <w:lvlJc w:val="left"/>
      <w:pPr>
        <w:ind w:left="1485" w:hanging="375"/>
      </w:pPr>
      <w:rPr>
        <w:rFonts w:asciiTheme="minorHAnsi" w:eastAsia="Times New Roman" w:hAnsiTheme="minorHAnsi" w:cs="Times New Roman" w:hint="default"/>
      </w:rPr>
    </w:lvl>
    <w:lvl w:ilvl="1" w:tplc="BA90D8B0">
      <w:start w:val="1"/>
      <w:numFmt w:val="lowerLetter"/>
      <w:lvlText w:val="(%2)"/>
      <w:lvlJc w:val="left"/>
      <w:pPr>
        <w:ind w:left="2190" w:hanging="360"/>
      </w:pPr>
      <w:rPr>
        <w:rFonts w:hint="default"/>
      </w:r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3">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05FA7E60"/>
    <w:multiLevelType w:val="hybridMultilevel"/>
    <w:tmpl w:val="B858959C"/>
    <w:lvl w:ilvl="0" w:tplc="5D6085A0">
      <w:start w:val="1"/>
      <w:numFmt w:val="decimal"/>
      <w:lvlText w:val="(%1)"/>
      <w:lvlJc w:val="left"/>
      <w:pPr>
        <w:ind w:left="720" w:hanging="360"/>
      </w:pPr>
      <w:rPr>
        <w:rFonts w:hint="default"/>
      </w:rPr>
    </w:lvl>
    <w:lvl w:ilvl="1" w:tplc="B5A063DE">
      <w:start w:val="1"/>
      <w:numFmt w:val="lowerLetter"/>
      <w:lvlText w:val="(%2)"/>
      <w:lvlJc w:val="left"/>
      <w:pPr>
        <w:ind w:left="1778"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6B0443B"/>
    <w:multiLevelType w:val="hybridMultilevel"/>
    <w:tmpl w:val="A0CAE908"/>
    <w:lvl w:ilvl="0" w:tplc="675A440A">
      <w:start w:val="1"/>
      <w:numFmt w:val="lowerLetter"/>
      <w:lvlText w:val="(%1)"/>
      <w:lvlJc w:val="left"/>
      <w:pPr>
        <w:tabs>
          <w:tab w:val="num" w:pos="1191"/>
        </w:tabs>
        <w:ind w:left="1191"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7ED4726"/>
    <w:multiLevelType w:val="hybridMultilevel"/>
    <w:tmpl w:val="98FEF798"/>
    <w:lvl w:ilvl="0" w:tplc="D6B810B6">
      <w:start w:val="1"/>
      <w:numFmt w:val="lowerLetter"/>
      <w:lvlText w:val="(%1)"/>
      <w:lvlJc w:val="left"/>
      <w:pPr>
        <w:ind w:left="1651" w:hanging="375"/>
      </w:pPr>
      <w:rPr>
        <w:rFonts w:asciiTheme="minorHAnsi" w:eastAsia="Times New Roman" w:hAnsiTheme="minorHAnsi" w:cs="Times New Roman" w:hint="default"/>
      </w:rPr>
    </w:lvl>
    <w:lvl w:ilvl="1" w:tplc="A8D469B6">
      <w:start w:val="1"/>
      <w:numFmt w:val="lowerLetter"/>
      <w:lvlText w:val="(%2)"/>
      <w:lvlJc w:val="left"/>
      <w:pPr>
        <w:ind w:left="2356" w:hanging="360"/>
      </w:pPr>
      <w:rPr>
        <w:rFonts w:hint="default"/>
      </w:rPr>
    </w:lvl>
    <w:lvl w:ilvl="2" w:tplc="8110AF22">
      <w:start w:val="1"/>
      <w:numFmt w:val="lowerRoman"/>
      <w:lvlText w:val="(%3)"/>
      <w:lvlJc w:val="right"/>
      <w:pPr>
        <w:ind w:left="3076" w:hanging="180"/>
      </w:pPr>
      <w:rPr>
        <w:rFonts w:hint="default"/>
      </w:r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9CD3B49"/>
    <w:multiLevelType w:val="hybridMultilevel"/>
    <w:tmpl w:val="38D26310"/>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195C066C"/>
    <w:multiLevelType w:val="hybridMultilevel"/>
    <w:tmpl w:val="0B3679E8"/>
    <w:lvl w:ilvl="0" w:tplc="D514F202">
      <w:start w:val="1"/>
      <w:numFmt w:val="lowerLetter"/>
      <w:lvlText w:val="(%1)"/>
      <w:lvlJc w:val="lef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2">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nsid w:val="1B007B5D"/>
    <w:multiLevelType w:val="hybridMultilevel"/>
    <w:tmpl w:val="CB783F72"/>
    <w:lvl w:ilvl="0" w:tplc="F3B27CF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4D83D17"/>
    <w:multiLevelType w:val="hybridMultilevel"/>
    <w:tmpl w:val="A0AC6B3C"/>
    <w:lvl w:ilvl="0" w:tplc="0C09001B">
      <w:start w:val="1"/>
      <w:numFmt w:val="lowerRoman"/>
      <w:lvlText w:val="%1."/>
      <w:lvlJc w:val="right"/>
      <w:pPr>
        <w:ind w:left="1071" w:hanging="360"/>
      </w:pPr>
    </w:lvl>
    <w:lvl w:ilvl="1" w:tplc="0C090019" w:tentative="1">
      <w:start w:val="1"/>
      <w:numFmt w:val="lowerLetter"/>
      <w:lvlText w:val="%2."/>
      <w:lvlJc w:val="left"/>
      <w:pPr>
        <w:ind w:left="1791" w:hanging="360"/>
      </w:pPr>
    </w:lvl>
    <w:lvl w:ilvl="2" w:tplc="0C09001B" w:tentative="1">
      <w:start w:val="1"/>
      <w:numFmt w:val="lowerRoman"/>
      <w:lvlText w:val="%3."/>
      <w:lvlJc w:val="right"/>
      <w:pPr>
        <w:ind w:left="2511" w:hanging="180"/>
      </w:pPr>
    </w:lvl>
    <w:lvl w:ilvl="3" w:tplc="0C09000F" w:tentative="1">
      <w:start w:val="1"/>
      <w:numFmt w:val="decimal"/>
      <w:lvlText w:val="%4."/>
      <w:lvlJc w:val="left"/>
      <w:pPr>
        <w:ind w:left="3231" w:hanging="360"/>
      </w:pPr>
    </w:lvl>
    <w:lvl w:ilvl="4" w:tplc="0C090019" w:tentative="1">
      <w:start w:val="1"/>
      <w:numFmt w:val="lowerLetter"/>
      <w:lvlText w:val="%5."/>
      <w:lvlJc w:val="left"/>
      <w:pPr>
        <w:ind w:left="3951" w:hanging="360"/>
      </w:pPr>
    </w:lvl>
    <w:lvl w:ilvl="5" w:tplc="0C09001B" w:tentative="1">
      <w:start w:val="1"/>
      <w:numFmt w:val="lowerRoman"/>
      <w:lvlText w:val="%6."/>
      <w:lvlJc w:val="right"/>
      <w:pPr>
        <w:ind w:left="4671" w:hanging="180"/>
      </w:pPr>
    </w:lvl>
    <w:lvl w:ilvl="6" w:tplc="0C09000F" w:tentative="1">
      <w:start w:val="1"/>
      <w:numFmt w:val="decimal"/>
      <w:lvlText w:val="%7."/>
      <w:lvlJc w:val="left"/>
      <w:pPr>
        <w:ind w:left="5391" w:hanging="360"/>
      </w:pPr>
    </w:lvl>
    <w:lvl w:ilvl="7" w:tplc="0C090019" w:tentative="1">
      <w:start w:val="1"/>
      <w:numFmt w:val="lowerLetter"/>
      <w:lvlText w:val="%8."/>
      <w:lvlJc w:val="left"/>
      <w:pPr>
        <w:ind w:left="6111" w:hanging="360"/>
      </w:pPr>
    </w:lvl>
    <w:lvl w:ilvl="8" w:tplc="0C09001B" w:tentative="1">
      <w:start w:val="1"/>
      <w:numFmt w:val="lowerRoman"/>
      <w:lvlText w:val="%9."/>
      <w:lvlJc w:val="right"/>
      <w:pPr>
        <w:ind w:left="6831" w:hanging="180"/>
      </w:pPr>
    </w:lvl>
  </w:abstractNum>
  <w:abstractNum w:abstractNumId="27">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263E4C2D"/>
    <w:multiLevelType w:val="hybridMultilevel"/>
    <w:tmpl w:val="4412EC1E"/>
    <w:lvl w:ilvl="0" w:tplc="D514F202">
      <w:start w:val="1"/>
      <w:numFmt w:val="lowerLetter"/>
      <w:lvlText w:val="(%1)"/>
      <w:lvlJc w:val="left"/>
      <w:pPr>
        <w:ind w:left="2137" w:hanging="360"/>
      </w:pPr>
      <w:rPr>
        <w:rFonts w:hint="default"/>
      </w:r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3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285D399C"/>
    <w:multiLevelType w:val="hybridMultilevel"/>
    <w:tmpl w:val="CB2840C0"/>
    <w:lvl w:ilvl="0" w:tplc="D6B810B6">
      <w:start w:val="1"/>
      <w:numFmt w:val="lowerLetter"/>
      <w:lvlText w:val="(%1)"/>
      <w:lvlJc w:val="left"/>
      <w:pPr>
        <w:ind w:left="1800" w:hanging="360"/>
      </w:pPr>
      <w:rPr>
        <w:rFonts w:asciiTheme="minorHAnsi" w:eastAsia="Times New Roman" w:hAnsiTheme="minorHAnsi" w:cs="Times New Roman"/>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nsid w:val="29794FF8"/>
    <w:multiLevelType w:val="hybridMultilevel"/>
    <w:tmpl w:val="D7A09CB6"/>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2DAA7ED2"/>
    <w:multiLevelType w:val="hybridMultilevel"/>
    <w:tmpl w:val="04A0C5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30335597"/>
    <w:multiLevelType w:val="multilevel"/>
    <w:tmpl w:val="A922FCEA"/>
    <w:lvl w:ilvl="0">
      <w:start w:val="1"/>
      <w:numFmt w:val="decimal"/>
      <w:lvlText w:val="%1."/>
      <w:lvlJc w:val="left"/>
      <w:pPr>
        <w:tabs>
          <w:tab w:val="num" w:pos="737"/>
        </w:tabs>
        <w:ind w:left="737" w:hanging="737"/>
      </w:pPr>
      <w:rPr>
        <w:rFonts w:hint="default"/>
      </w:rPr>
    </w:lvl>
    <w:lvl w:ilvl="1">
      <w:start w:val="2"/>
      <w:numFmt w:val="decimal"/>
      <w:lvlRestart w:val="0"/>
      <w:lvlText w:val="%1.%2."/>
      <w:lvlJc w:val="left"/>
      <w:pPr>
        <w:tabs>
          <w:tab w:val="num" w:pos="737"/>
        </w:tabs>
        <w:ind w:left="737" w:hanging="737"/>
      </w:pPr>
      <w:rPr>
        <w:rFonts w:hint="default"/>
      </w:rPr>
    </w:lvl>
    <w:lvl w:ilvl="2">
      <w:start w:val="1"/>
      <w:numFmt w:val="none"/>
      <w:lvlText w:val=""/>
      <w:lvlJc w:val="left"/>
      <w:pPr>
        <w:tabs>
          <w:tab w:val="num" w:pos="1021"/>
        </w:tabs>
        <w:ind w:left="1021" w:hanging="454"/>
      </w:pPr>
      <w:rPr>
        <w:rFonts w:hint="default"/>
      </w:rPr>
    </w:lvl>
    <w:lvl w:ilvl="3">
      <w:start w:val="1"/>
      <w:numFmt w:val="lowerLetter"/>
      <w:lvlText w:val="(%4)"/>
      <w:lvlJc w:val="left"/>
      <w:pPr>
        <w:tabs>
          <w:tab w:val="num" w:pos="1588"/>
        </w:tabs>
        <w:ind w:left="1588"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343E7B9B"/>
    <w:multiLevelType w:val="multilevel"/>
    <w:tmpl w:val="CAF6C3AA"/>
    <w:lvl w:ilvl="0">
      <w:start w:val="1"/>
      <w:numFmt w:val="decimal"/>
      <w:pStyle w:val="Heading3"/>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35F35B3A"/>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3AD672FB"/>
    <w:multiLevelType w:val="hybridMultilevel"/>
    <w:tmpl w:val="C288830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3E7F4C19"/>
    <w:multiLevelType w:val="hybridMultilevel"/>
    <w:tmpl w:val="4A7A889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353"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4AB84823"/>
    <w:multiLevelType w:val="hybridMultilevel"/>
    <w:tmpl w:val="A058DBEC"/>
    <w:lvl w:ilvl="0" w:tplc="1214DCC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4D1A16E2"/>
    <w:multiLevelType w:val="hybridMultilevel"/>
    <w:tmpl w:val="AE4C4964"/>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9">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1">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2">
    <w:nsid w:val="66ED6439"/>
    <w:multiLevelType w:val="hybridMultilevel"/>
    <w:tmpl w:val="6D3C0B8E"/>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3">
    <w:nsid w:val="69220F4D"/>
    <w:multiLevelType w:val="hybridMultilevel"/>
    <w:tmpl w:val="48EA8BF6"/>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6B173213"/>
    <w:multiLevelType w:val="hybridMultilevel"/>
    <w:tmpl w:val="76122A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nsid w:val="6C9022CD"/>
    <w:multiLevelType w:val="multilevel"/>
    <w:tmpl w:val="F3DCEB28"/>
    <w:lvl w:ilvl="0">
      <w:start w:val="28"/>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191"/>
        </w:tabs>
        <w:ind w:left="1191" w:hanging="454"/>
      </w:pPr>
      <w:rPr>
        <w:rFonts w:hint="default"/>
      </w:rPr>
    </w:lvl>
    <w:lvl w:ilvl="3">
      <w:start w:val="1"/>
      <w:numFmt w:val="lowerLetter"/>
      <w:lvlText w:val="(%4)"/>
      <w:lvlJc w:val="left"/>
      <w:pPr>
        <w:tabs>
          <w:tab w:val="num" w:pos="1588"/>
        </w:tabs>
        <w:ind w:left="1588"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nsid w:val="6F531813"/>
    <w:multiLevelType w:val="hybridMultilevel"/>
    <w:tmpl w:val="6B22735C"/>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9">
    <w:nsid w:val="706769F2"/>
    <w:multiLevelType w:val="hybridMultilevel"/>
    <w:tmpl w:val="5EE0467A"/>
    <w:lvl w:ilvl="0" w:tplc="D514F202">
      <w:start w:val="1"/>
      <w:numFmt w:val="lowerLetter"/>
      <w:lvlText w:val="(%1)"/>
      <w:lvlJc w:val="left"/>
      <w:pPr>
        <w:ind w:left="3240" w:hanging="360"/>
      </w:pPr>
      <w:rPr>
        <w:rFonts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nsid w:val="7151714E"/>
    <w:multiLevelType w:val="hybridMultilevel"/>
    <w:tmpl w:val="9F7CD764"/>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7ED500A4"/>
    <w:multiLevelType w:val="hybridMultilevel"/>
    <w:tmpl w:val="5B7ABE2C"/>
    <w:lvl w:ilvl="0" w:tplc="2F5C2D48">
      <w:start w:val="1"/>
      <w:numFmt w:val="lowerLetter"/>
      <w:lvlText w:val="%1)"/>
      <w:lvlJc w:val="left"/>
      <w:pPr>
        <w:ind w:left="3240" w:hanging="360"/>
      </w:pPr>
      <w:rPr>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52"/>
  </w:num>
  <w:num w:numId="2">
    <w:abstractNumId w:val="79"/>
  </w:num>
  <w:num w:numId="3">
    <w:abstractNumId w:val="47"/>
  </w:num>
  <w:num w:numId="4">
    <w:abstractNumId w:val="75"/>
  </w:num>
  <w:num w:numId="5">
    <w:abstractNumId w:val="14"/>
  </w:num>
  <w:num w:numId="6">
    <w:abstractNumId w:val="40"/>
  </w:num>
  <w:num w:numId="7">
    <w:abstractNumId w:val="31"/>
  </w:num>
  <w:num w:numId="8">
    <w:abstractNumId w:val="61"/>
  </w:num>
  <w:num w:numId="9">
    <w:abstractNumId w:val="78"/>
  </w:num>
  <w:num w:numId="10">
    <w:abstractNumId w:val="42"/>
  </w:num>
  <w:num w:numId="11">
    <w:abstractNumId w:val="20"/>
  </w:num>
  <w:num w:numId="12">
    <w:abstractNumId w:val="62"/>
  </w:num>
  <w:num w:numId="13">
    <w:abstractNumId w:val="71"/>
  </w:num>
  <w:num w:numId="14">
    <w:abstractNumId w:val="34"/>
  </w:num>
  <w:num w:numId="15">
    <w:abstractNumId w:val="44"/>
  </w:num>
  <w:num w:numId="16">
    <w:abstractNumId w:val="56"/>
  </w:num>
  <w:num w:numId="17">
    <w:abstractNumId w:val="70"/>
  </w:num>
  <w:num w:numId="18">
    <w:abstractNumId w:val="51"/>
  </w:num>
  <w:num w:numId="19">
    <w:abstractNumId w:val="11"/>
  </w:num>
  <w:num w:numId="20">
    <w:abstractNumId w:val="57"/>
  </w:num>
  <w:num w:numId="21">
    <w:abstractNumId w:val="76"/>
  </w:num>
  <w:num w:numId="22">
    <w:abstractNumId w:val="7"/>
  </w:num>
  <w:num w:numId="23">
    <w:abstractNumId w:val="48"/>
  </w:num>
  <w:num w:numId="24">
    <w:abstractNumId w:val="19"/>
  </w:num>
  <w:num w:numId="25">
    <w:abstractNumId w:val="90"/>
  </w:num>
  <w:num w:numId="26">
    <w:abstractNumId w:val="5"/>
  </w:num>
  <w:num w:numId="27">
    <w:abstractNumId w:val="85"/>
  </w:num>
  <w:num w:numId="28">
    <w:abstractNumId w:val="63"/>
  </w:num>
  <w:num w:numId="29">
    <w:abstractNumId w:val="95"/>
  </w:num>
  <w:num w:numId="30">
    <w:abstractNumId w:val="18"/>
  </w:num>
  <w:num w:numId="31">
    <w:abstractNumId w:val="59"/>
  </w:num>
  <w:num w:numId="32">
    <w:abstractNumId w:val="66"/>
  </w:num>
  <w:num w:numId="33">
    <w:abstractNumId w:val="65"/>
  </w:num>
  <w:num w:numId="34">
    <w:abstractNumId w:val="64"/>
  </w:num>
  <w:num w:numId="35">
    <w:abstractNumId w:val="45"/>
  </w:num>
  <w:num w:numId="36">
    <w:abstractNumId w:val="25"/>
  </w:num>
  <w:num w:numId="37">
    <w:abstractNumId w:val="32"/>
  </w:num>
  <w:num w:numId="38">
    <w:abstractNumId w:val="60"/>
  </w:num>
  <w:num w:numId="39">
    <w:abstractNumId w:val="24"/>
  </w:num>
  <w:num w:numId="40">
    <w:abstractNumId w:val="16"/>
  </w:num>
  <w:num w:numId="41">
    <w:abstractNumId w:val="3"/>
  </w:num>
  <w:num w:numId="42">
    <w:abstractNumId w:val="77"/>
  </w:num>
  <w:num w:numId="43">
    <w:abstractNumId w:val="15"/>
  </w:num>
  <w:num w:numId="44">
    <w:abstractNumId w:val="37"/>
  </w:num>
  <w:num w:numId="45">
    <w:abstractNumId w:val="35"/>
  </w:num>
  <w:num w:numId="46">
    <w:abstractNumId w:val="74"/>
  </w:num>
  <w:num w:numId="47">
    <w:abstractNumId w:val="73"/>
  </w:num>
  <w:num w:numId="48">
    <w:abstractNumId w:val="53"/>
  </w:num>
  <w:num w:numId="49">
    <w:abstractNumId w:val="9"/>
  </w:num>
  <w:num w:numId="50">
    <w:abstractNumId w:val="49"/>
  </w:num>
  <w:num w:numId="51">
    <w:abstractNumId w:val="72"/>
  </w:num>
  <w:num w:numId="52">
    <w:abstractNumId w:val="17"/>
  </w:num>
  <w:num w:numId="53">
    <w:abstractNumId w:val="94"/>
  </w:num>
  <w:num w:numId="54">
    <w:abstractNumId w:val="4"/>
  </w:num>
  <w:num w:numId="55">
    <w:abstractNumId w:val="86"/>
  </w:num>
  <w:num w:numId="56">
    <w:abstractNumId w:val="30"/>
  </w:num>
  <w:num w:numId="57">
    <w:abstractNumId w:val="41"/>
  </w:num>
  <w:num w:numId="58">
    <w:abstractNumId w:val="36"/>
  </w:num>
  <w:num w:numId="59">
    <w:abstractNumId w:val="69"/>
  </w:num>
  <w:num w:numId="60">
    <w:abstractNumId w:val="13"/>
  </w:num>
  <w:num w:numId="61">
    <w:abstractNumId w:val="27"/>
  </w:num>
  <w:num w:numId="62">
    <w:abstractNumId w:val="80"/>
  </w:num>
  <w:num w:numId="63">
    <w:abstractNumId w:val="93"/>
  </w:num>
  <w:num w:numId="64">
    <w:abstractNumId w:val="54"/>
  </w:num>
  <w:num w:numId="65">
    <w:abstractNumId w:val="28"/>
  </w:num>
  <w:num w:numId="66">
    <w:abstractNumId w:val="6"/>
  </w:num>
  <w:num w:numId="67">
    <w:abstractNumId w:val="22"/>
  </w:num>
  <w:num w:numId="68">
    <w:abstractNumId w:val="81"/>
  </w:num>
  <w:num w:numId="69">
    <w:abstractNumId w:val="43"/>
  </w:num>
  <w:num w:numId="70">
    <w:abstractNumId w:val="92"/>
  </w:num>
  <w:num w:numId="71">
    <w:abstractNumId w:val="68"/>
  </w:num>
  <w:num w:numId="72">
    <w:abstractNumId w:val="58"/>
  </w:num>
  <w:num w:numId="73">
    <w:abstractNumId w:val="33"/>
  </w:num>
  <w:num w:numId="74">
    <w:abstractNumId w:val="0"/>
  </w:num>
  <w:num w:numId="75">
    <w:abstractNumId w:val="88"/>
  </w:num>
  <w:num w:numId="76">
    <w:abstractNumId w:val="96"/>
  </w:num>
  <w:num w:numId="77">
    <w:abstractNumId w:val="46"/>
  </w:num>
  <w:num w:numId="78">
    <w:abstractNumId w:val="67"/>
  </w:num>
  <w:num w:numId="79">
    <w:abstractNumId w:val="39"/>
  </w:num>
  <w:num w:numId="80">
    <w:abstractNumId w:val="8"/>
  </w:num>
  <w:num w:numId="81">
    <w:abstractNumId w:val="87"/>
  </w:num>
  <w:num w:numId="82">
    <w:abstractNumId w:val="12"/>
  </w:num>
  <w:num w:numId="83">
    <w:abstractNumId w:val="10"/>
  </w:num>
  <w:num w:numId="84">
    <w:abstractNumId w:val="2"/>
  </w:num>
  <w:num w:numId="85">
    <w:abstractNumId w:val="91"/>
  </w:num>
  <w:num w:numId="86">
    <w:abstractNumId w:val="83"/>
  </w:num>
  <w:num w:numId="87">
    <w:abstractNumId w:val="55"/>
  </w:num>
  <w:num w:numId="88">
    <w:abstractNumId w:val="23"/>
  </w:num>
  <w:num w:numId="89">
    <w:abstractNumId w:val="29"/>
  </w:num>
  <w:num w:numId="90">
    <w:abstractNumId w:val="21"/>
  </w:num>
  <w:num w:numId="91">
    <w:abstractNumId w:val="50"/>
  </w:num>
  <w:num w:numId="92">
    <w:abstractNumId w:val="1"/>
  </w:num>
  <w:num w:numId="93">
    <w:abstractNumId w:val="26"/>
  </w:num>
  <w:num w:numId="94">
    <w:abstractNumId w:val="82"/>
  </w:num>
  <w:num w:numId="95">
    <w:abstractNumId w:val="84"/>
  </w:num>
  <w:num w:numId="96">
    <w:abstractNumId w:val="38"/>
  </w:num>
  <w:num w:numId="97">
    <w:abstractNumId w:val="8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34"/>
    <w:rsid w:val="00002472"/>
    <w:rsid w:val="0000335A"/>
    <w:rsid w:val="00005396"/>
    <w:rsid w:val="00005BAE"/>
    <w:rsid w:val="00010F50"/>
    <w:rsid w:val="00011774"/>
    <w:rsid w:val="000119C0"/>
    <w:rsid w:val="0001228B"/>
    <w:rsid w:val="00012734"/>
    <w:rsid w:val="000224B9"/>
    <w:rsid w:val="000229A7"/>
    <w:rsid w:val="00033CB7"/>
    <w:rsid w:val="00040BF0"/>
    <w:rsid w:val="00042CD0"/>
    <w:rsid w:val="00045C8E"/>
    <w:rsid w:val="00051918"/>
    <w:rsid w:val="00057220"/>
    <w:rsid w:val="000577B5"/>
    <w:rsid w:val="00062860"/>
    <w:rsid w:val="00075DF1"/>
    <w:rsid w:val="0008460B"/>
    <w:rsid w:val="0008575E"/>
    <w:rsid w:val="000903D8"/>
    <w:rsid w:val="00096A4F"/>
    <w:rsid w:val="000A536F"/>
    <w:rsid w:val="000C3B61"/>
    <w:rsid w:val="000C644A"/>
    <w:rsid w:val="000C7ACD"/>
    <w:rsid w:val="000E6510"/>
    <w:rsid w:val="000F0D7B"/>
    <w:rsid w:val="000F2EA9"/>
    <w:rsid w:val="000F38EF"/>
    <w:rsid w:val="000F6D95"/>
    <w:rsid w:val="001034B1"/>
    <w:rsid w:val="00103F12"/>
    <w:rsid w:val="00110D7F"/>
    <w:rsid w:val="00111E73"/>
    <w:rsid w:val="00112043"/>
    <w:rsid w:val="001234D1"/>
    <w:rsid w:val="00127877"/>
    <w:rsid w:val="00131594"/>
    <w:rsid w:val="001349AB"/>
    <w:rsid w:val="0013701E"/>
    <w:rsid w:val="00141EDB"/>
    <w:rsid w:val="0014338A"/>
    <w:rsid w:val="00147E6B"/>
    <w:rsid w:val="00162CF6"/>
    <w:rsid w:val="00163FCC"/>
    <w:rsid w:val="00166AF2"/>
    <w:rsid w:val="001670D9"/>
    <w:rsid w:val="00171EA1"/>
    <w:rsid w:val="00172D5F"/>
    <w:rsid w:val="001806E9"/>
    <w:rsid w:val="001831AC"/>
    <w:rsid w:val="00191059"/>
    <w:rsid w:val="00191791"/>
    <w:rsid w:val="00196C3C"/>
    <w:rsid w:val="001A19B8"/>
    <w:rsid w:val="001A22CF"/>
    <w:rsid w:val="001A6296"/>
    <w:rsid w:val="001A6B21"/>
    <w:rsid w:val="001A7606"/>
    <w:rsid w:val="001B2999"/>
    <w:rsid w:val="001B3E21"/>
    <w:rsid w:val="001B6CC7"/>
    <w:rsid w:val="001C1D4C"/>
    <w:rsid w:val="001C4895"/>
    <w:rsid w:val="001C6F02"/>
    <w:rsid w:val="001D603B"/>
    <w:rsid w:val="001E1A5D"/>
    <w:rsid w:val="001E25F3"/>
    <w:rsid w:val="001E464A"/>
    <w:rsid w:val="001F5A2B"/>
    <w:rsid w:val="0020074C"/>
    <w:rsid w:val="0020250D"/>
    <w:rsid w:val="00203523"/>
    <w:rsid w:val="002045CC"/>
    <w:rsid w:val="002053B7"/>
    <w:rsid w:val="00214967"/>
    <w:rsid w:val="0021711E"/>
    <w:rsid w:val="0022236E"/>
    <w:rsid w:val="002225FA"/>
    <w:rsid w:val="00223A2D"/>
    <w:rsid w:val="00234816"/>
    <w:rsid w:val="00244799"/>
    <w:rsid w:val="00244C86"/>
    <w:rsid w:val="00246F05"/>
    <w:rsid w:val="002537B2"/>
    <w:rsid w:val="00255B4A"/>
    <w:rsid w:val="002574D8"/>
    <w:rsid w:val="0026565E"/>
    <w:rsid w:val="0026694F"/>
    <w:rsid w:val="00272655"/>
    <w:rsid w:val="00272F16"/>
    <w:rsid w:val="002853D6"/>
    <w:rsid w:val="00296A7F"/>
    <w:rsid w:val="002A1A7F"/>
    <w:rsid w:val="002A29C0"/>
    <w:rsid w:val="002A4459"/>
    <w:rsid w:val="002A4591"/>
    <w:rsid w:val="002B0176"/>
    <w:rsid w:val="002B1CB2"/>
    <w:rsid w:val="002C0CC7"/>
    <w:rsid w:val="002C43A8"/>
    <w:rsid w:val="002C4805"/>
    <w:rsid w:val="002C5C22"/>
    <w:rsid w:val="002E727F"/>
    <w:rsid w:val="00302D37"/>
    <w:rsid w:val="00303399"/>
    <w:rsid w:val="00304EBE"/>
    <w:rsid w:val="003052BD"/>
    <w:rsid w:val="003119B3"/>
    <w:rsid w:val="00315393"/>
    <w:rsid w:val="00322B06"/>
    <w:rsid w:val="00334569"/>
    <w:rsid w:val="003442C1"/>
    <w:rsid w:val="00344DC7"/>
    <w:rsid w:val="00345D8E"/>
    <w:rsid w:val="00353F4F"/>
    <w:rsid w:val="00360A87"/>
    <w:rsid w:val="0036459C"/>
    <w:rsid w:val="00365FFE"/>
    <w:rsid w:val="003664BA"/>
    <w:rsid w:val="003721CF"/>
    <w:rsid w:val="00374385"/>
    <w:rsid w:val="00374D7D"/>
    <w:rsid w:val="00374DEB"/>
    <w:rsid w:val="003754BE"/>
    <w:rsid w:val="0037600B"/>
    <w:rsid w:val="003777E8"/>
    <w:rsid w:val="003853E7"/>
    <w:rsid w:val="00386578"/>
    <w:rsid w:val="00386986"/>
    <w:rsid w:val="00387F21"/>
    <w:rsid w:val="003902CA"/>
    <w:rsid w:val="003908E9"/>
    <w:rsid w:val="0039140E"/>
    <w:rsid w:val="00392DA3"/>
    <w:rsid w:val="003A2881"/>
    <w:rsid w:val="003A2F68"/>
    <w:rsid w:val="003B3D7E"/>
    <w:rsid w:val="003B66A2"/>
    <w:rsid w:val="003B6ECF"/>
    <w:rsid w:val="003C7CFC"/>
    <w:rsid w:val="003D026D"/>
    <w:rsid w:val="003D3B0C"/>
    <w:rsid w:val="003E28E4"/>
    <w:rsid w:val="003E511F"/>
    <w:rsid w:val="003E6D77"/>
    <w:rsid w:val="003F0279"/>
    <w:rsid w:val="003F20F9"/>
    <w:rsid w:val="003F6C6D"/>
    <w:rsid w:val="00405B00"/>
    <w:rsid w:val="00406A8C"/>
    <w:rsid w:val="004100E2"/>
    <w:rsid w:val="004106BD"/>
    <w:rsid w:val="00410FC0"/>
    <w:rsid w:val="004141A2"/>
    <w:rsid w:val="004171FB"/>
    <w:rsid w:val="004305EA"/>
    <w:rsid w:val="00434987"/>
    <w:rsid w:val="00442357"/>
    <w:rsid w:val="00443287"/>
    <w:rsid w:val="00454689"/>
    <w:rsid w:val="00454A28"/>
    <w:rsid w:val="00455148"/>
    <w:rsid w:val="00455AE7"/>
    <w:rsid w:val="00455D78"/>
    <w:rsid w:val="00457652"/>
    <w:rsid w:val="00470DA6"/>
    <w:rsid w:val="00471318"/>
    <w:rsid w:val="00472C56"/>
    <w:rsid w:val="004750EA"/>
    <w:rsid w:val="0047645F"/>
    <w:rsid w:val="00477BD1"/>
    <w:rsid w:val="00491B53"/>
    <w:rsid w:val="00497DAF"/>
    <w:rsid w:val="004A15BC"/>
    <w:rsid w:val="004A6277"/>
    <w:rsid w:val="004B6434"/>
    <w:rsid w:val="004B6742"/>
    <w:rsid w:val="004B788A"/>
    <w:rsid w:val="004C708B"/>
    <w:rsid w:val="004D21D1"/>
    <w:rsid w:val="004D3ADC"/>
    <w:rsid w:val="004D55D8"/>
    <w:rsid w:val="004D6B3E"/>
    <w:rsid w:val="004E17FD"/>
    <w:rsid w:val="004E2FEE"/>
    <w:rsid w:val="004E3166"/>
    <w:rsid w:val="004E5AA4"/>
    <w:rsid w:val="004E7C66"/>
    <w:rsid w:val="004F283F"/>
    <w:rsid w:val="004F41CA"/>
    <w:rsid w:val="004F4213"/>
    <w:rsid w:val="004F733B"/>
    <w:rsid w:val="0051554D"/>
    <w:rsid w:val="005233D8"/>
    <w:rsid w:val="00525099"/>
    <w:rsid w:val="00526368"/>
    <w:rsid w:val="00535866"/>
    <w:rsid w:val="00536EBA"/>
    <w:rsid w:val="00540B63"/>
    <w:rsid w:val="005424C8"/>
    <w:rsid w:val="00544723"/>
    <w:rsid w:val="00554404"/>
    <w:rsid w:val="00556139"/>
    <w:rsid w:val="00557B93"/>
    <w:rsid w:val="0056067B"/>
    <w:rsid w:val="00564B1E"/>
    <w:rsid w:val="0056679B"/>
    <w:rsid w:val="005704C9"/>
    <w:rsid w:val="00572FEE"/>
    <w:rsid w:val="005759B7"/>
    <w:rsid w:val="00576A58"/>
    <w:rsid w:val="005822BC"/>
    <w:rsid w:val="00584EFA"/>
    <w:rsid w:val="0059099E"/>
    <w:rsid w:val="00590AF0"/>
    <w:rsid w:val="00594835"/>
    <w:rsid w:val="005958F2"/>
    <w:rsid w:val="00597609"/>
    <w:rsid w:val="00597A9E"/>
    <w:rsid w:val="005A361C"/>
    <w:rsid w:val="005C0573"/>
    <w:rsid w:val="005C473A"/>
    <w:rsid w:val="005C7FD2"/>
    <w:rsid w:val="005D34AE"/>
    <w:rsid w:val="005D420D"/>
    <w:rsid w:val="005D4CDA"/>
    <w:rsid w:val="005D7D11"/>
    <w:rsid w:val="005E1F34"/>
    <w:rsid w:val="005E1FE7"/>
    <w:rsid w:val="005E7588"/>
    <w:rsid w:val="005F73E6"/>
    <w:rsid w:val="00602773"/>
    <w:rsid w:val="006033A7"/>
    <w:rsid w:val="00620031"/>
    <w:rsid w:val="00623267"/>
    <w:rsid w:val="0064549F"/>
    <w:rsid w:val="006458C2"/>
    <w:rsid w:val="006465F8"/>
    <w:rsid w:val="006540AE"/>
    <w:rsid w:val="00654215"/>
    <w:rsid w:val="0065573A"/>
    <w:rsid w:val="00655EF8"/>
    <w:rsid w:val="006600EF"/>
    <w:rsid w:val="00664309"/>
    <w:rsid w:val="0067108B"/>
    <w:rsid w:val="00672658"/>
    <w:rsid w:val="00680F97"/>
    <w:rsid w:val="00682DF3"/>
    <w:rsid w:val="00691A30"/>
    <w:rsid w:val="00697260"/>
    <w:rsid w:val="006A62CD"/>
    <w:rsid w:val="006A69F2"/>
    <w:rsid w:val="006C04DF"/>
    <w:rsid w:val="006C25E2"/>
    <w:rsid w:val="006D6CC2"/>
    <w:rsid w:val="006E5588"/>
    <w:rsid w:val="006E63F3"/>
    <w:rsid w:val="006F0FE7"/>
    <w:rsid w:val="006F4E40"/>
    <w:rsid w:val="00706428"/>
    <w:rsid w:val="00712628"/>
    <w:rsid w:val="00712F72"/>
    <w:rsid w:val="00716A70"/>
    <w:rsid w:val="0072000F"/>
    <w:rsid w:val="0072052E"/>
    <w:rsid w:val="007242AC"/>
    <w:rsid w:val="007246F1"/>
    <w:rsid w:val="00725FC3"/>
    <w:rsid w:val="00726560"/>
    <w:rsid w:val="007268CC"/>
    <w:rsid w:val="00731CEB"/>
    <w:rsid w:val="007354A1"/>
    <w:rsid w:val="007375E9"/>
    <w:rsid w:val="0074423A"/>
    <w:rsid w:val="00755A38"/>
    <w:rsid w:val="0075616F"/>
    <w:rsid w:val="007643F7"/>
    <w:rsid w:val="00770566"/>
    <w:rsid w:val="00774349"/>
    <w:rsid w:val="00775267"/>
    <w:rsid w:val="0077740A"/>
    <w:rsid w:val="00792AAC"/>
    <w:rsid w:val="007932BC"/>
    <w:rsid w:val="007A1A4F"/>
    <w:rsid w:val="007A2137"/>
    <w:rsid w:val="007A3409"/>
    <w:rsid w:val="007B0E95"/>
    <w:rsid w:val="007B4974"/>
    <w:rsid w:val="007B49A4"/>
    <w:rsid w:val="007B4D71"/>
    <w:rsid w:val="007C1B4F"/>
    <w:rsid w:val="007C4970"/>
    <w:rsid w:val="007C74FC"/>
    <w:rsid w:val="007D2DE7"/>
    <w:rsid w:val="007D2F02"/>
    <w:rsid w:val="007E2285"/>
    <w:rsid w:val="007E4762"/>
    <w:rsid w:val="007E5111"/>
    <w:rsid w:val="007F122E"/>
    <w:rsid w:val="00801316"/>
    <w:rsid w:val="00802AA0"/>
    <w:rsid w:val="00802E62"/>
    <w:rsid w:val="00803C3B"/>
    <w:rsid w:val="00804E6A"/>
    <w:rsid w:val="00816829"/>
    <w:rsid w:val="00824CA7"/>
    <w:rsid w:val="00827368"/>
    <w:rsid w:val="00830DE0"/>
    <w:rsid w:val="0083526E"/>
    <w:rsid w:val="008406A9"/>
    <w:rsid w:val="00850819"/>
    <w:rsid w:val="00854E6C"/>
    <w:rsid w:val="00857396"/>
    <w:rsid w:val="00860389"/>
    <w:rsid w:val="00864E34"/>
    <w:rsid w:val="0086648C"/>
    <w:rsid w:val="00870304"/>
    <w:rsid w:val="00871334"/>
    <w:rsid w:val="00875D19"/>
    <w:rsid w:val="00876E98"/>
    <w:rsid w:val="008816D1"/>
    <w:rsid w:val="0088212D"/>
    <w:rsid w:val="0088227E"/>
    <w:rsid w:val="00885089"/>
    <w:rsid w:val="008876C0"/>
    <w:rsid w:val="0089251A"/>
    <w:rsid w:val="00893E3A"/>
    <w:rsid w:val="0089725C"/>
    <w:rsid w:val="008A422D"/>
    <w:rsid w:val="008A5902"/>
    <w:rsid w:val="008A5FD5"/>
    <w:rsid w:val="008C00FD"/>
    <w:rsid w:val="008C07F7"/>
    <w:rsid w:val="008C0C42"/>
    <w:rsid w:val="008C30DC"/>
    <w:rsid w:val="008C781D"/>
    <w:rsid w:val="008D2268"/>
    <w:rsid w:val="00900A20"/>
    <w:rsid w:val="00905D5C"/>
    <w:rsid w:val="0090619C"/>
    <w:rsid w:val="00907534"/>
    <w:rsid w:val="0091426F"/>
    <w:rsid w:val="00916671"/>
    <w:rsid w:val="00921722"/>
    <w:rsid w:val="00923C2E"/>
    <w:rsid w:val="00924431"/>
    <w:rsid w:val="00924C37"/>
    <w:rsid w:val="00930448"/>
    <w:rsid w:val="0093098D"/>
    <w:rsid w:val="00933CCD"/>
    <w:rsid w:val="00934940"/>
    <w:rsid w:val="0094314F"/>
    <w:rsid w:val="0094394A"/>
    <w:rsid w:val="00954E22"/>
    <w:rsid w:val="009603AC"/>
    <w:rsid w:val="00962621"/>
    <w:rsid w:val="00962639"/>
    <w:rsid w:val="009719A7"/>
    <w:rsid w:val="0097405D"/>
    <w:rsid w:val="0097617C"/>
    <w:rsid w:val="009775EA"/>
    <w:rsid w:val="009810C0"/>
    <w:rsid w:val="00982BB3"/>
    <w:rsid w:val="00984D3D"/>
    <w:rsid w:val="0099258A"/>
    <w:rsid w:val="009964A6"/>
    <w:rsid w:val="009A20EE"/>
    <w:rsid w:val="009B0721"/>
    <w:rsid w:val="009B1DBD"/>
    <w:rsid w:val="009B3AEA"/>
    <w:rsid w:val="009C593A"/>
    <w:rsid w:val="009D1C6F"/>
    <w:rsid w:val="009D2C8F"/>
    <w:rsid w:val="009D3F68"/>
    <w:rsid w:val="009D472B"/>
    <w:rsid w:val="009D62DC"/>
    <w:rsid w:val="009E1EF3"/>
    <w:rsid w:val="009E4FAC"/>
    <w:rsid w:val="009E5F99"/>
    <w:rsid w:val="00A01A9F"/>
    <w:rsid w:val="00A03046"/>
    <w:rsid w:val="00A07867"/>
    <w:rsid w:val="00A1111B"/>
    <w:rsid w:val="00A22B2A"/>
    <w:rsid w:val="00A274DE"/>
    <w:rsid w:val="00A319B3"/>
    <w:rsid w:val="00A439A5"/>
    <w:rsid w:val="00A4626C"/>
    <w:rsid w:val="00A52C4D"/>
    <w:rsid w:val="00A6056B"/>
    <w:rsid w:val="00A62132"/>
    <w:rsid w:val="00A6641A"/>
    <w:rsid w:val="00A66778"/>
    <w:rsid w:val="00A6756E"/>
    <w:rsid w:val="00A67757"/>
    <w:rsid w:val="00A7103D"/>
    <w:rsid w:val="00A776FC"/>
    <w:rsid w:val="00A86ADA"/>
    <w:rsid w:val="00A87083"/>
    <w:rsid w:val="00A90E52"/>
    <w:rsid w:val="00A90F1B"/>
    <w:rsid w:val="00A92A6A"/>
    <w:rsid w:val="00AA1E70"/>
    <w:rsid w:val="00AA33D7"/>
    <w:rsid w:val="00AA5B66"/>
    <w:rsid w:val="00AA640C"/>
    <w:rsid w:val="00AB022C"/>
    <w:rsid w:val="00AB118B"/>
    <w:rsid w:val="00AB7587"/>
    <w:rsid w:val="00AB7A60"/>
    <w:rsid w:val="00AC1F20"/>
    <w:rsid w:val="00AC4056"/>
    <w:rsid w:val="00AC4D2B"/>
    <w:rsid w:val="00AC4EF7"/>
    <w:rsid w:val="00AC56D9"/>
    <w:rsid w:val="00AC60DA"/>
    <w:rsid w:val="00AD3A34"/>
    <w:rsid w:val="00AD4540"/>
    <w:rsid w:val="00AE1F7C"/>
    <w:rsid w:val="00AE522C"/>
    <w:rsid w:val="00AE5956"/>
    <w:rsid w:val="00AE62AA"/>
    <w:rsid w:val="00B0352F"/>
    <w:rsid w:val="00B072F5"/>
    <w:rsid w:val="00B12846"/>
    <w:rsid w:val="00B14844"/>
    <w:rsid w:val="00B2294A"/>
    <w:rsid w:val="00B2410E"/>
    <w:rsid w:val="00B24858"/>
    <w:rsid w:val="00B2721E"/>
    <w:rsid w:val="00B27E7C"/>
    <w:rsid w:val="00B42E46"/>
    <w:rsid w:val="00B45231"/>
    <w:rsid w:val="00B454EE"/>
    <w:rsid w:val="00B50FF9"/>
    <w:rsid w:val="00B5340B"/>
    <w:rsid w:val="00B5728C"/>
    <w:rsid w:val="00B67FA8"/>
    <w:rsid w:val="00B72FEC"/>
    <w:rsid w:val="00B77AC4"/>
    <w:rsid w:val="00B842C0"/>
    <w:rsid w:val="00B96D73"/>
    <w:rsid w:val="00BA1874"/>
    <w:rsid w:val="00BA481E"/>
    <w:rsid w:val="00BA4A8F"/>
    <w:rsid w:val="00BB2213"/>
    <w:rsid w:val="00BB54FF"/>
    <w:rsid w:val="00BB575E"/>
    <w:rsid w:val="00BB5776"/>
    <w:rsid w:val="00BC75F0"/>
    <w:rsid w:val="00BD089B"/>
    <w:rsid w:val="00BD3DBE"/>
    <w:rsid w:val="00BD6D34"/>
    <w:rsid w:val="00BE088D"/>
    <w:rsid w:val="00BF045A"/>
    <w:rsid w:val="00BF6856"/>
    <w:rsid w:val="00BF6CDD"/>
    <w:rsid w:val="00BF7B7B"/>
    <w:rsid w:val="00C0422D"/>
    <w:rsid w:val="00C068D9"/>
    <w:rsid w:val="00C20F87"/>
    <w:rsid w:val="00C232DB"/>
    <w:rsid w:val="00C23418"/>
    <w:rsid w:val="00C24E52"/>
    <w:rsid w:val="00C252E3"/>
    <w:rsid w:val="00C401CD"/>
    <w:rsid w:val="00C44E3D"/>
    <w:rsid w:val="00C451A4"/>
    <w:rsid w:val="00C463B3"/>
    <w:rsid w:val="00C53F08"/>
    <w:rsid w:val="00C54D27"/>
    <w:rsid w:val="00C56A0A"/>
    <w:rsid w:val="00C61DBE"/>
    <w:rsid w:val="00C61F53"/>
    <w:rsid w:val="00C6600F"/>
    <w:rsid w:val="00C70229"/>
    <w:rsid w:val="00C812AE"/>
    <w:rsid w:val="00C842D8"/>
    <w:rsid w:val="00C85EEA"/>
    <w:rsid w:val="00C91AC6"/>
    <w:rsid w:val="00CA2587"/>
    <w:rsid w:val="00CA403D"/>
    <w:rsid w:val="00CA43C5"/>
    <w:rsid w:val="00CA5B7D"/>
    <w:rsid w:val="00CB0624"/>
    <w:rsid w:val="00CB378D"/>
    <w:rsid w:val="00CB48F5"/>
    <w:rsid w:val="00CC1140"/>
    <w:rsid w:val="00CC2C3B"/>
    <w:rsid w:val="00CC7385"/>
    <w:rsid w:val="00CD7F85"/>
    <w:rsid w:val="00CE1601"/>
    <w:rsid w:val="00CE1BAE"/>
    <w:rsid w:val="00CE236E"/>
    <w:rsid w:val="00CE3278"/>
    <w:rsid w:val="00CE39FC"/>
    <w:rsid w:val="00CE6AE2"/>
    <w:rsid w:val="00CE6C5B"/>
    <w:rsid w:val="00D021BD"/>
    <w:rsid w:val="00D071D3"/>
    <w:rsid w:val="00D07C98"/>
    <w:rsid w:val="00D129B2"/>
    <w:rsid w:val="00D14F37"/>
    <w:rsid w:val="00D200DF"/>
    <w:rsid w:val="00D20872"/>
    <w:rsid w:val="00D228AC"/>
    <w:rsid w:val="00D24390"/>
    <w:rsid w:val="00D26197"/>
    <w:rsid w:val="00D27D45"/>
    <w:rsid w:val="00D3035D"/>
    <w:rsid w:val="00D3328A"/>
    <w:rsid w:val="00D3711D"/>
    <w:rsid w:val="00D4242F"/>
    <w:rsid w:val="00D43718"/>
    <w:rsid w:val="00D454E6"/>
    <w:rsid w:val="00D45C1F"/>
    <w:rsid w:val="00D4697F"/>
    <w:rsid w:val="00D55D69"/>
    <w:rsid w:val="00D62F05"/>
    <w:rsid w:val="00D85474"/>
    <w:rsid w:val="00D87A11"/>
    <w:rsid w:val="00D90155"/>
    <w:rsid w:val="00D92B9F"/>
    <w:rsid w:val="00D931C6"/>
    <w:rsid w:val="00D963F5"/>
    <w:rsid w:val="00D97E98"/>
    <w:rsid w:val="00DA020C"/>
    <w:rsid w:val="00DA064A"/>
    <w:rsid w:val="00DA2452"/>
    <w:rsid w:val="00DA5E39"/>
    <w:rsid w:val="00DA714F"/>
    <w:rsid w:val="00DB2EFA"/>
    <w:rsid w:val="00DB50A0"/>
    <w:rsid w:val="00DB77E8"/>
    <w:rsid w:val="00DC45A3"/>
    <w:rsid w:val="00DC4D40"/>
    <w:rsid w:val="00DD5CF5"/>
    <w:rsid w:val="00DE6C90"/>
    <w:rsid w:val="00DF4267"/>
    <w:rsid w:val="00DF4D52"/>
    <w:rsid w:val="00E049E1"/>
    <w:rsid w:val="00E16BC0"/>
    <w:rsid w:val="00E21B7C"/>
    <w:rsid w:val="00E26525"/>
    <w:rsid w:val="00E30206"/>
    <w:rsid w:val="00E376A2"/>
    <w:rsid w:val="00E408F8"/>
    <w:rsid w:val="00E46B29"/>
    <w:rsid w:val="00E529CE"/>
    <w:rsid w:val="00E60D65"/>
    <w:rsid w:val="00E62BE0"/>
    <w:rsid w:val="00E640FE"/>
    <w:rsid w:val="00E6646F"/>
    <w:rsid w:val="00E664B9"/>
    <w:rsid w:val="00E75926"/>
    <w:rsid w:val="00E81390"/>
    <w:rsid w:val="00E85026"/>
    <w:rsid w:val="00E85767"/>
    <w:rsid w:val="00E871AD"/>
    <w:rsid w:val="00E90491"/>
    <w:rsid w:val="00EA1413"/>
    <w:rsid w:val="00EA1581"/>
    <w:rsid w:val="00EA35CA"/>
    <w:rsid w:val="00EA3BE3"/>
    <w:rsid w:val="00EA7F06"/>
    <w:rsid w:val="00EB3BB3"/>
    <w:rsid w:val="00EB706E"/>
    <w:rsid w:val="00EB7564"/>
    <w:rsid w:val="00EB7A88"/>
    <w:rsid w:val="00EC3D6F"/>
    <w:rsid w:val="00ED018F"/>
    <w:rsid w:val="00ED5F06"/>
    <w:rsid w:val="00ED67B4"/>
    <w:rsid w:val="00ED706E"/>
    <w:rsid w:val="00EE3417"/>
    <w:rsid w:val="00EF0347"/>
    <w:rsid w:val="00EF2E56"/>
    <w:rsid w:val="00EF484E"/>
    <w:rsid w:val="00EF4D40"/>
    <w:rsid w:val="00EF6E75"/>
    <w:rsid w:val="00F0152A"/>
    <w:rsid w:val="00F01D5E"/>
    <w:rsid w:val="00F04924"/>
    <w:rsid w:val="00F07384"/>
    <w:rsid w:val="00F12695"/>
    <w:rsid w:val="00F17106"/>
    <w:rsid w:val="00F173ED"/>
    <w:rsid w:val="00F20B27"/>
    <w:rsid w:val="00F2225C"/>
    <w:rsid w:val="00F36895"/>
    <w:rsid w:val="00F377BF"/>
    <w:rsid w:val="00F423B1"/>
    <w:rsid w:val="00F42DC1"/>
    <w:rsid w:val="00F45491"/>
    <w:rsid w:val="00F55556"/>
    <w:rsid w:val="00F63FAF"/>
    <w:rsid w:val="00F662D4"/>
    <w:rsid w:val="00F842A2"/>
    <w:rsid w:val="00F90EC5"/>
    <w:rsid w:val="00F9341B"/>
    <w:rsid w:val="00F93647"/>
    <w:rsid w:val="00F95CBD"/>
    <w:rsid w:val="00F979D0"/>
    <w:rsid w:val="00F97BAA"/>
    <w:rsid w:val="00FB089A"/>
    <w:rsid w:val="00FB2A1D"/>
    <w:rsid w:val="00FB58C3"/>
    <w:rsid w:val="00FC7FF3"/>
    <w:rsid w:val="00FD14B1"/>
    <w:rsid w:val="00FD36CE"/>
    <w:rsid w:val="00FD3DB4"/>
    <w:rsid w:val="00FD5065"/>
    <w:rsid w:val="00FD5641"/>
    <w:rsid w:val="00FD7652"/>
    <w:rsid w:val="00FD7DC8"/>
    <w:rsid w:val="00FE01A7"/>
    <w:rsid w:val="00FE2060"/>
    <w:rsid w:val="00FF240D"/>
    <w:rsid w:val="00FF60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AE"/>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6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70"/>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18"/>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18"/>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18"/>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18"/>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67"/>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 w:type="paragraph" w:customStyle="1" w:styleId="Heading11">
    <w:name w:val="Heading 11"/>
    <w:basedOn w:val="Normal"/>
    <w:qFormat/>
    <w:rsid w:val="00470DA6"/>
    <w:pPr>
      <w:numPr>
        <w:numId w:val="74"/>
      </w:numPr>
      <w:spacing w:before="240" w:after="60" w:line="240" w:lineRule="auto"/>
      <w:jc w:val="both"/>
    </w:pPr>
    <w:rPr>
      <w:rFonts w:ascii="Arial" w:eastAsia="Times New Roman" w:hAnsi="Arial" w:cs="Times New Roman"/>
      <w:b/>
      <w:sz w:val="20"/>
      <w:szCs w:val="20"/>
    </w:rPr>
  </w:style>
  <w:style w:type="paragraph" w:styleId="BodyText2">
    <w:name w:val="Body Text 2"/>
    <w:basedOn w:val="Normal"/>
    <w:link w:val="BodyText2Char"/>
    <w:uiPriority w:val="99"/>
    <w:semiHidden/>
    <w:rsid w:val="00470DA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470DA6"/>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4C708B"/>
    <w:pPr>
      <w:spacing w:after="100"/>
    </w:pPr>
  </w:style>
  <w:style w:type="paragraph" w:styleId="TOC2">
    <w:name w:val="toc 2"/>
    <w:basedOn w:val="Normal"/>
    <w:next w:val="Normal"/>
    <w:autoRedefine/>
    <w:uiPriority w:val="39"/>
    <w:unhideWhenUsed/>
    <w:rsid w:val="004C708B"/>
    <w:pPr>
      <w:spacing w:after="100"/>
      <w:ind w:left="220"/>
    </w:pPr>
  </w:style>
  <w:style w:type="paragraph" w:styleId="TOC3">
    <w:name w:val="toc 3"/>
    <w:basedOn w:val="Normal"/>
    <w:next w:val="Normal"/>
    <w:autoRedefine/>
    <w:uiPriority w:val="39"/>
    <w:unhideWhenUsed/>
    <w:rsid w:val="004C708B"/>
    <w:pPr>
      <w:spacing w:after="100"/>
      <w:ind w:left="440"/>
    </w:pPr>
  </w:style>
  <w:style w:type="paragraph" w:styleId="TOC4">
    <w:name w:val="toc 4"/>
    <w:basedOn w:val="Normal"/>
    <w:next w:val="Normal"/>
    <w:autoRedefine/>
    <w:uiPriority w:val="39"/>
    <w:unhideWhenUsed/>
    <w:rsid w:val="004C708B"/>
    <w:pPr>
      <w:spacing w:after="100"/>
      <w:ind w:left="660"/>
    </w:pPr>
    <w:rPr>
      <w:rFonts w:eastAsiaTheme="minorEastAsia"/>
      <w:lang w:eastAsia="en-AU"/>
    </w:rPr>
  </w:style>
  <w:style w:type="paragraph" w:styleId="TOC5">
    <w:name w:val="toc 5"/>
    <w:basedOn w:val="Normal"/>
    <w:next w:val="Normal"/>
    <w:autoRedefine/>
    <w:uiPriority w:val="39"/>
    <w:unhideWhenUsed/>
    <w:rsid w:val="004C708B"/>
    <w:pPr>
      <w:spacing w:after="100"/>
      <w:ind w:left="880"/>
    </w:pPr>
    <w:rPr>
      <w:rFonts w:eastAsiaTheme="minorEastAsia"/>
      <w:lang w:eastAsia="en-AU"/>
    </w:rPr>
  </w:style>
  <w:style w:type="paragraph" w:styleId="TOC6">
    <w:name w:val="toc 6"/>
    <w:basedOn w:val="Normal"/>
    <w:next w:val="Normal"/>
    <w:autoRedefine/>
    <w:uiPriority w:val="39"/>
    <w:unhideWhenUsed/>
    <w:rsid w:val="004C708B"/>
    <w:pPr>
      <w:spacing w:after="100"/>
      <w:ind w:left="1100"/>
    </w:pPr>
    <w:rPr>
      <w:rFonts w:eastAsiaTheme="minorEastAsia"/>
      <w:lang w:eastAsia="en-AU"/>
    </w:rPr>
  </w:style>
  <w:style w:type="paragraph" w:styleId="TOC7">
    <w:name w:val="toc 7"/>
    <w:basedOn w:val="Normal"/>
    <w:next w:val="Normal"/>
    <w:autoRedefine/>
    <w:uiPriority w:val="39"/>
    <w:unhideWhenUsed/>
    <w:rsid w:val="004C708B"/>
    <w:pPr>
      <w:spacing w:after="100"/>
      <w:ind w:left="1320"/>
    </w:pPr>
    <w:rPr>
      <w:rFonts w:eastAsiaTheme="minorEastAsia"/>
      <w:lang w:eastAsia="en-AU"/>
    </w:rPr>
  </w:style>
  <w:style w:type="paragraph" w:styleId="TOC8">
    <w:name w:val="toc 8"/>
    <w:basedOn w:val="Normal"/>
    <w:next w:val="Normal"/>
    <w:autoRedefine/>
    <w:uiPriority w:val="39"/>
    <w:unhideWhenUsed/>
    <w:rsid w:val="004C708B"/>
    <w:pPr>
      <w:spacing w:after="100"/>
      <w:ind w:left="1540"/>
    </w:pPr>
    <w:rPr>
      <w:rFonts w:eastAsiaTheme="minorEastAsia"/>
      <w:lang w:eastAsia="en-AU"/>
    </w:rPr>
  </w:style>
  <w:style w:type="paragraph" w:styleId="TOC9">
    <w:name w:val="toc 9"/>
    <w:basedOn w:val="Normal"/>
    <w:next w:val="Normal"/>
    <w:autoRedefine/>
    <w:uiPriority w:val="39"/>
    <w:unhideWhenUsed/>
    <w:rsid w:val="004C708B"/>
    <w:pPr>
      <w:spacing w:after="100"/>
      <w:ind w:left="1760"/>
    </w:pPr>
    <w:rPr>
      <w:rFonts w:eastAsiaTheme="minorEastAsia"/>
      <w:lang w:eastAsia="en-AU"/>
    </w:rPr>
  </w:style>
  <w:style w:type="character" w:styleId="Hyperlink">
    <w:name w:val="Hyperlink"/>
    <w:basedOn w:val="DefaultParagraphFont"/>
    <w:uiPriority w:val="99"/>
    <w:unhideWhenUsed/>
    <w:rsid w:val="004C708B"/>
    <w:rPr>
      <w:color w:val="0000FF" w:themeColor="hyperlink"/>
      <w:u w:val="single"/>
    </w:rPr>
  </w:style>
  <w:style w:type="paragraph" w:styleId="BodyTextIndent2">
    <w:name w:val="Body Text Indent 2"/>
    <w:basedOn w:val="Normal"/>
    <w:link w:val="BodyTextIndent2Char"/>
    <w:uiPriority w:val="99"/>
    <w:semiHidden/>
    <w:unhideWhenUsed/>
    <w:rsid w:val="00033CB7"/>
    <w:pPr>
      <w:spacing w:after="120" w:line="480" w:lineRule="auto"/>
      <w:ind w:left="283"/>
    </w:pPr>
  </w:style>
  <w:style w:type="character" w:customStyle="1" w:styleId="BodyTextIndent2Char">
    <w:name w:val="Body Text Indent 2 Char"/>
    <w:basedOn w:val="DefaultParagraphFont"/>
    <w:link w:val="BodyTextIndent2"/>
    <w:uiPriority w:val="99"/>
    <w:semiHidden/>
    <w:rsid w:val="00033CB7"/>
  </w:style>
  <w:style w:type="paragraph" w:styleId="BodyText3">
    <w:name w:val="Body Text 3"/>
    <w:basedOn w:val="Normal"/>
    <w:link w:val="BodyText3Char"/>
    <w:uiPriority w:val="99"/>
    <w:semiHidden/>
    <w:unhideWhenUsed/>
    <w:rsid w:val="00BD6D34"/>
    <w:pPr>
      <w:spacing w:after="120"/>
    </w:pPr>
    <w:rPr>
      <w:sz w:val="16"/>
      <w:szCs w:val="16"/>
    </w:rPr>
  </w:style>
  <w:style w:type="character" w:customStyle="1" w:styleId="BodyText3Char">
    <w:name w:val="Body Text 3 Char"/>
    <w:basedOn w:val="DefaultParagraphFont"/>
    <w:link w:val="BodyText3"/>
    <w:uiPriority w:val="99"/>
    <w:semiHidden/>
    <w:rsid w:val="00BD6D34"/>
    <w:rPr>
      <w:sz w:val="16"/>
      <w:szCs w:val="16"/>
    </w:rPr>
  </w:style>
  <w:style w:type="character" w:customStyle="1" w:styleId="TracyChar">
    <w:name w:val="Tracy Char"/>
    <w:basedOn w:val="DefaultParagraphFont"/>
    <w:link w:val="Tracy"/>
    <w:locked/>
    <w:rsid w:val="00860389"/>
    <w:rPr>
      <w:rFonts w:ascii="Arial" w:eastAsia="Times New Roman" w:hAnsi="Arial" w:cs="Arial"/>
      <w:b/>
      <w:bCs/>
      <w:color w:val="365F91" w:themeColor="accent1" w:themeShade="BF"/>
      <w:kern w:val="28"/>
      <w:sz w:val="20"/>
      <w:szCs w:val="20"/>
    </w:rPr>
  </w:style>
  <w:style w:type="paragraph" w:customStyle="1" w:styleId="Tracy">
    <w:name w:val="Tracy"/>
    <w:basedOn w:val="Normal"/>
    <w:link w:val="TracyChar"/>
    <w:qFormat/>
    <w:rsid w:val="00860389"/>
    <w:pPr>
      <w:tabs>
        <w:tab w:val="num" w:pos="879"/>
      </w:tabs>
      <w:spacing w:after="0" w:line="240" w:lineRule="auto"/>
      <w:ind w:left="879" w:hanging="737"/>
      <w:jc w:val="both"/>
    </w:pPr>
    <w:rPr>
      <w:rFonts w:ascii="Arial" w:eastAsia="Times New Roman" w:hAnsi="Arial" w:cs="Arial"/>
      <w:b/>
      <w:bCs/>
      <w:color w:val="365F91" w:themeColor="accent1" w:themeShade="BF"/>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AE"/>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6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70"/>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18"/>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18"/>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18"/>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18"/>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67"/>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 w:type="paragraph" w:customStyle="1" w:styleId="Heading11">
    <w:name w:val="Heading 11"/>
    <w:basedOn w:val="Normal"/>
    <w:qFormat/>
    <w:rsid w:val="00470DA6"/>
    <w:pPr>
      <w:numPr>
        <w:numId w:val="74"/>
      </w:numPr>
      <w:spacing w:before="240" w:after="60" w:line="240" w:lineRule="auto"/>
      <w:jc w:val="both"/>
    </w:pPr>
    <w:rPr>
      <w:rFonts w:ascii="Arial" w:eastAsia="Times New Roman" w:hAnsi="Arial" w:cs="Times New Roman"/>
      <w:b/>
      <w:sz w:val="20"/>
      <w:szCs w:val="20"/>
    </w:rPr>
  </w:style>
  <w:style w:type="paragraph" w:styleId="BodyText2">
    <w:name w:val="Body Text 2"/>
    <w:basedOn w:val="Normal"/>
    <w:link w:val="BodyText2Char"/>
    <w:uiPriority w:val="99"/>
    <w:semiHidden/>
    <w:rsid w:val="00470DA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470DA6"/>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4C708B"/>
    <w:pPr>
      <w:spacing w:after="100"/>
    </w:pPr>
  </w:style>
  <w:style w:type="paragraph" w:styleId="TOC2">
    <w:name w:val="toc 2"/>
    <w:basedOn w:val="Normal"/>
    <w:next w:val="Normal"/>
    <w:autoRedefine/>
    <w:uiPriority w:val="39"/>
    <w:unhideWhenUsed/>
    <w:rsid w:val="004C708B"/>
    <w:pPr>
      <w:spacing w:after="100"/>
      <w:ind w:left="220"/>
    </w:pPr>
  </w:style>
  <w:style w:type="paragraph" w:styleId="TOC3">
    <w:name w:val="toc 3"/>
    <w:basedOn w:val="Normal"/>
    <w:next w:val="Normal"/>
    <w:autoRedefine/>
    <w:uiPriority w:val="39"/>
    <w:unhideWhenUsed/>
    <w:rsid w:val="004C708B"/>
    <w:pPr>
      <w:spacing w:after="100"/>
      <w:ind w:left="440"/>
    </w:pPr>
  </w:style>
  <w:style w:type="paragraph" w:styleId="TOC4">
    <w:name w:val="toc 4"/>
    <w:basedOn w:val="Normal"/>
    <w:next w:val="Normal"/>
    <w:autoRedefine/>
    <w:uiPriority w:val="39"/>
    <w:unhideWhenUsed/>
    <w:rsid w:val="004C708B"/>
    <w:pPr>
      <w:spacing w:after="100"/>
      <w:ind w:left="660"/>
    </w:pPr>
    <w:rPr>
      <w:rFonts w:eastAsiaTheme="minorEastAsia"/>
      <w:lang w:eastAsia="en-AU"/>
    </w:rPr>
  </w:style>
  <w:style w:type="paragraph" w:styleId="TOC5">
    <w:name w:val="toc 5"/>
    <w:basedOn w:val="Normal"/>
    <w:next w:val="Normal"/>
    <w:autoRedefine/>
    <w:uiPriority w:val="39"/>
    <w:unhideWhenUsed/>
    <w:rsid w:val="004C708B"/>
    <w:pPr>
      <w:spacing w:after="100"/>
      <w:ind w:left="880"/>
    </w:pPr>
    <w:rPr>
      <w:rFonts w:eastAsiaTheme="minorEastAsia"/>
      <w:lang w:eastAsia="en-AU"/>
    </w:rPr>
  </w:style>
  <w:style w:type="paragraph" w:styleId="TOC6">
    <w:name w:val="toc 6"/>
    <w:basedOn w:val="Normal"/>
    <w:next w:val="Normal"/>
    <w:autoRedefine/>
    <w:uiPriority w:val="39"/>
    <w:unhideWhenUsed/>
    <w:rsid w:val="004C708B"/>
    <w:pPr>
      <w:spacing w:after="100"/>
      <w:ind w:left="1100"/>
    </w:pPr>
    <w:rPr>
      <w:rFonts w:eastAsiaTheme="minorEastAsia"/>
      <w:lang w:eastAsia="en-AU"/>
    </w:rPr>
  </w:style>
  <w:style w:type="paragraph" w:styleId="TOC7">
    <w:name w:val="toc 7"/>
    <w:basedOn w:val="Normal"/>
    <w:next w:val="Normal"/>
    <w:autoRedefine/>
    <w:uiPriority w:val="39"/>
    <w:unhideWhenUsed/>
    <w:rsid w:val="004C708B"/>
    <w:pPr>
      <w:spacing w:after="100"/>
      <w:ind w:left="1320"/>
    </w:pPr>
    <w:rPr>
      <w:rFonts w:eastAsiaTheme="minorEastAsia"/>
      <w:lang w:eastAsia="en-AU"/>
    </w:rPr>
  </w:style>
  <w:style w:type="paragraph" w:styleId="TOC8">
    <w:name w:val="toc 8"/>
    <w:basedOn w:val="Normal"/>
    <w:next w:val="Normal"/>
    <w:autoRedefine/>
    <w:uiPriority w:val="39"/>
    <w:unhideWhenUsed/>
    <w:rsid w:val="004C708B"/>
    <w:pPr>
      <w:spacing w:after="100"/>
      <w:ind w:left="1540"/>
    </w:pPr>
    <w:rPr>
      <w:rFonts w:eastAsiaTheme="minorEastAsia"/>
      <w:lang w:eastAsia="en-AU"/>
    </w:rPr>
  </w:style>
  <w:style w:type="paragraph" w:styleId="TOC9">
    <w:name w:val="toc 9"/>
    <w:basedOn w:val="Normal"/>
    <w:next w:val="Normal"/>
    <w:autoRedefine/>
    <w:uiPriority w:val="39"/>
    <w:unhideWhenUsed/>
    <w:rsid w:val="004C708B"/>
    <w:pPr>
      <w:spacing w:after="100"/>
      <w:ind w:left="1760"/>
    </w:pPr>
    <w:rPr>
      <w:rFonts w:eastAsiaTheme="minorEastAsia"/>
      <w:lang w:eastAsia="en-AU"/>
    </w:rPr>
  </w:style>
  <w:style w:type="character" w:styleId="Hyperlink">
    <w:name w:val="Hyperlink"/>
    <w:basedOn w:val="DefaultParagraphFont"/>
    <w:uiPriority w:val="99"/>
    <w:unhideWhenUsed/>
    <w:rsid w:val="004C708B"/>
    <w:rPr>
      <w:color w:val="0000FF" w:themeColor="hyperlink"/>
      <w:u w:val="single"/>
    </w:rPr>
  </w:style>
  <w:style w:type="paragraph" w:styleId="BodyTextIndent2">
    <w:name w:val="Body Text Indent 2"/>
    <w:basedOn w:val="Normal"/>
    <w:link w:val="BodyTextIndent2Char"/>
    <w:uiPriority w:val="99"/>
    <w:semiHidden/>
    <w:unhideWhenUsed/>
    <w:rsid w:val="00033CB7"/>
    <w:pPr>
      <w:spacing w:after="120" w:line="480" w:lineRule="auto"/>
      <w:ind w:left="283"/>
    </w:pPr>
  </w:style>
  <w:style w:type="character" w:customStyle="1" w:styleId="BodyTextIndent2Char">
    <w:name w:val="Body Text Indent 2 Char"/>
    <w:basedOn w:val="DefaultParagraphFont"/>
    <w:link w:val="BodyTextIndent2"/>
    <w:uiPriority w:val="99"/>
    <w:semiHidden/>
    <w:rsid w:val="00033CB7"/>
  </w:style>
  <w:style w:type="paragraph" w:styleId="BodyText3">
    <w:name w:val="Body Text 3"/>
    <w:basedOn w:val="Normal"/>
    <w:link w:val="BodyText3Char"/>
    <w:uiPriority w:val="99"/>
    <w:semiHidden/>
    <w:unhideWhenUsed/>
    <w:rsid w:val="00BD6D34"/>
    <w:pPr>
      <w:spacing w:after="120"/>
    </w:pPr>
    <w:rPr>
      <w:sz w:val="16"/>
      <w:szCs w:val="16"/>
    </w:rPr>
  </w:style>
  <w:style w:type="character" w:customStyle="1" w:styleId="BodyText3Char">
    <w:name w:val="Body Text 3 Char"/>
    <w:basedOn w:val="DefaultParagraphFont"/>
    <w:link w:val="BodyText3"/>
    <w:uiPriority w:val="99"/>
    <w:semiHidden/>
    <w:rsid w:val="00BD6D34"/>
    <w:rPr>
      <w:sz w:val="16"/>
      <w:szCs w:val="16"/>
    </w:rPr>
  </w:style>
  <w:style w:type="character" w:customStyle="1" w:styleId="TracyChar">
    <w:name w:val="Tracy Char"/>
    <w:basedOn w:val="DefaultParagraphFont"/>
    <w:link w:val="Tracy"/>
    <w:locked/>
    <w:rsid w:val="00860389"/>
    <w:rPr>
      <w:rFonts w:ascii="Arial" w:eastAsia="Times New Roman" w:hAnsi="Arial" w:cs="Arial"/>
      <w:b/>
      <w:bCs/>
      <w:color w:val="365F91" w:themeColor="accent1" w:themeShade="BF"/>
      <w:kern w:val="28"/>
      <w:sz w:val="20"/>
      <w:szCs w:val="20"/>
    </w:rPr>
  </w:style>
  <w:style w:type="paragraph" w:customStyle="1" w:styleId="Tracy">
    <w:name w:val="Tracy"/>
    <w:basedOn w:val="Normal"/>
    <w:link w:val="TracyChar"/>
    <w:qFormat/>
    <w:rsid w:val="00860389"/>
    <w:pPr>
      <w:tabs>
        <w:tab w:val="num" w:pos="879"/>
      </w:tabs>
      <w:spacing w:after="0" w:line="240" w:lineRule="auto"/>
      <w:ind w:left="879" w:hanging="737"/>
      <w:jc w:val="both"/>
    </w:pPr>
    <w:rPr>
      <w:rFonts w:ascii="Arial" w:eastAsia="Times New Roman" w:hAnsi="Arial" w:cs="Arial"/>
      <w:b/>
      <w:bCs/>
      <w:color w:val="365F91" w:themeColor="accent1" w:themeShade="BF"/>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2467-E8FE-413A-A9FC-9D2BD58A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9752</Words>
  <Characters>55587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2018-04-10T06:30:00Z</dcterms:created>
  <dcterms:modified xsi:type="dcterms:W3CDTF">2018-05-21T05:12:00Z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ies>
</file>